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13" w:rsidRPr="00B84113" w:rsidRDefault="00B84113" w:rsidP="00B84113">
      <w:pPr>
        <w:pStyle w:val="ConsPlusNormal"/>
        <w:jc w:val="both"/>
        <w:outlineLvl w:val="0"/>
        <w:rPr>
          <w:rFonts w:ascii="Times New Roman" w:hAnsi="Times New Roman" w:cs="Times New Roman"/>
          <w:color w:val="000000" w:themeColor="text1"/>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B84113" w:rsidRPr="00B84113">
        <w:tc>
          <w:tcPr>
            <w:tcW w:w="4677" w:type="dxa"/>
            <w:tcBorders>
              <w:top w:val="nil"/>
              <w:left w:val="nil"/>
              <w:bottom w:val="nil"/>
              <w:right w:val="nil"/>
            </w:tcBorders>
          </w:tcPr>
          <w:p w:rsidR="00B84113" w:rsidRPr="00B84113" w:rsidRDefault="00B84113" w:rsidP="00B84113">
            <w:pPr>
              <w:pStyle w:val="ConsPlusNormal"/>
              <w:outlineLvl w:val="0"/>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15 июля 2005 года</w:t>
            </w:r>
          </w:p>
        </w:tc>
        <w:tc>
          <w:tcPr>
            <w:tcW w:w="4677" w:type="dxa"/>
            <w:tcBorders>
              <w:top w:val="nil"/>
              <w:left w:val="nil"/>
              <w:bottom w:val="nil"/>
              <w:right w:val="nil"/>
            </w:tcBorders>
          </w:tcPr>
          <w:p w:rsidR="00B84113" w:rsidRPr="00B84113" w:rsidRDefault="00B84113" w:rsidP="00B84113">
            <w:pPr>
              <w:pStyle w:val="ConsPlusNormal"/>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918-КЗ</w:t>
            </w:r>
          </w:p>
        </w:tc>
      </w:tr>
    </w:tbl>
    <w:p w:rsidR="00B84113" w:rsidRPr="00B84113" w:rsidRDefault="00B84113" w:rsidP="00B84113">
      <w:pPr>
        <w:pStyle w:val="ConsPlusNormal"/>
        <w:pBdr>
          <w:top w:val="single" w:sz="6" w:space="0" w:color="auto"/>
        </w:pBdr>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ЗАКОН</w:t>
      </w:r>
    </w:p>
    <w:p w:rsidR="00B84113" w:rsidRPr="00B84113" w:rsidRDefault="00B84113" w:rsidP="00B84113">
      <w:pPr>
        <w:pStyle w:val="ConsPlusTitle"/>
        <w:jc w:val="center"/>
        <w:rPr>
          <w:rFonts w:ascii="Times New Roman" w:hAnsi="Times New Roman" w:cs="Times New Roman"/>
          <w:color w:val="000000" w:themeColor="text1"/>
          <w:sz w:val="28"/>
          <w:szCs w:val="28"/>
        </w:rPr>
      </w:pP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КРАСНОДАРСКОГО КРАЯ</w:t>
      </w:r>
    </w:p>
    <w:p w:rsidR="00B84113" w:rsidRPr="00B84113" w:rsidRDefault="00B84113" w:rsidP="00B84113">
      <w:pPr>
        <w:pStyle w:val="ConsPlusTitle"/>
        <w:jc w:val="center"/>
        <w:rPr>
          <w:rFonts w:ascii="Times New Roman" w:hAnsi="Times New Roman" w:cs="Times New Roman"/>
          <w:color w:val="000000" w:themeColor="text1"/>
          <w:sz w:val="28"/>
          <w:szCs w:val="28"/>
        </w:rPr>
      </w:pP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 МЕЖБЮДЖЕТНЫХ ОТНОШЕНИЯХ</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КРАСНОДАРСКОМ КРАЕ</w:t>
      </w:r>
    </w:p>
    <w:p w:rsidR="00B84113" w:rsidRPr="00B84113" w:rsidRDefault="00B84113" w:rsidP="00B8411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(в ред. Законов Краснодарского края от 21.07.2008 </w:t>
      </w:r>
      <w:hyperlink r:id="rId7"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1541-КЗ</w:t>
        </w:r>
      </w:hyperlink>
      <w:r w:rsidRPr="00B84113">
        <w:rPr>
          <w:rFonts w:ascii="Times New Roman" w:hAnsi="Times New Roman" w:cs="Times New Roman"/>
          <w:color w:val="000000" w:themeColor="text1"/>
          <w:sz w:val="28"/>
          <w:szCs w:val="28"/>
        </w:rPr>
        <w:t>,</w:t>
      </w:r>
    </w:p>
    <w:p w:rsidR="00B84113" w:rsidRPr="00B84113" w:rsidRDefault="00B84113" w:rsidP="00B8411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от 13.10.2009 </w:t>
      </w:r>
      <w:hyperlink r:id="rId8"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1829-КЗ</w:t>
        </w:r>
      </w:hyperlink>
      <w:r w:rsidRPr="00B84113">
        <w:rPr>
          <w:rFonts w:ascii="Times New Roman" w:hAnsi="Times New Roman" w:cs="Times New Roman"/>
          <w:color w:val="000000" w:themeColor="text1"/>
          <w:sz w:val="28"/>
          <w:szCs w:val="28"/>
        </w:rPr>
        <w:t xml:space="preserve">, от 19.07.2011 </w:t>
      </w:r>
      <w:hyperlink r:id="rId9"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2310-КЗ</w:t>
        </w:r>
      </w:hyperlink>
      <w:r w:rsidRPr="00B84113">
        <w:rPr>
          <w:rFonts w:ascii="Times New Roman" w:hAnsi="Times New Roman" w:cs="Times New Roman"/>
          <w:color w:val="000000" w:themeColor="text1"/>
          <w:sz w:val="28"/>
          <w:szCs w:val="28"/>
        </w:rPr>
        <w:t xml:space="preserve">, от 01.08.2012 </w:t>
      </w:r>
      <w:hyperlink r:id="rId10"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2569-КЗ</w:t>
        </w:r>
      </w:hyperlink>
      <w:r w:rsidRPr="00B84113">
        <w:rPr>
          <w:rFonts w:ascii="Times New Roman" w:hAnsi="Times New Roman" w:cs="Times New Roman"/>
          <w:color w:val="000000" w:themeColor="text1"/>
          <w:sz w:val="28"/>
          <w:szCs w:val="28"/>
        </w:rPr>
        <w:t>,</w:t>
      </w:r>
    </w:p>
    <w:p w:rsidR="00B84113" w:rsidRPr="00B84113" w:rsidRDefault="00B84113" w:rsidP="00B8411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от 09.07.2013 </w:t>
      </w:r>
      <w:hyperlink r:id="rId11"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2745-КЗ</w:t>
        </w:r>
      </w:hyperlink>
      <w:r w:rsidRPr="00B84113">
        <w:rPr>
          <w:rFonts w:ascii="Times New Roman" w:hAnsi="Times New Roman" w:cs="Times New Roman"/>
          <w:color w:val="000000" w:themeColor="text1"/>
          <w:sz w:val="28"/>
          <w:szCs w:val="28"/>
        </w:rPr>
        <w:t xml:space="preserve">, от 30.12.2013 </w:t>
      </w:r>
      <w:hyperlink r:id="rId12"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2874-КЗ</w:t>
        </w:r>
      </w:hyperlink>
      <w:r w:rsidRPr="00B84113">
        <w:rPr>
          <w:rFonts w:ascii="Times New Roman" w:hAnsi="Times New Roman" w:cs="Times New Roman"/>
          <w:color w:val="000000" w:themeColor="text1"/>
          <w:sz w:val="28"/>
          <w:szCs w:val="28"/>
        </w:rPr>
        <w:t xml:space="preserve">, от 31.03.2014 </w:t>
      </w:r>
      <w:hyperlink r:id="rId13"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2938-КЗ</w:t>
        </w:r>
      </w:hyperlink>
      <w:r w:rsidRPr="00B84113">
        <w:rPr>
          <w:rFonts w:ascii="Times New Roman" w:hAnsi="Times New Roman" w:cs="Times New Roman"/>
          <w:color w:val="000000" w:themeColor="text1"/>
          <w:sz w:val="28"/>
          <w:szCs w:val="28"/>
        </w:rPr>
        <w:t>,</w:t>
      </w:r>
    </w:p>
    <w:p w:rsidR="00B84113" w:rsidRPr="00B84113" w:rsidRDefault="00B84113" w:rsidP="00B8411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от 26.12.2014 </w:t>
      </w:r>
      <w:hyperlink r:id="rId14"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3082-КЗ</w:t>
        </w:r>
      </w:hyperlink>
      <w:r w:rsidRPr="00B84113">
        <w:rPr>
          <w:rFonts w:ascii="Times New Roman" w:hAnsi="Times New Roman" w:cs="Times New Roman"/>
          <w:color w:val="000000" w:themeColor="text1"/>
          <w:sz w:val="28"/>
          <w:szCs w:val="28"/>
        </w:rPr>
        <w:t xml:space="preserve">, от 25.06.2015 </w:t>
      </w:r>
      <w:hyperlink r:id="rId15"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3208-КЗ</w:t>
        </w:r>
      </w:hyperlink>
      <w:r w:rsidRPr="00B84113">
        <w:rPr>
          <w:rFonts w:ascii="Times New Roman" w:hAnsi="Times New Roman" w:cs="Times New Roman"/>
          <w:color w:val="000000" w:themeColor="text1"/>
          <w:sz w:val="28"/>
          <w:szCs w:val="28"/>
        </w:rPr>
        <w:t xml:space="preserve">, от 13.10.2015 </w:t>
      </w:r>
      <w:hyperlink r:id="rId16"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3253-КЗ</w:t>
        </w:r>
      </w:hyperlink>
      <w:r w:rsidRPr="00B84113">
        <w:rPr>
          <w:rFonts w:ascii="Times New Roman" w:hAnsi="Times New Roman" w:cs="Times New Roman"/>
          <w:color w:val="000000" w:themeColor="text1"/>
          <w:sz w:val="28"/>
          <w:szCs w:val="28"/>
        </w:rPr>
        <w:t>,</w:t>
      </w:r>
    </w:p>
    <w:p w:rsidR="00B84113" w:rsidRPr="00B84113" w:rsidRDefault="00B84113" w:rsidP="00B8411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от 30.11.2015 </w:t>
      </w:r>
      <w:hyperlink r:id="rId17"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3280-КЗ</w:t>
        </w:r>
      </w:hyperlink>
      <w:r w:rsidRPr="00B84113">
        <w:rPr>
          <w:rFonts w:ascii="Times New Roman" w:hAnsi="Times New Roman" w:cs="Times New Roman"/>
          <w:color w:val="000000" w:themeColor="text1"/>
          <w:sz w:val="28"/>
          <w:szCs w:val="28"/>
        </w:rPr>
        <w:t xml:space="preserve">, от 10.04.2017 </w:t>
      </w:r>
      <w:hyperlink r:id="rId18"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3608-КЗ</w:t>
        </w:r>
      </w:hyperlink>
      <w:r w:rsidRPr="00B84113">
        <w:rPr>
          <w:rFonts w:ascii="Times New Roman" w:hAnsi="Times New Roman" w:cs="Times New Roman"/>
          <w:color w:val="000000" w:themeColor="text1"/>
          <w:sz w:val="28"/>
          <w:szCs w:val="28"/>
        </w:rPr>
        <w:t xml:space="preserve">, от 25.07.2017 </w:t>
      </w:r>
      <w:hyperlink r:id="rId19"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3660-КЗ</w:t>
        </w:r>
      </w:hyperlink>
      <w:r w:rsidRPr="00B84113">
        <w:rPr>
          <w:rFonts w:ascii="Times New Roman" w:hAnsi="Times New Roman" w:cs="Times New Roman"/>
          <w:color w:val="000000" w:themeColor="text1"/>
          <w:sz w:val="28"/>
          <w:szCs w:val="28"/>
        </w:rPr>
        <w:t>,</w:t>
      </w:r>
    </w:p>
    <w:p w:rsidR="00B84113" w:rsidRPr="00B84113" w:rsidRDefault="00B84113" w:rsidP="00B8411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от 06.03.2018 </w:t>
      </w:r>
      <w:hyperlink r:id="rId20"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3756-КЗ</w:t>
        </w:r>
      </w:hyperlink>
      <w:r w:rsidRPr="00B84113">
        <w:rPr>
          <w:rFonts w:ascii="Times New Roman" w:hAnsi="Times New Roman" w:cs="Times New Roman"/>
          <w:color w:val="000000" w:themeColor="text1"/>
          <w:sz w:val="28"/>
          <w:szCs w:val="28"/>
        </w:rPr>
        <w:t xml:space="preserve">, от 02.10.2018 </w:t>
      </w:r>
      <w:hyperlink r:id="rId21"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3850-КЗ</w:t>
        </w:r>
      </w:hyperlink>
      <w:r w:rsidRPr="00B84113">
        <w:rPr>
          <w:rFonts w:ascii="Times New Roman" w:hAnsi="Times New Roman" w:cs="Times New Roman"/>
          <w:color w:val="000000" w:themeColor="text1"/>
          <w:sz w:val="28"/>
          <w:szCs w:val="28"/>
        </w:rPr>
        <w:t xml:space="preserve">, от 05.04.2019 </w:t>
      </w:r>
      <w:hyperlink r:id="rId22"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4004-КЗ</w:t>
        </w:r>
      </w:hyperlink>
      <w:r w:rsidRPr="00B84113">
        <w:rPr>
          <w:rFonts w:ascii="Times New Roman" w:hAnsi="Times New Roman" w:cs="Times New Roman"/>
          <w:color w:val="000000" w:themeColor="text1"/>
          <w:sz w:val="28"/>
          <w:szCs w:val="28"/>
        </w:rPr>
        <w:t>,</w:t>
      </w:r>
    </w:p>
    <w:p w:rsidR="00B84113" w:rsidRPr="00B84113" w:rsidRDefault="00B84113" w:rsidP="00B8411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от 08.10.2019 </w:t>
      </w:r>
      <w:hyperlink r:id="rId23"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4135-КЗ</w:t>
        </w:r>
      </w:hyperlink>
      <w:r w:rsidRPr="00B84113">
        <w:rPr>
          <w:rFonts w:ascii="Times New Roman" w:hAnsi="Times New Roman" w:cs="Times New Roman"/>
          <w:color w:val="000000" w:themeColor="text1"/>
          <w:sz w:val="28"/>
          <w:szCs w:val="28"/>
        </w:rPr>
        <w:t xml:space="preserve">, от 09.12.2019 </w:t>
      </w:r>
      <w:hyperlink r:id="rId24"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4182-КЗ</w:t>
        </w:r>
      </w:hyperlink>
      <w:r w:rsidRPr="00B84113">
        <w:rPr>
          <w:rFonts w:ascii="Times New Roman" w:hAnsi="Times New Roman" w:cs="Times New Roman"/>
          <w:color w:val="000000" w:themeColor="text1"/>
          <w:sz w:val="28"/>
          <w:szCs w:val="28"/>
        </w:rPr>
        <w:t>,</w:t>
      </w:r>
    </w:p>
    <w:p w:rsidR="00B84113" w:rsidRPr="00B84113" w:rsidRDefault="00B84113" w:rsidP="00B8411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 изм., внесенными Законами Краснодарского края</w:t>
      </w:r>
    </w:p>
    <w:p w:rsidR="00B84113" w:rsidRPr="00B84113" w:rsidRDefault="00B84113" w:rsidP="00B8411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от 09.06.2010 </w:t>
      </w:r>
      <w:hyperlink r:id="rId25"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1975-КЗ</w:t>
        </w:r>
      </w:hyperlink>
      <w:r w:rsidRPr="00B84113">
        <w:rPr>
          <w:rFonts w:ascii="Times New Roman" w:hAnsi="Times New Roman" w:cs="Times New Roman"/>
          <w:color w:val="000000" w:themeColor="text1"/>
          <w:sz w:val="28"/>
          <w:szCs w:val="28"/>
        </w:rPr>
        <w:t xml:space="preserve">, от 20.12.2011 </w:t>
      </w:r>
      <w:hyperlink r:id="rId26"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2404-КЗ</w:t>
        </w:r>
      </w:hyperlink>
      <w:r w:rsidRPr="00B84113">
        <w:rPr>
          <w:rFonts w:ascii="Times New Roman" w:hAnsi="Times New Roman" w:cs="Times New Roman"/>
          <w:color w:val="000000" w:themeColor="text1"/>
          <w:sz w:val="28"/>
          <w:szCs w:val="28"/>
        </w:rPr>
        <w:t xml:space="preserve">, от 18.12.2013 </w:t>
      </w:r>
      <w:hyperlink r:id="rId27"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2850-КЗ</w:t>
        </w:r>
      </w:hyperlink>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от 12.12.2014 </w:t>
      </w:r>
      <w:hyperlink r:id="rId28"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3068-КЗ</w:t>
        </w:r>
      </w:hyperlink>
      <w:r w:rsidRPr="00B84113">
        <w:rPr>
          <w:rFonts w:ascii="Times New Roman" w:hAnsi="Times New Roman" w:cs="Times New Roman"/>
          <w:color w:val="000000" w:themeColor="text1"/>
          <w:sz w:val="28"/>
          <w:szCs w:val="28"/>
        </w:rPr>
        <w:t xml:space="preserve">, от 28.12.2015 </w:t>
      </w:r>
      <w:hyperlink r:id="rId29"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3310-КЗ</w:t>
        </w:r>
      </w:hyperlink>
      <w:r w:rsidRPr="00B84113">
        <w:rPr>
          <w:rFonts w:ascii="Times New Roman" w:hAnsi="Times New Roman" w:cs="Times New Roman"/>
          <w:color w:val="000000" w:themeColor="text1"/>
          <w:sz w:val="28"/>
          <w:szCs w:val="28"/>
        </w:rPr>
        <w:t xml:space="preserve">, от 19.12.2016 </w:t>
      </w:r>
      <w:hyperlink r:id="rId30" w:history="1">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3515-КЗ</w:t>
        </w:r>
      </w:hyperlink>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Принят</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Законодательным Собранием Краснодарского края</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12 июля 2005 года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Настоящий Закон в соответствии с Бюджетным </w:t>
      </w:r>
      <w:hyperlink r:id="rId31" w:history="1">
        <w:r w:rsidRPr="00B84113">
          <w:rPr>
            <w:rFonts w:ascii="Times New Roman" w:hAnsi="Times New Roman" w:cs="Times New Roman"/>
            <w:color w:val="000000" w:themeColor="text1"/>
            <w:sz w:val="28"/>
            <w:szCs w:val="28"/>
          </w:rPr>
          <w:t>кодексом</w:t>
        </w:r>
      </w:hyperlink>
      <w:r w:rsidRPr="00B84113">
        <w:rPr>
          <w:rFonts w:ascii="Times New Roman" w:hAnsi="Times New Roman" w:cs="Times New Roman"/>
          <w:color w:val="000000" w:themeColor="text1"/>
          <w:sz w:val="28"/>
          <w:szCs w:val="28"/>
        </w:rPr>
        <w:t xml:space="preserve"> Российской Федерации и </w:t>
      </w:r>
      <w:hyperlink r:id="rId32"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4 февраля 2002 года </w:t>
      </w: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437-КЗ "О бюджетном процессе в Краснодарском крае" регулирует взаимоотношения между органами государственной власти Краснодарского края и органами местного самоуправления муниципальных образований Краснодарского края по вопросам межбюджетных отношений, общий порядок и условия предоставления межбюджетных </w:t>
      </w:r>
      <w:hyperlink r:id="rId33" w:history="1">
        <w:r w:rsidRPr="00B84113">
          <w:rPr>
            <w:rFonts w:ascii="Times New Roman" w:hAnsi="Times New Roman" w:cs="Times New Roman"/>
            <w:color w:val="000000" w:themeColor="text1"/>
            <w:sz w:val="28"/>
            <w:szCs w:val="28"/>
          </w:rPr>
          <w:t>трансфертов</w:t>
        </w:r>
      </w:hyperlink>
      <w:r w:rsidRPr="00B84113">
        <w:rPr>
          <w:rFonts w:ascii="Times New Roman" w:hAnsi="Times New Roman" w:cs="Times New Roman"/>
          <w:color w:val="000000" w:themeColor="text1"/>
          <w:sz w:val="28"/>
          <w:szCs w:val="28"/>
        </w:rPr>
        <w:t xml:space="preserve"> из местных бюджетов.</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Статья 1. Правовая основа межбюджетных отношений</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Правовую основу межбюджетных отношений в Краснодарском крае составляют </w:t>
      </w:r>
      <w:hyperlink r:id="rId34" w:history="1">
        <w:r w:rsidRPr="00B84113">
          <w:rPr>
            <w:rFonts w:ascii="Times New Roman" w:hAnsi="Times New Roman" w:cs="Times New Roman"/>
            <w:color w:val="000000" w:themeColor="text1"/>
            <w:sz w:val="28"/>
            <w:szCs w:val="28"/>
          </w:rPr>
          <w:t>Конституция</w:t>
        </w:r>
      </w:hyperlink>
      <w:r w:rsidRPr="00B84113">
        <w:rPr>
          <w:rFonts w:ascii="Times New Roman" w:hAnsi="Times New Roman" w:cs="Times New Roman"/>
          <w:color w:val="000000" w:themeColor="text1"/>
          <w:sz w:val="28"/>
          <w:szCs w:val="28"/>
        </w:rPr>
        <w:t xml:space="preserve"> Российской Федерации, Бюджетный </w:t>
      </w:r>
      <w:hyperlink r:id="rId35" w:history="1">
        <w:r w:rsidRPr="00B84113">
          <w:rPr>
            <w:rFonts w:ascii="Times New Roman" w:hAnsi="Times New Roman" w:cs="Times New Roman"/>
            <w:color w:val="000000" w:themeColor="text1"/>
            <w:sz w:val="28"/>
            <w:szCs w:val="28"/>
          </w:rPr>
          <w:t>кодекс</w:t>
        </w:r>
      </w:hyperlink>
      <w:r w:rsidRPr="00B84113">
        <w:rPr>
          <w:rFonts w:ascii="Times New Roman" w:hAnsi="Times New Roman" w:cs="Times New Roman"/>
          <w:color w:val="000000" w:themeColor="text1"/>
          <w:sz w:val="28"/>
          <w:szCs w:val="28"/>
        </w:rPr>
        <w:t xml:space="preserve"> Российской Федерации, федеральные законы, иные нормативные правовые акты Российской Федерации, настоящий Закон и иные законы и нормативные правовые акты Краснодарского края, регулирующие межбюджетные отношения.</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Статья 2. Общие условия предоставления межбюджетных трансфертов из краевого бюджета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 утратил силу. - </w:t>
      </w:r>
      <w:hyperlink r:id="rId36"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w:t>
      </w:r>
      <w:bookmarkStart w:id="0" w:name="_GoBack"/>
      <w:r w:rsidRPr="00B84113">
        <w:rPr>
          <w:rFonts w:ascii="Times New Roman" w:hAnsi="Times New Roman" w:cs="Times New Roman"/>
          <w:color w:val="000000" w:themeColor="text1"/>
          <w:sz w:val="28"/>
          <w:szCs w:val="28"/>
        </w:rPr>
        <w:t>N</w:t>
      </w:r>
      <w:bookmarkEnd w:id="0"/>
      <w:r w:rsidRPr="00B84113">
        <w:rPr>
          <w:rFonts w:ascii="Times New Roman" w:hAnsi="Times New Roman" w:cs="Times New Roman"/>
          <w:color w:val="000000" w:themeColor="text1"/>
          <w:sz w:val="28"/>
          <w:szCs w:val="28"/>
        </w:rPr>
        <w:t xml:space="preserve"> 4135-КЗ.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краевого бюджета или от налоговых доходов по дополнительным нормативам отчислений в срок до 1 сентября текущего финансового года.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Предоставление межбюджетных трансфертов из краевого бюджета в местные бюджеты в форме субсидий, субвенций и иных межбюджетных трансфертов, имеющих целевое назначение (за исключением межбюджетных трансфертов,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37" w:history="1">
        <w:r w:rsidRPr="00B84113">
          <w:rPr>
            <w:rFonts w:ascii="Times New Roman" w:hAnsi="Times New Roman" w:cs="Times New Roman"/>
            <w:color w:val="000000" w:themeColor="text1"/>
            <w:sz w:val="28"/>
            <w:szCs w:val="28"/>
          </w:rPr>
          <w:t>абзацем вторым пункта 6 статьи 130</w:t>
        </w:r>
      </w:hyperlink>
      <w:r w:rsidRPr="00B84113">
        <w:rPr>
          <w:rFonts w:ascii="Times New Roman" w:hAnsi="Times New Roman" w:cs="Times New Roman"/>
          <w:color w:val="000000" w:themeColor="text1"/>
          <w:sz w:val="28"/>
          <w:szCs w:val="28"/>
        </w:rPr>
        <w:t xml:space="preserve"> Бюджетного кодекса Российской Федерации),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Из краевого бюджета в соответствии с требованиями Бюджетного </w:t>
      </w:r>
      <w:hyperlink r:id="rId38" w:history="1">
        <w:r w:rsidRPr="00B84113">
          <w:rPr>
            <w:rFonts w:ascii="Times New Roman" w:hAnsi="Times New Roman" w:cs="Times New Roman"/>
            <w:color w:val="000000" w:themeColor="text1"/>
            <w:sz w:val="28"/>
            <w:szCs w:val="28"/>
          </w:rPr>
          <w:t>кодекса</w:t>
        </w:r>
      </w:hyperlink>
      <w:r w:rsidRPr="00B84113">
        <w:rPr>
          <w:rFonts w:ascii="Times New Roman" w:hAnsi="Times New Roman" w:cs="Times New Roman"/>
          <w:color w:val="000000" w:themeColor="text1"/>
          <w:sz w:val="28"/>
          <w:szCs w:val="28"/>
        </w:rPr>
        <w:t xml:space="preserve"> Российской Федерации могут предоставляться субсидии федеральному бюджету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краевого бюджета.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Из краевого бюджета в соответствии с требованиями Бюджетного </w:t>
      </w:r>
      <w:hyperlink r:id="rId39" w:history="1">
        <w:r w:rsidRPr="00B84113">
          <w:rPr>
            <w:rFonts w:ascii="Times New Roman" w:hAnsi="Times New Roman" w:cs="Times New Roman"/>
            <w:color w:val="000000" w:themeColor="text1"/>
            <w:sz w:val="28"/>
            <w:szCs w:val="28"/>
          </w:rPr>
          <w:t>кодекса</w:t>
        </w:r>
      </w:hyperlink>
      <w:r w:rsidRPr="00B84113">
        <w:rPr>
          <w:rFonts w:ascii="Times New Roman" w:hAnsi="Times New Roman" w:cs="Times New Roman"/>
          <w:color w:val="000000" w:themeColor="text1"/>
          <w:sz w:val="28"/>
          <w:szCs w:val="28"/>
        </w:rPr>
        <w:t xml:space="preserve">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федеральным органам исполнительной власти, в случаях, установленных федеральными законами.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Из краевого бюджета в соответствии с Бюджетным </w:t>
      </w:r>
      <w:hyperlink r:id="rId40" w:history="1">
        <w:r w:rsidRPr="00B84113">
          <w:rPr>
            <w:rFonts w:ascii="Times New Roman" w:hAnsi="Times New Roman" w:cs="Times New Roman"/>
            <w:color w:val="000000" w:themeColor="text1"/>
            <w:sz w:val="28"/>
            <w:szCs w:val="28"/>
          </w:rPr>
          <w:t>кодексом</w:t>
        </w:r>
      </w:hyperlink>
      <w:r w:rsidRPr="00B84113">
        <w:rPr>
          <w:rFonts w:ascii="Times New Roman" w:hAnsi="Times New Roman" w:cs="Times New Roman"/>
          <w:color w:val="000000" w:themeColor="text1"/>
          <w:sz w:val="28"/>
          <w:szCs w:val="28"/>
        </w:rPr>
        <w:t xml:space="preserve"> Российской Федерации могут предоставляться субсидии бюджетам субъектов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Статья 3. Дотации на выравнивание бюджетной обеспеченности поселений</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1. </w:t>
      </w:r>
      <w:hyperlink w:anchor="P147" w:history="1">
        <w:r w:rsidRPr="00B84113">
          <w:rPr>
            <w:rFonts w:ascii="Times New Roman" w:hAnsi="Times New Roman" w:cs="Times New Roman"/>
            <w:color w:val="000000" w:themeColor="text1"/>
            <w:sz w:val="28"/>
            <w:szCs w:val="28"/>
          </w:rPr>
          <w:t>Порядок</w:t>
        </w:r>
      </w:hyperlink>
      <w:r w:rsidRPr="00B84113">
        <w:rPr>
          <w:rFonts w:ascii="Times New Roman" w:hAnsi="Times New Roman" w:cs="Times New Roman"/>
          <w:color w:val="000000" w:themeColor="text1"/>
          <w:sz w:val="28"/>
          <w:szCs w:val="28"/>
        </w:rPr>
        <w:t xml:space="preserve"> распределения дотаций на выравнивание бюджетной обеспеченности поселений утверждается согласно приложению 1 к настоящему </w:t>
      </w:r>
      <w:r w:rsidRPr="00B84113">
        <w:rPr>
          <w:rFonts w:ascii="Times New Roman" w:hAnsi="Times New Roman" w:cs="Times New Roman"/>
          <w:color w:val="000000" w:themeColor="text1"/>
          <w:sz w:val="28"/>
          <w:szCs w:val="28"/>
        </w:rPr>
        <w:lastRenderedPageBreak/>
        <w:t>Закону.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2. Объем дотаций на выравнивание бюджетной обеспеченности поселений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поселений в краевой бюджет в соответствии со </w:t>
      </w:r>
      <w:hyperlink w:anchor="P109" w:history="1">
        <w:r w:rsidRPr="00B84113">
          <w:rPr>
            <w:rFonts w:ascii="Times New Roman" w:hAnsi="Times New Roman" w:cs="Times New Roman"/>
            <w:color w:val="000000" w:themeColor="text1"/>
            <w:sz w:val="28"/>
            <w:szCs w:val="28"/>
          </w:rPr>
          <w:t>статьей 10</w:t>
        </w:r>
      </w:hyperlink>
      <w:r w:rsidRPr="00B84113">
        <w:rPr>
          <w:rFonts w:ascii="Times New Roman" w:hAnsi="Times New Roman" w:cs="Times New Roman"/>
          <w:color w:val="000000" w:themeColor="text1"/>
          <w:sz w:val="28"/>
          <w:szCs w:val="28"/>
        </w:rPr>
        <w:t xml:space="preserve"> настоящего Закона, и утверждается законом Краснодарского края о краевом бюджете на очередной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Распределение дотаций на выравнивание бюджетной обеспеченности поселений между городскими, сельскими поселениями утверждается законом Краснодарского края о краевом бюджете на очередной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 этом утверждается на плановый период не распределенный между городскими, сельскими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поселений между городскими, сельскими поселениями после утверждения указанного распределения законом Краснодарского края о краевом бюджете не допускается.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3(1). Утратила силу. - </w:t>
      </w:r>
      <w:hyperlink r:id="rId41"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w:t>
      </w: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4135-КЗ.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4. Утратила силу с 1 января 2019 года. - </w:t>
      </w:r>
      <w:hyperlink r:id="rId42"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3850-КЗ.</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Статья 4. Дотации на выравнивание бюджетной обеспеченности муниципальных районов (городских округов)</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1. </w:t>
      </w:r>
      <w:hyperlink w:anchor="P510" w:history="1">
        <w:r w:rsidRPr="00B84113">
          <w:rPr>
            <w:rFonts w:ascii="Times New Roman" w:hAnsi="Times New Roman" w:cs="Times New Roman"/>
            <w:color w:val="000000" w:themeColor="text1"/>
            <w:sz w:val="28"/>
            <w:szCs w:val="28"/>
          </w:rPr>
          <w:t>Порядок и методика</w:t>
        </w:r>
      </w:hyperlink>
      <w:r w:rsidRPr="00B84113">
        <w:rPr>
          <w:rFonts w:ascii="Times New Roman" w:hAnsi="Times New Roman" w:cs="Times New Roman"/>
          <w:color w:val="000000" w:themeColor="text1"/>
          <w:sz w:val="28"/>
          <w:szCs w:val="28"/>
        </w:rPr>
        <w:t xml:space="preserve">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 утверждаются согласно приложению 2 к настоящему Закону.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2. Объем дотаций на выравнивание бюджетной обеспеченности муниципальных районов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(городских округов) в краевой бюджет в соответствии со </w:t>
      </w:r>
      <w:hyperlink w:anchor="P109" w:history="1">
        <w:r w:rsidRPr="00B84113">
          <w:rPr>
            <w:rFonts w:ascii="Times New Roman" w:hAnsi="Times New Roman" w:cs="Times New Roman"/>
            <w:color w:val="000000" w:themeColor="text1"/>
            <w:sz w:val="28"/>
            <w:szCs w:val="28"/>
          </w:rPr>
          <w:t>статьей 10</w:t>
        </w:r>
      </w:hyperlink>
      <w:r w:rsidRPr="00B84113">
        <w:rPr>
          <w:rFonts w:ascii="Times New Roman" w:hAnsi="Times New Roman" w:cs="Times New Roman"/>
          <w:color w:val="000000" w:themeColor="text1"/>
          <w:sz w:val="28"/>
          <w:szCs w:val="28"/>
        </w:rPr>
        <w:t xml:space="preserve"> настоящего Закона, и утверждается законом Краснодарского края о краевом бюджете на очередной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3.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w:t>
      </w:r>
      <w:r w:rsidRPr="00B84113">
        <w:rPr>
          <w:rFonts w:ascii="Times New Roman" w:hAnsi="Times New Roman" w:cs="Times New Roman"/>
          <w:color w:val="000000" w:themeColor="text1"/>
          <w:sz w:val="28"/>
          <w:szCs w:val="28"/>
        </w:rPr>
        <w:lastRenderedPageBreak/>
        <w:t>(городских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3(1). Утратила силу. - </w:t>
      </w:r>
      <w:hyperlink r:id="rId43"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w:t>
      </w: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4135-КЗ.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4. Утратила силу с 1 января 2019 года. - </w:t>
      </w:r>
      <w:hyperlink r:id="rId44"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3850-КЗ.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4(1). Утратила силу. - </w:t>
      </w:r>
      <w:hyperlink r:id="rId45"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09.12.2019 </w:t>
      </w: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4182-КЗ.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дополнительные нормативы отчислений от налога на доходы физических лиц в бюджеты муниципальных районов (городских округов) Краснодарского края, полностью или частично заменяющие дотации на выравнивание бюджетной обеспеченности муниципальных районов (городских округов), утверждаются законом Краснодарского края о краевом бюджете на очередной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 этом утверждается на плановый период нераспределенный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после утверждения указанного распределения законом Краснодарского края о краевом бюджете не допускается.</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Статья 4(1). Дотации местным бюджетам на поддержку мер по обеспечению сбалансированности местных бюджетов и иные дотации местным бюджетам из краевого бюджета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bookmarkStart w:id="1" w:name="P54"/>
      <w:bookmarkEnd w:id="1"/>
      <w:r w:rsidRPr="00B84113">
        <w:rPr>
          <w:rFonts w:ascii="Times New Roman" w:hAnsi="Times New Roman" w:cs="Times New Roman"/>
          <w:color w:val="000000" w:themeColor="text1"/>
          <w:sz w:val="28"/>
          <w:szCs w:val="28"/>
        </w:rPr>
        <w:t>1. Местным бюджетам из краевого бюджета могут предоставляться дотации на поддержку мер по обеспечению сбалансированности местных бюджетов, в том числе с установлением условий предоставления: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в случае финансового обеспечения исполнения расходных обязательств муниципального образования при недостатке собственных доходов местного бюджета;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в иных случаях, предусмотренных законом Краснодарского края о краевом бюджете и принимаемыми в соответствии с ним нормативными правовыми актами высшего исполнительного органа государственной власти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bookmarkStart w:id="2" w:name="P57"/>
      <w:bookmarkEnd w:id="2"/>
      <w:r w:rsidRPr="00B84113">
        <w:rPr>
          <w:rFonts w:ascii="Times New Roman" w:hAnsi="Times New Roman" w:cs="Times New Roman"/>
          <w:color w:val="000000" w:themeColor="text1"/>
          <w:sz w:val="28"/>
          <w:szCs w:val="28"/>
        </w:rPr>
        <w:t xml:space="preserve">2. Местным бюджетам из краевого бюджета могут предоставляться иные </w:t>
      </w:r>
      <w:r w:rsidRPr="00B84113">
        <w:rPr>
          <w:rFonts w:ascii="Times New Roman" w:hAnsi="Times New Roman" w:cs="Times New Roman"/>
          <w:color w:val="000000" w:themeColor="text1"/>
          <w:sz w:val="28"/>
          <w:szCs w:val="28"/>
        </w:rPr>
        <w:lastRenderedPageBreak/>
        <w:t>дотации, в том числе с установлением условий предоставления, в случае: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поощрения достижения наиболее высоких темпов наращивания собственного экономического потенциала территорий, включая достижение наилучших результатов по привлечению инвестиций и увеличению налогового потенциала муниципальных образований;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поощрения (премирования) победителей краевых конкурсов (смотров-конкурсов);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содействия достижению и (или) поощрения достижения наилучших значений показателей деятельности органов местного самоуправления.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3. Методика распределения указанных в </w:t>
      </w:r>
      <w:hyperlink w:anchor="P54" w:history="1">
        <w:r w:rsidRPr="00B84113">
          <w:rPr>
            <w:rFonts w:ascii="Times New Roman" w:hAnsi="Times New Roman" w:cs="Times New Roman"/>
            <w:color w:val="000000" w:themeColor="text1"/>
            <w:sz w:val="28"/>
            <w:szCs w:val="28"/>
          </w:rPr>
          <w:t>частях 1</w:t>
        </w:r>
      </w:hyperlink>
      <w:r w:rsidRPr="00B84113">
        <w:rPr>
          <w:rFonts w:ascii="Times New Roman" w:hAnsi="Times New Roman" w:cs="Times New Roman"/>
          <w:color w:val="000000" w:themeColor="text1"/>
          <w:sz w:val="28"/>
          <w:szCs w:val="28"/>
        </w:rPr>
        <w:t xml:space="preserve"> и </w:t>
      </w:r>
      <w:hyperlink w:anchor="P57" w:history="1">
        <w:r w:rsidRPr="00B84113">
          <w:rPr>
            <w:rFonts w:ascii="Times New Roman" w:hAnsi="Times New Roman" w:cs="Times New Roman"/>
            <w:color w:val="000000" w:themeColor="text1"/>
            <w:sz w:val="28"/>
            <w:szCs w:val="28"/>
          </w:rPr>
          <w:t>2</w:t>
        </w:r>
      </w:hyperlink>
      <w:r w:rsidRPr="00B84113">
        <w:rPr>
          <w:rFonts w:ascii="Times New Roman" w:hAnsi="Times New Roman" w:cs="Times New Roman"/>
          <w:color w:val="000000" w:themeColor="text1"/>
          <w:sz w:val="28"/>
          <w:szCs w:val="28"/>
        </w:rPr>
        <w:t xml:space="preserve"> настоящей статьи дотаций и правила их предоставления устанавливаются нормативными правовыми актами высшего исполнительного органа государственной власти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краевого бюджета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Краснодарского края о краевом бюджете на очередной финансовый год и плановый период или нормативным правовым актом высшего исполнительного органа государственной власти Краснодарского края в соответствии с распределением, утвержденным федеральным законом о федеральном бюджете или правовым актом Правительства Российской Федерации, если краевому бюджету предоставляются дотации для двух и более муниципальных образований.</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Статья 5. Субсидии местным бюджетам из краевого бюджета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Субсидии местным бюджетам могут предоставляться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Цели и условия предоставления субсидий из краевого бюджета местным бюджетам устанавливаются законами Краснодарского края и (или) нормативными правовыми актами высшего исполнительного органа государственной власти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В распределение объемов субсидии между муниципальными образованиями Краснодарского края нормативными правовыми актами высшего исполнительного органа государственной власти Краснодарского края могут быть внесены изменения без внесения изменений в закон Краснодарского края о краевом бюджете на текущий финансовый год и плановый период в случаях:</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1) увеличения бюджетных ассигнований в законе Краснодарского края о </w:t>
      </w:r>
      <w:r w:rsidRPr="00B84113">
        <w:rPr>
          <w:rFonts w:ascii="Times New Roman" w:hAnsi="Times New Roman" w:cs="Times New Roman"/>
          <w:color w:val="000000" w:themeColor="text1"/>
          <w:sz w:val="28"/>
          <w:szCs w:val="28"/>
        </w:rPr>
        <w:lastRenderedPageBreak/>
        <w:t>краевом бюджете и (или) сводной бюджетной росписи краевого бюджета на соответствующие цели;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наличия нераспределенного между муниципальными образованиями Краснодарского края объема субсидий в соответствии с законом Краснодарского края о краевом бюджете и (или) со сводной бюджетной росписью краевого бюджета, утвержденного на первый и второй год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незаключения в соответствии с порядком предоставления и распределения субсидий соглашения, в том числе в связи с отказом органа местного самоуправления муниципального образования Краснодарского края от получения субсидии, его изменения (расторжения);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 возникновения фактической экономии бюджетных средств в процессе использования субсидии.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Внесение изменений в распределение объемов субсидии между муниципальными образованиями Краснодарского края осуществляется по результатам отбора (дополнительного отбора) муниципальных образований Краснодарского края для предоставления субсидий из краевого бюджета либо без такового в соответствии с нормативными правовыми актами высшего исполнительного органа государственной власти Краснодарского края, устанавливающими порядок предоставления и распределения субсидий из краевого бюджета местным бюджетам муниципальных образований Краснодарского края с учетом правил, устанавливающих общие требования к формированию, предоставлению и распределению субсидий из краевого бюджета местным бюджетам муниципальных образований Краснодарского края.</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Статья 6. Субвенции местным бюджетам из краевого бюджета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2. Методики распределения субвенций местным бюджетам из краевого бюджета утверждаются законами Краснодарского края в соответствии с требованиями Бюджетного </w:t>
      </w:r>
      <w:hyperlink r:id="rId46" w:history="1">
        <w:r w:rsidRPr="00B84113">
          <w:rPr>
            <w:rFonts w:ascii="Times New Roman" w:hAnsi="Times New Roman" w:cs="Times New Roman"/>
            <w:color w:val="000000" w:themeColor="text1"/>
            <w:sz w:val="28"/>
            <w:szCs w:val="28"/>
          </w:rPr>
          <w:t>кодекса</w:t>
        </w:r>
      </w:hyperlink>
      <w:r w:rsidRPr="00B84113">
        <w:rPr>
          <w:rFonts w:ascii="Times New Roman" w:hAnsi="Times New Roman" w:cs="Times New Roman"/>
          <w:color w:val="000000" w:themeColor="text1"/>
          <w:sz w:val="28"/>
          <w:szCs w:val="28"/>
        </w:rPr>
        <w:t xml:space="preserve"> Российской Федерации.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Распределение субвенций местным бюджетам из краевого бюджета между муниципальными образованиями Краснодарского края утверждается законом Краснодарского края о краевом бюджете по каждому муниципальному образованию и виду субвенции.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Субвенции местным бюджетам из краевого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Краснодарского края, переданных для осуществления </w:t>
      </w:r>
      <w:r w:rsidRPr="00B84113">
        <w:rPr>
          <w:rFonts w:ascii="Times New Roman" w:hAnsi="Times New Roman" w:cs="Times New Roman"/>
          <w:color w:val="000000" w:themeColor="text1"/>
          <w:sz w:val="28"/>
          <w:szCs w:val="28"/>
        </w:rPr>
        <w:lastRenderedPageBreak/>
        <w:t xml:space="preserve">органам местного самоуправления, могут быть объединены в единую субвенцию местным бюджетам из краевого бюджета, порядок формирования и предоставления которой утверждается законом Краснодарского края в соответствии с требованиями Бюджетного </w:t>
      </w:r>
      <w:hyperlink r:id="rId47" w:history="1">
        <w:r w:rsidRPr="00B84113">
          <w:rPr>
            <w:rFonts w:ascii="Times New Roman" w:hAnsi="Times New Roman" w:cs="Times New Roman"/>
            <w:color w:val="000000" w:themeColor="text1"/>
            <w:sz w:val="28"/>
            <w:szCs w:val="28"/>
          </w:rPr>
          <w:t>кодекса</w:t>
        </w:r>
      </w:hyperlink>
      <w:r w:rsidRPr="00B84113">
        <w:rPr>
          <w:rFonts w:ascii="Times New Roman" w:hAnsi="Times New Roman" w:cs="Times New Roman"/>
          <w:color w:val="000000" w:themeColor="text1"/>
          <w:sz w:val="28"/>
          <w:szCs w:val="28"/>
        </w:rPr>
        <w:t xml:space="preserve"> Российской Федерации.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 Не распределенные между муниципальными образованиями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Краснодарского края, на те же цели в процессе исполнения краевого бюджета без внесения изменений в закон Краснодарского края о краевом бюджете.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5. Субвенции местным бюджетам из краевого бюджета предоставляются в порядке, установленном высшим исполнительным органом государственной власти Краснодарского края.</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Статья 7. Иные межбюджетные трансферты, предоставляемые местным бюджетам из краевого бюджета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Местным бюджетам из краевого бюджета могут быть предоставлены иные межбюджетные трансферты на финансовое обеспечение расходных обязательств муниципальных образований в случае: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компенсации дополнительных расходов, возникших в результате решений, принятых органами власти другого уровня;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ликвидации последствий стихийных бедствий и других чрезвычайных ситуаций;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финансового обеспечения непредвиденных расходов;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5) оказания дополнительной помощи местным бюджетам для решения социально значимых вопросов местного значения;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6) предупреждения чрезвычайных ситуаций.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Методика распределения иных межбюджетных трансфертов из краевого бюджета и правила их предоставления устанавливаются нормативными правовыми актами высшего исполнительного органа государственной власти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3. Распределение иных межбюджетных трансфертов местным бюджетам, предоставляемых из краевого бюджета, между муниципальными </w:t>
      </w:r>
      <w:r w:rsidRPr="00B84113">
        <w:rPr>
          <w:rFonts w:ascii="Times New Roman" w:hAnsi="Times New Roman" w:cs="Times New Roman"/>
          <w:color w:val="000000" w:themeColor="text1"/>
          <w:sz w:val="28"/>
          <w:szCs w:val="28"/>
        </w:rPr>
        <w:lastRenderedPageBreak/>
        <w:t>образованиями утверждается законом Краснодарского края о краевом бюджете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Краснодарского края.</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Статья 8. Утратила силу. - </w:t>
      </w:r>
      <w:hyperlink r:id="rId48"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w:t>
      </w: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4135-КЗ.</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Статья 9.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49" w:history="1">
        <w:r w:rsidRPr="00B84113">
          <w:rPr>
            <w:rFonts w:ascii="Times New Roman" w:hAnsi="Times New Roman" w:cs="Times New Roman"/>
            <w:color w:val="000000" w:themeColor="text1"/>
            <w:sz w:val="28"/>
            <w:szCs w:val="28"/>
          </w:rPr>
          <w:t>кодекса</w:t>
        </w:r>
      </w:hyperlink>
      <w:r w:rsidRPr="00B84113">
        <w:rPr>
          <w:rFonts w:ascii="Times New Roman" w:hAnsi="Times New Roman" w:cs="Times New Roman"/>
          <w:color w:val="000000" w:themeColor="text1"/>
          <w:sz w:val="28"/>
          <w:szCs w:val="28"/>
        </w:rPr>
        <w:t xml:space="preserve"> Российской Федерации и настоящего Закона.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 утратил силу. - </w:t>
      </w:r>
      <w:hyperlink r:id="rId50"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w:t>
      </w: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4135-КЗ.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Общий объем дотаций формируется за счет собственных доходов бюджета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района о бюджете муниципального района. Общий объем дотаций определяется исходя из финансовых возможностей бюджета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3. Дотации на выравнивание бюджетной обеспеченности поселений распределяются между поселениями в соответствии с </w:t>
      </w:r>
      <w:hyperlink w:anchor="P1076" w:history="1">
        <w:r w:rsidRPr="00B84113">
          <w:rPr>
            <w:rFonts w:ascii="Times New Roman" w:hAnsi="Times New Roman" w:cs="Times New Roman"/>
            <w:color w:val="000000" w:themeColor="text1"/>
            <w:sz w:val="28"/>
            <w:szCs w:val="28"/>
          </w:rPr>
          <w:t>порядком</w:t>
        </w:r>
      </w:hyperlink>
      <w:r w:rsidRPr="00B84113">
        <w:rPr>
          <w:rFonts w:ascii="Times New Roman" w:hAnsi="Times New Roman" w:cs="Times New Roman"/>
          <w:color w:val="000000" w:themeColor="text1"/>
          <w:sz w:val="28"/>
          <w:szCs w:val="28"/>
        </w:rPr>
        <w:t xml:space="preserve"> согласно приложению 3 к настоящему Закону.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 этом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5. Утратила силу с 1 января 2019 года. - </w:t>
      </w:r>
      <w:hyperlink r:id="rId51"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02.10.2018 </w:t>
      </w: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3850-КЗ.</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bookmarkStart w:id="3" w:name="P109"/>
      <w:bookmarkEnd w:id="3"/>
      <w:r w:rsidRPr="00B84113">
        <w:rPr>
          <w:rFonts w:ascii="Times New Roman" w:hAnsi="Times New Roman" w:cs="Times New Roman"/>
          <w:color w:val="000000" w:themeColor="text1"/>
          <w:sz w:val="28"/>
          <w:szCs w:val="28"/>
        </w:rPr>
        <w:t>Статья 10. Порядок расчета и предоставления субсидий краевому бюджету из местных бюджетов</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Из бюджетов поселений 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2,2-кратный средний уровень в расчете на одного жителя соответственно по городским, сельским поселениям и соответственно по муниципальным районам (городским округам), установленный законом Краснодарского края о краевом бюджете, предоставляются субсидии краевому бюджету.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2. Расчет субсидий краевому бюджету из бюджетов поселений производится в соответствии с </w:t>
      </w:r>
      <w:hyperlink w:anchor="P1152" w:history="1">
        <w:r w:rsidRPr="00B84113">
          <w:rPr>
            <w:rFonts w:ascii="Times New Roman" w:hAnsi="Times New Roman" w:cs="Times New Roman"/>
            <w:color w:val="000000" w:themeColor="text1"/>
            <w:sz w:val="28"/>
            <w:szCs w:val="28"/>
          </w:rPr>
          <w:t>порядком</w:t>
        </w:r>
      </w:hyperlink>
      <w:r w:rsidRPr="00B84113">
        <w:rPr>
          <w:rFonts w:ascii="Times New Roman" w:hAnsi="Times New Roman" w:cs="Times New Roman"/>
          <w:color w:val="000000" w:themeColor="text1"/>
          <w:sz w:val="28"/>
          <w:szCs w:val="28"/>
        </w:rPr>
        <w:t xml:space="preserve"> согласно приложению 4 к настоящему Закону.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Расчет субсидий краевому бюджету из бюджетов муниципальных районов (городских округов) производится в соответствии с </w:t>
      </w:r>
      <w:hyperlink w:anchor="P1194" w:history="1">
        <w:r w:rsidRPr="00B84113">
          <w:rPr>
            <w:rFonts w:ascii="Times New Roman" w:hAnsi="Times New Roman" w:cs="Times New Roman"/>
            <w:color w:val="000000" w:themeColor="text1"/>
            <w:sz w:val="28"/>
            <w:szCs w:val="28"/>
          </w:rPr>
          <w:t>порядком</w:t>
        </w:r>
      </w:hyperlink>
      <w:r w:rsidRPr="00B84113">
        <w:rPr>
          <w:rFonts w:ascii="Times New Roman" w:hAnsi="Times New Roman" w:cs="Times New Roman"/>
          <w:color w:val="000000" w:themeColor="text1"/>
          <w:sz w:val="28"/>
          <w:szCs w:val="28"/>
        </w:rPr>
        <w:t xml:space="preserve"> согласно приложению 5 к настоящему Закону.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20-го числа очередного месяца, в размере одной двенадцатой общего объема субсидии.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 При превышении суммы субсидии, перечисленной на отчетную дату, сумма превышения засчитывается при перечислении субсидии в последующих месяцах после отчетной даты.</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ind w:firstLine="540"/>
        <w:jc w:val="both"/>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Статья 11. Иные межбюджетные трансферты из бюджетов муниципальных образований</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на осуществление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в соответствии с заключенными соглашениями;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межбюджетные трансферты из бюджета городского, сельского поселения бюджету муниципального района, в состав которого входит данное поселение, на осуществление органами местного самоуправления муниципального района части полномочий органов местного самоуправления поселения по решению вопросов местного значения в соответствии с заключенными соглашениями;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 утратил силу с 1 января 2012 года. - </w:t>
      </w:r>
      <w:hyperlink r:id="rId52"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19.07.2011 </w:t>
      </w: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2310-КЗ;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межбюджетные трансферты из бюджета муниципального района, источником финансового обеспечения которых являются бюджетные ассигнования резервного фонда администрации муниципального района, бюджетам городских, сельских поселений, входящих в состав данного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межбюджетные трансферты из бюджета муниципального района на поддержку мер по обеспечению сбалансированности бюджетов поселений бюджетам городских, сельских поселений, входящих в состав данного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в случае предоставления из краевого бюджета межбюджетных трансфертов бюджету муниципального района для предоставления бюджетам городских, сельских поселений, входящих в состав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бюджету которого предоставлена дотация из краевого бюджета в случае поощрения (премирования) победителей краевых конкурсов (смотров-конкурсов).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Распределение иных межбюджетных трансфертов местным бюджетам из бюджетов муниципальных образований устанавливается решением представительного органа муниципального образования о бюджете муниципального образования и (или) постановлением главы местной администрации.</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Глава администрации</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Краснодарского края</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А.Н.ТКАЧЕВ</w:t>
      </w:r>
    </w:p>
    <w:p w:rsidR="00B84113" w:rsidRPr="00B84113" w:rsidRDefault="00B84113" w:rsidP="00B84113">
      <w:pPr>
        <w:pStyle w:val="ConsPlusNormal"/>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Краснодар</w:t>
      </w:r>
    </w:p>
    <w:p w:rsidR="00B84113" w:rsidRPr="00B84113" w:rsidRDefault="00B84113" w:rsidP="00B84113">
      <w:pPr>
        <w:pStyle w:val="ConsPlusNormal"/>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15 июля 2005 года</w:t>
      </w:r>
    </w:p>
    <w:p w:rsidR="00B84113" w:rsidRPr="00B84113" w:rsidRDefault="00B84113" w:rsidP="00B84113">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84113">
        <w:rPr>
          <w:rFonts w:ascii="Times New Roman" w:hAnsi="Times New Roman" w:cs="Times New Roman"/>
          <w:color w:val="000000" w:themeColor="text1"/>
          <w:sz w:val="28"/>
          <w:szCs w:val="28"/>
        </w:rPr>
        <w:t xml:space="preserve"> 918-КЗ</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right"/>
        <w:outlineLvl w:val="0"/>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Приложение 1</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 Закону</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Краснодарского края</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 межбюджетных отношениях</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Краснодарском крае"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jc w:val="center"/>
        <w:rPr>
          <w:rFonts w:ascii="Times New Roman" w:hAnsi="Times New Roman" w:cs="Times New Roman"/>
          <w:color w:val="000000" w:themeColor="text1"/>
          <w:sz w:val="28"/>
          <w:szCs w:val="28"/>
        </w:rPr>
      </w:pPr>
      <w:bookmarkStart w:id="4" w:name="P147"/>
      <w:bookmarkEnd w:id="4"/>
      <w:r w:rsidRPr="00B84113">
        <w:rPr>
          <w:rFonts w:ascii="Times New Roman" w:hAnsi="Times New Roman" w:cs="Times New Roman"/>
          <w:color w:val="000000" w:themeColor="text1"/>
          <w:sz w:val="28"/>
          <w:szCs w:val="28"/>
        </w:rPr>
        <w:t>ПОРЯДОК</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РАСПРЕДЕЛЕНИЯ ДОТАЦИЙ НА ВЫРАВНИВАНИЕ БЮДЖЕТНОЙ</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ОБЕСПЕЧЕННОСТИ ПОСЕЛЕНИЙ</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Определение объема дотаций на выравнивание бюджетной обеспеченности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1.1. Общий объем дотаций на выравнивание бюджетной обеспеченности поселений на очередной финансовый год, первый и второй годы планового периода определяется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bookmarkStart w:id="5" w:name="P154"/>
      <w:bookmarkEnd w:id="5"/>
      <w:r w:rsidRPr="00B84113">
        <w:rPr>
          <w:rFonts w:ascii="Times New Roman" w:hAnsi="Times New Roman" w:cs="Times New Roman"/>
          <w:color w:val="000000" w:themeColor="text1"/>
          <w:position w:val="-15"/>
          <w:sz w:val="28"/>
          <w:szCs w:val="28"/>
        </w:rPr>
        <w:pict>
          <v:shape id="_x0000_i3812" style="width:215.25pt;height:26.25pt" coordsize="" o:spt="100" adj="0,,0" path="" filled="f" stroked="f">
            <v:stroke joinstyle="miter"/>
            <v:imagedata r:id="rId53" o:title="base_23729_185387_3276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5"/>
          <w:sz w:val="28"/>
          <w:szCs w:val="28"/>
        </w:rPr>
        <w:pict>
          <v:shape id="_x0000_i3813" style="width:228pt;height:26.25pt" coordsize="" o:spt="100" adj="0,,0" path="" filled="f" stroked="f">
            <v:stroke joinstyle="miter"/>
            <v:imagedata r:id="rId54" o:title="base_23729_185387_3276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14" style="width:128.25pt;height:21pt" coordsize="" o:spt="100" adj="0,,0" path="" filled="f" stroked="f">
            <v:stroke joinstyle="miter"/>
            <v:imagedata r:id="rId55" o:title="base_23729_185387_32770"/>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ОД</w:t>
      </w:r>
      <w:r w:rsidRPr="00B84113">
        <w:rPr>
          <w:rFonts w:ascii="Times New Roman" w:hAnsi="Times New Roman" w:cs="Times New Roman"/>
          <w:color w:val="000000" w:themeColor="text1"/>
          <w:sz w:val="28"/>
          <w:szCs w:val="28"/>
          <w:vertAlign w:val="superscript"/>
        </w:rPr>
        <w:t>1</w:t>
      </w:r>
      <w:r w:rsidRPr="00B84113">
        <w:rPr>
          <w:rFonts w:ascii="Times New Roman" w:hAnsi="Times New Roman" w:cs="Times New Roman"/>
          <w:color w:val="000000" w:themeColor="text1"/>
          <w:sz w:val="28"/>
          <w:szCs w:val="28"/>
        </w:rPr>
        <w:t>, ОД</w:t>
      </w:r>
      <w:r w:rsidRPr="00B84113">
        <w:rPr>
          <w:rFonts w:ascii="Times New Roman" w:hAnsi="Times New Roman" w:cs="Times New Roman"/>
          <w:color w:val="000000" w:themeColor="text1"/>
          <w:sz w:val="28"/>
          <w:szCs w:val="28"/>
          <w:vertAlign w:val="superscript"/>
        </w:rPr>
        <w:t>1+1</w:t>
      </w:r>
      <w:r w:rsidRPr="00B84113">
        <w:rPr>
          <w:rFonts w:ascii="Times New Roman" w:hAnsi="Times New Roman" w:cs="Times New Roman"/>
          <w:color w:val="000000" w:themeColor="text1"/>
          <w:sz w:val="28"/>
          <w:szCs w:val="28"/>
        </w:rPr>
        <w:t>, ОД</w:t>
      </w:r>
      <w:r w:rsidRPr="00B84113">
        <w:rPr>
          <w:rFonts w:ascii="Times New Roman" w:hAnsi="Times New Roman" w:cs="Times New Roman"/>
          <w:color w:val="000000" w:themeColor="text1"/>
          <w:sz w:val="28"/>
          <w:szCs w:val="28"/>
          <w:vertAlign w:val="superscript"/>
        </w:rPr>
        <w:t>1+2</w:t>
      </w:r>
      <w:r w:rsidRPr="00B84113">
        <w:rPr>
          <w:rFonts w:ascii="Times New Roman" w:hAnsi="Times New Roman" w:cs="Times New Roman"/>
          <w:color w:val="000000" w:themeColor="text1"/>
          <w:sz w:val="28"/>
          <w:szCs w:val="28"/>
        </w:rP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15" style="width:102pt;height:21pt" coordsize="" o:spt="100" adj="0,,0" path="" filled="f" stroked="f">
            <v:stroke joinstyle="miter"/>
            <v:imagedata r:id="rId56" o:title="base_23729_185387_32771"/>
            <v:formulas/>
            <v:path o:connecttype="segments"/>
          </v:shape>
        </w:pict>
      </w:r>
      <w:r w:rsidRPr="00B84113">
        <w:rPr>
          <w:rFonts w:ascii="Times New Roman" w:hAnsi="Times New Roman" w:cs="Times New Roman"/>
          <w:color w:val="000000" w:themeColor="text1"/>
          <w:sz w:val="28"/>
          <w:szCs w:val="28"/>
        </w:rPr>
        <w:t xml:space="preserve"> - общий расчетный объем дотаций на выравнивание бюджетной обеспеченности поселений бюджетам городских поселений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16" style="width:103.5pt;height:21pt" coordsize="" o:spt="100" adj="0,,0" path="" filled="f" stroked="f">
            <v:stroke joinstyle="miter"/>
            <v:imagedata r:id="rId57" o:title="base_23729_185387_32772"/>
            <v:formulas/>
            <v:path o:connecttype="segments"/>
          </v:shape>
        </w:pict>
      </w:r>
      <w:r w:rsidRPr="00B84113">
        <w:rPr>
          <w:rFonts w:ascii="Times New Roman" w:hAnsi="Times New Roman" w:cs="Times New Roman"/>
          <w:color w:val="000000" w:themeColor="text1"/>
          <w:sz w:val="28"/>
          <w:szCs w:val="28"/>
        </w:rPr>
        <w:t xml:space="preserve"> - общий расчетный объем дотаций на выравнивание бюджетной обеспеченности поселений бюджетам сельских поселений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17" style="width:135pt;height:22.5pt" coordsize="" o:spt="100" adj="0,,0" path="" filled="f" stroked="f">
            <v:stroke joinstyle="miter"/>
            <v:imagedata r:id="rId58" o:title="base_23729_185387_32773"/>
            <v:formulas/>
            <v:path o:connecttype="segments"/>
          </v:shape>
        </w:pict>
      </w:r>
      <w:r w:rsidRPr="00B84113">
        <w:rPr>
          <w:rFonts w:ascii="Times New Roman" w:hAnsi="Times New Roman" w:cs="Times New Roman"/>
          <w:color w:val="000000" w:themeColor="text1"/>
          <w:sz w:val="28"/>
          <w:szCs w:val="28"/>
        </w:rPr>
        <w:t xml:space="preserve"> - объем средств, необходимый для увеличения размера дотации на выравнивание бюджетной обеспеченности поселений бюджету j-го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n -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w:t>
      </w:r>
      <w:hyperlink w:anchor="P206" w:history="1">
        <w:r w:rsidRPr="00B84113">
          <w:rPr>
            <w:rFonts w:ascii="Times New Roman" w:hAnsi="Times New Roman" w:cs="Times New Roman"/>
            <w:color w:val="000000" w:themeColor="text1"/>
            <w:sz w:val="28"/>
            <w:szCs w:val="28"/>
          </w:rPr>
          <w:t>пунктом 2</w:t>
        </w:r>
      </w:hyperlink>
      <w:r w:rsidRPr="00B84113">
        <w:rPr>
          <w:rFonts w:ascii="Times New Roman" w:hAnsi="Times New Roman" w:cs="Times New Roman"/>
          <w:color w:val="000000" w:themeColor="text1"/>
          <w:sz w:val="28"/>
          <w:szCs w:val="28"/>
        </w:rPr>
        <w:t xml:space="preserve">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w:t>
      </w:r>
      <w:r w:rsidRPr="00B84113">
        <w:rPr>
          <w:rFonts w:ascii="Times New Roman" w:hAnsi="Times New Roman" w:cs="Times New Roman"/>
          <w:color w:val="000000" w:themeColor="text1"/>
          <w:sz w:val="28"/>
          <w:szCs w:val="28"/>
        </w:rPr>
        <w:lastRenderedPageBreak/>
        <w:t>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m -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w:t>
      </w:r>
      <w:hyperlink w:anchor="P206" w:history="1">
        <w:r w:rsidRPr="00B84113">
          <w:rPr>
            <w:rFonts w:ascii="Times New Roman" w:hAnsi="Times New Roman" w:cs="Times New Roman"/>
            <w:color w:val="000000" w:themeColor="text1"/>
            <w:sz w:val="28"/>
            <w:szCs w:val="28"/>
          </w:rPr>
          <w:t>пунктом 2</w:t>
        </w:r>
      </w:hyperlink>
      <w:r w:rsidRPr="00B84113">
        <w:rPr>
          <w:rFonts w:ascii="Times New Roman" w:hAnsi="Times New Roman" w:cs="Times New Roman"/>
          <w:color w:val="000000" w:themeColor="text1"/>
          <w:sz w:val="28"/>
          <w:szCs w:val="28"/>
        </w:rPr>
        <w:t xml:space="preserve">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2020 год определяется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5"/>
          <w:sz w:val="28"/>
          <w:szCs w:val="28"/>
        </w:rPr>
        <w:pict>
          <v:shape id="_x0000_i3818" style="width:197.25pt;height:26.25pt" coordsize="" o:spt="100" adj="0,,0" path="" filled="f" stroked="f">
            <v:stroke joinstyle="miter"/>
            <v:imagedata r:id="rId59" o:title="base_23729_185387_32774"/>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19" style="width:39pt;height:21pt" coordsize="" o:spt="100" adj="0,,0" path="" filled="f" stroked="f">
            <v:stroke joinstyle="miter"/>
            <v:imagedata r:id="rId60" o:title="base_23729_185387_32775"/>
            <v:formulas/>
            <v:path o:connecttype="segments"/>
          </v:shape>
        </w:pict>
      </w:r>
      <w:r w:rsidRPr="00B84113">
        <w:rPr>
          <w:rFonts w:ascii="Times New Roman" w:hAnsi="Times New Roman" w:cs="Times New Roman"/>
          <w:color w:val="000000" w:themeColor="text1"/>
          <w:sz w:val="28"/>
          <w:szCs w:val="28"/>
        </w:rPr>
        <w:t xml:space="preserve"> - общий объем дотаций на выравнивание бюджетной обеспеченности поселений на 2020 год, определенный в соответствии с </w:t>
      </w:r>
      <w:hyperlink w:anchor="P154" w:history="1">
        <w:r w:rsidRPr="00B84113">
          <w:rPr>
            <w:rFonts w:ascii="Times New Roman" w:hAnsi="Times New Roman" w:cs="Times New Roman"/>
            <w:color w:val="000000" w:themeColor="text1"/>
            <w:sz w:val="28"/>
            <w:szCs w:val="28"/>
          </w:rPr>
          <w:t>абзацем вторым</w:t>
        </w:r>
      </w:hyperlink>
      <w:r w:rsidRPr="00B84113">
        <w:rPr>
          <w:rFonts w:ascii="Times New Roman" w:hAnsi="Times New Roman" w:cs="Times New Roman"/>
          <w:color w:val="000000" w:themeColor="text1"/>
          <w:sz w:val="28"/>
          <w:szCs w:val="28"/>
        </w:rPr>
        <w:t xml:space="preserve"> настоящего подпункта;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20" style="width:68.25pt;height:22.5pt" coordsize="" o:spt="100" adj="0,,0" path="" filled="f" stroked="f">
            <v:stroke joinstyle="miter"/>
            <v:imagedata r:id="rId61" o:title="base_23729_185387_32776"/>
            <v:formulas/>
            <v:path o:connecttype="segments"/>
          </v:shape>
        </w:pict>
      </w:r>
      <w:r w:rsidRPr="00B84113">
        <w:rPr>
          <w:rFonts w:ascii="Times New Roman" w:hAnsi="Times New Roman" w:cs="Times New Roman"/>
          <w:color w:val="000000" w:themeColor="text1"/>
          <w:sz w:val="28"/>
          <w:szCs w:val="28"/>
        </w:rPr>
        <w:t xml:space="preserve"> - объем средств, необходимый для увеличения размера дотации на выравнивание бюджетной обеспеченности поселений бюджету j-го городского поселения или сельского поселения на 2020 год до размера дотации на выравнивание бюджетной обеспеченности поселений на 2019 год, утвержденного </w:t>
      </w:r>
      <w:hyperlink r:id="rId62"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21 декабря 2018 года N 3939-КЗ "О краевом бюджете на 2019 год и на плановый период 2020 и 2021 годов";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f -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w:t>
      </w:r>
      <w:hyperlink w:anchor="P206" w:history="1">
        <w:r w:rsidRPr="00B84113">
          <w:rPr>
            <w:rFonts w:ascii="Times New Roman" w:hAnsi="Times New Roman" w:cs="Times New Roman"/>
            <w:color w:val="000000" w:themeColor="text1"/>
            <w:sz w:val="28"/>
            <w:szCs w:val="28"/>
          </w:rPr>
          <w:t>пунктом 2</w:t>
        </w:r>
      </w:hyperlink>
      <w:r w:rsidRPr="00B84113">
        <w:rPr>
          <w:rFonts w:ascii="Times New Roman" w:hAnsi="Times New Roman" w:cs="Times New Roman"/>
          <w:color w:val="000000" w:themeColor="text1"/>
          <w:sz w:val="28"/>
          <w:szCs w:val="28"/>
        </w:rPr>
        <w:t xml:space="preserve"> настоящего Порядка, меньше размера дотации на выравнивание бюджетной обеспеченности поселений на 2019 год, утвержденного </w:t>
      </w:r>
      <w:hyperlink r:id="rId63"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21 декабря 2018 года N 3939-КЗ "О краевом бюджете на 2019 год и на плановый период 2020 и 2021 годов";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g -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w:t>
      </w:r>
      <w:hyperlink w:anchor="P206" w:history="1">
        <w:r w:rsidRPr="00B84113">
          <w:rPr>
            <w:rFonts w:ascii="Times New Roman" w:hAnsi="Times New Roman" w:cs="Times New Roman"/>
            <w:color w:val="000000" w:themeColor="text1"/>
            <w:sz w:val="28"/>
            <w:szCs w:val="28"/>
          </w:rPr>
          <w:t>пунктом 2</w:t>
        </w:r>
      </w:hyperlink>
      <w:r w:rsidRPr="00B84113">
        <w:rPr>
          <w:rFonts w:ascii="Times New Roman" w:hAnsi="Times New Roman" w:cs="Times New Roman"/>
          <w:color w:val="000000" w:themeColor="text1"/>
          <w:sz w:val="28"/>
          <w:szCs w:val="28"/>
        </w:rPr>
        <w:t xml:space="preserve"> настоящего Порядка, меньше размера дотации на выравнивание бюджетной обеспеченности поселений на 2019 год, утвержденного </w:t>
      </w:r>
      <w:hyperlink r:id="rId64"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21 декабря 2018 года N 3939-КЗ "О краевом бюджете на 2019 год и на плановый период 2020 и 2021 годов";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bookmarkStart w:id="6" w:name="P176"/>
      <w:bookmarkEnd w:id="6"/>
      <w:r w:rsidRPr="00B84113">
        <w:rPr>
          <w:rFonts w:ascii="Times New Roman" w:hAnsi="Times New Roman" w:cs="Times New Roman"/>
          <w:color w:val="000000" w:themeColor="text1"/>
          <w:sz w:val="28"/>
          <w:szCs w:val="28"/>
        </w:rPr>
        <w:t>1.2. Расчетный объем дотаций на выравнивание бюджетной обеспеченности поселений на очередной финансовый год, первый и второй годы планового периода определяется отдельно для городских поселений и отдельно по сельским поселениям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lastRenderedPageBreak/>
        <w:pict>
          <v:shape id="_x0000_i3821" style="width:217.5pt;height:21pt" coordsize="" o:spt="100" adj="0,,0" path="" filled="f" stroked="f">
            <v:stroke joinstyle="miter"/>
            <v:imagedata r:id="rId65" o:title="base_23729_185387_32777"/>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22" style="width:174pt;height:21pt" coordsize="" o:spt="100" adj="0,,0" path="" filled="f" stroked="f">
            <v:stroke joinstyle="miter"/>
            <v:imagedata r:id="rId66" o:title="base_23729_185387_3277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23" style="width:174pt;height:21pt" coordsize="" o:spt="100" adj="0,,0" path="" filled="f" stroked="f">
            <v:stroke joinstyle="miter"/>
            <v:imagedata r:id="rId67" o:title="base_23729_185387_3277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численность постоянного населения всех городских поселений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24" style="width:96pt;height:21pt" coordsize="" o:spt="100" adj="0,,0" path="" filled="f" stroked="f">
            <v:stroke joinstyle="miter"/>
            <v:imagedata r:id="rId68" o:title="base_23729_185387_32780"/>
            <v:formulas/>
            <v:path o:connecttype="segments"/>
          </v:shape>
        </w:pict>
      </w:r>
      <w:r w:rsidRPr="00B84113">
        <w:rPr>
          <w:rFonts w:ascii="Times New Roman" w:hAnsi="Times New Roman" w:cs="Times New Roman"/>
          <w:color w:val="000000" w:themeColor="text1"/>
          <w:sz w:val="28"/>
          <w:szCs w:val="28"/>
        </w:rPr>
        <w:t xml:space="preserve"> - критерии выравнивания финансовых возможностей городских поселений или 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краевого бюджета, не имеющей целевого назначения, на одного жителя и устанавливаются законом Краснодарского края о краевом бюджете на текущий финансовый год и плановый период. При установлении данных критериев в законе Краснодарского края о краевом бюджете на очередной финансовый год и плановый период не допускается снижение значения критериев выравнивания финансовых возможностей городских поселений или сельских поселений по сравнению со значением указанных критериев, установленным законом Краснодарского края о краевом бюджете на текущий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объем субсидий краевому бюджету из бюджетов городских поселений или сельских поселений, рассчитанный на очередной финансовый год, в соответствии с Порядком расчета субсидий краевому бюджету из бюджетов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25" style="width:122.25pt;height:21pt" coordsize="" o:spt="100" adj="0,,0" path="" filled="f" stroked="f">
            <v:stroke joinstyle="miter"/>
            <v:imagedata r:id="rId69" o:title="base_23729_185387_32781"/>
            <v:formulas/>
            <v:path o:connecttype="segments"/>
          </v:shape>
        </w:pict>
      </w:r>
      <w:r w:rsidRPr="00B84113">
        <w:rPr>
          <w:rFonts w:ascii="Times New Roman" w:hAnsi="Times New Roman" w:cs="Times New Roman"/>
          <w:color w:val="000000" w:themeColor="text1"/>
          <w:sz w:val="28"/>
          <w:szCs w:val="28"/>
        </w:rPr>
        <w:t xml:space="preserve"> - объем средств, необходимый для обеспечения сбалансированности бюджетов городских поселений или сельских поселений в очередном финансовом году, первом и втором году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Абзацы десятый - двенадцатый утратили силу. - </w:t>
      </w:r>
      <w:hyperlink r:id="rId70"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30.11.2015 N 3280-КЗ.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1.3. Абзацы первый - девятый утратили силу. - </w:t>
      </w:r>
      <w:hyperlink r:id="rId71"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13.10.2015 N 3253-КЗ.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поселений бюджету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 определяется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7"/>
          <w:sz w:val="28"/>
          <w:szCs w:val="28"/>
        </w:rPr>
        <w:lastRenderedPageBreak/>
        <w:pict>
          <v:shape id="_x0000_i3826" style="width:307.5pt;height:48.75pt" coordsize="" o:spt="100" adj="0,,0" path="" filled="f" stroked="f">
            <v:stroke joinstyle="miter"/>
            <v:imagedata r:id="rId72" o:title="base_23729_185387_32782"/>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7"/>
          <w:sz w:val="28"/>
          <w:szCs w:val="28"/>
        </w:rPr>
        <w:pict>
          <v:shape id="_x0000_i3827" style="width:307.5pt;height:48.75pt" coordsize="" o:spt="100" adj="0,,0" path="" filled="f" stroked="f">
            <v:stroke joinstyle="miter"/>
            <v:imagedata r:id="rId73" o:title="base_23729_185387_32783"/>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28" style="width:98.25pt;height:22.5pt" coordsize="" o:spt="100" adj="0,,0" path="" filled="f" stroked="f">
            <v:stroke joinstyle="miter"/>
            <v:imagedata r:id="rId74" o:title="base_23729_185387_32784"/>
            <v:formulas/>
            <v:path o:connecttype="segments"/>
          </v:shape>
        </w:pict>
      </w:r>
      <w:r w:rsidRPr="00B84113">
        <w:rPr>
          <w:rFonts w:ascii="Times New Roman" w:hAnsi="Times New Roman" w:cs="Times New Roman"/>
          <w:color w:val="000000" w:themeColor="text1"/>
          <w:sz w:val="28"/>
          <w:szCs w:val="28"/>
        </w:rPr>
        <w:t xml:space="preserve"> - размер дотации на выравнивание бюджетной обеспеченности поселений бюджету j-го городского поселения или сельского поселения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29" style="width:72.75pt;height:22.5pt" coordsize="" o:spt="100" adj="0,,0" path="" filled="f" stroked="f">
            <v:stroke joinstyle="miter"/>
            <v:imagedata r:id="rId75" o:title="base_23729_185387_32785"/>
            <v:formulas/>
            <v:path o:connecttype="segments"/>
          </v:shape>
        </w:pict>
      </w:r>
      <w:r w:rsidRPr="00B84113">
        <w:rPr>
          <w:rFonts w:ascii="Times New Roman" w:hAnsi="Times New Roman" w:cs="Times New Roman"/>
          <w:color w:val="000000" w:themeColor="text1"/>
          <w:sz w:val="28"/>
          <w:szCs w:val="28"/>
        </w:rPr>
        <w:t xml:space="preserve"> - размер дотации на выравнивание бюджетной обеспеченности поселений бюджету j-го городского поселения или сельского поселения на очередной финансовый год и первый год планового периода, определенный в соответствии с </w:t>
      </w:r>
      <w:hyperlink w:anchor="P206" w:history="1">
        <w:r w:rsidRPr="00B84113">
          <w:rPr>
            <w:rFonts w:ascii="Times New Roman" w:hAnsi="Times New Roman" w:cs="Times New Roman"/>
            <w:color w:val="000000" w:themeColor="text1"/>
            <w:sz w:val="28"/>
            <w:szCs w:val="28"/>
          </w:rPr>
          <w:t>пунктом 2</w:t>
        </w:r>
      </w:hyperlink>
      <w:r w:rsidRPr="00B84113">
        <w:rPr>
          <w:rFonts w:ascii="Times New Roman" w:hAnsi="Times New Roman" w:cs="Times New Roman"/>
          <w:color w:val="000000" w:themeColor="text1"/>
          <w:sz w:val="28"/>
          <w:szCs w:val="28"/>
        </w:rPr>
        <w:t xml:space="preserve"> настоящего Порядка;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Абзацы шестнадцатый - семнадцатый утратили силу. - </w:t>
      </w:r>
      <w:hyperlink r:id="rId76"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N 4135-КЗ.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При определении объема дотаций на выравнивание бюджетной обеспеченности поселений на очередной финансовый год и первый год планового периода увеличение размера дотации на выравнивание бюджетной обеспеченности поселений бюджету каждого городского поселения, сельского поселения на очередной финансовый год и первый год планового периода до размера дотации, утвержденного соответственно на первый и второй годы планового периода законом Краснодарского края о краевом бюджете на текущий финансовый год и плановый период, не осуществляется в случаях, установленных </w:t>
      </w:r>
      <w:hyperlink r:id="rId77" w:history="1">
        <w:r w:rsidRPr="00B84113">
          <w:rPr>
            <w:rFonts w:ascii="Times New Roman" w:hAnsi="Times New Roman" w:cs="Times New Roman"/>
            <w:color w:val="000000" w:themeColor="text1"/>
            <w:sz w:val="28"/>
            <w:szCs w:val="28"/>
          </w:rPr>
          <w:t>пунктом 7 статьи 137</w:t>
        </w:r>
      </w:hyperlink>
      <w:r w:rsidRPr="00B84113">
        <w:rPr>
          <w:rFonts w:ascii="Times New Roman" w:hAnsi="Times New Roman" w:cs="Times New Roman"/>
          <w:color w:val="000000" w:themeColor="text1"/>
          <w:sz w:val="28"/>
          <w:szCs w:val="28"/>
        </w:rPr>
        <w:t xml:space="preserve"> Бюджетного кодекса Российской Федерации, и показатели </w:t>
      </w:r>
      <w:r w:rsidRPr="00B84113">
        <w:rPr>
          <w:rFonts w:ascii="Times New Roman" w:hAnsi="Times New Roman" w:cs="Times New Roman"/>
          <w:color w:val="000000" w:themeColor="text1"/>
          <w:position w:val="-11"/>
          <w:sz w:val="28"/>
          <w:szCs w:val="28"/>
        </w:rPr>
        <w:pict>
          <v:shape id="_x0000_i3830" style="width:135pt;height:22.5pt" coordsize="" o:spt="100" adj="0,,0" path="" filled="f" stroked="f">
            <v:stroke joinstyle="miter"/>
            <v:imagedata r:id="rId58" o:title="base_23729_185387_32786"/>
            <v:formulas/>
            <v:path o:connecttype="segments"/>
          </v:shape>
        </w:pict>
      </w:r>
      <w:r w:rsidRPr="00B84113">
        <w:rPr>
          <w:rFonts w:ascii="Times New Roman" w:hAnsi="Times New Roman" w:cs="Times New Roman"/>
          <w:color w:val="000000" w:themeColor="text1"/>
          <w:sz w:val="28"/>
          <w:szCs w:val="28"/>
        </w:rPr>
        <w:t xml:space="preserve"> принимают нулевое значение.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Дотации на выравнивание бюджетной обеспеченности поселений распределяются между: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городскими поселениями исходя из </w:t>
      </w:r>
      <w:r w:rsidRPr="00B84113">
        <w:rPr>
          <w:rFonts w:ascii="Times New Roman" w:hAnsi="Times New Roman" w:cs="Times New Roman"/>
          <w:color w:val="000000" w:themeColor="text1"/>
          <w:position w:val="-9"/>
          <w:sz w:val="28"/>
          <w:szCs w:val="28"/>
        </w:rPr>
        <w:pict>
          <v:shape id="_x0000_i3831" style="width:102pt;height:21pt" coordsize="" o:spt="100" adj="0,,0" path="" filled="f" stroked="f">
            <v:stroke joinstyle="miter"/>
            <v:imagedata r:id="rId56" o:title="base_23729_185387_32787"/>
            <v:formulas/>
            <v:path o:connecttype="segments"/>
          </v:shape>
        </w:pic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сельскими поселениями исходя из </w:t>
      </w:r>
      <w:r w:rsidRPr="00B84113">
        <w:rPr>
          <w:rFonts w:ascii="Times New Roman" w:hAnsi="Times New Roman" w:cs="Times New Roman"/>
          <w:color w:val="000000" w:themeColor="text1"/>
          <w:position w:val="-9"/>
          <w:sz w:val="28"/>
          <w:szCs w:val="28"/>
        </w:rPr>
        <w:pict>
          <v:shape id="_x0000_i3832" style="width:103.5pt;height:21pt" coordsize="" o:spt="100" adj="0,,0" path="" filled="f" stroked="f">
            <v:stroke joinstyle="miter"/>
            <v:imagedata r:id="rId57" o:title="base_23729_185387_32788"/>
            <v:formulas/>
            <v:path o:connecttype="segments"/>
          </v:shape>
        </w:pic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bookmarkStart w:id="7" w:name="P206"/>
      <w:bookmarkEnd w:id="7"/>
      <w:r w:rsidRPr="00B84113">
        <w:rPr>
          <w:rFonts w:ascii="Times New Roman" w:hAnsi="Times New Roman" w:cs="Times New Roman"/>
          <w:color w:val="000000" w:themeColor="text1"/>
          <w:sz w:val="28"/>
          <w:szCs w:val="28"/>
        </w:rPr>
        <w:t>2. Распределение дотаций на выравнивание бюджетной обеспеченности поселений между городскими поселениями и сельскими поселениями: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2.1. Распределение дотаций на выравнивание бюджетной обеспеченности поселений между городскими поселениями и сельскими поселениями производится исходя из уровня расчетной бюджетной обеспеченности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Право на получение указанной дотации имеют все городские поселения и </w:t>
      </w:r>
      <w:r w:rsidRPr="00B84113">
        <w:rPr>
          <w:rFonts w:ascii="Times New Roman" w:hAnsi="Times New Roman" w:cs="Times New Roman"/>
          <w:color w:val="000000" w:themeColor="text1"/>
          <w:sz w:val="28"/>
          <w:szCs w:val="28"/>
        </w:rPr>
        <w:lastRenderedPageBreak/>
        <w:t>сельские поселения, уровни расчетной бюджетной обеспеченности которых не превышают уровней, установленных законом Краснодарского края о краевом бюджете на очередной финансовый год и плановый период в качестве критериев выравнивания расчетной бюджетной обеспеченности городских поселений или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Критерии выравнивания расчетной бюджетной обеспеченности городских поселений или сельских поселений определяются исходя из рассчитанных для распределения расчетных объемов дотаций на выравнивание бюджетной обеспеченности поселений бюджетам городских поселений или сельских поселений до максимально возможных уровней расчетной бюджетной обеспеченности городских поселений или сельских поселений, увеличенных на 10 процентов.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 утратил силу. - </w:t>
      </w:r>
      <w:hyperlink r:id="rId78"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30.11.2015 N 3280-КЗ.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2.2. Уровень расчетной бюджетной обеспеченности городских поселений или сельских поселений до распределения дотаций на выравнивание бюджетной обеспеченности поселений определяется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БО</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ИНП</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ИБР</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БО</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уровень расчетной бюджетной обеспеченности j-го городского поселения или сельского поселения до распределения дотаций на выравнивание бюджетной обеспеченности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ИНП</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индекс налогового потенциала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ИБР</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индекс бюджетных расходов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Указанный уровень расчетной бюджетной обеспеченности определяется отдельно по городским поселениям и сельским поселениям.</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2.3. Методика расчета индекса налогового потенциала городского поселения,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2.3.1. Индекс налогового потенциала городского поселения или сельского поселения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ИНП</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((НП</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С</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 Н</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w:t>
      </w: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(НП</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Н</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налоговый потенциал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объем субсидии краевому бюджету из бюджета j-го городского поселения или сельского поселения, рассчитанный в соответствии с </w:t>
      </w:r>
      <w:hyperlink w:anchor="P1152" w:history="1">
        <w:r w:rsidRPr="00B84113">
          <w:rPr>
            <w:rFonts w:ascii="Times New Roman" w:hAnsi="Times New Roman" w:cs="Times New Roman"/>
            <w:color w:val="000000" w:themeColor="text1"/>
            <w:sz w:val="28"/>
            <w:szCs w:val="28"/>
          </w:rPr>
          <w:t>Порядком</w:t>
        </w:r>
      </w:hyperlink>
      <w:r w:rsidRPr="00B84113">
        <w:rPr>
          <w:rFonts w:ascii="Times New Roman" w:hAnsi="Times New Roman" w:cs="Times New Roman"/>
          <w:color w:val="000000" w:themeColor="text1"/>
          <w:sz w:val="28"/>
          <w:szCs w:val="28"/>
        </w:rPr>
        <w:t xml:space="preserve"> расчета субсидий краевому бюджету из бюджетов поселений (приложение 4 к настоящему Закону). При определении индекса налогового потенциала </w:t>
      </w:r>
      <w:r w:rsidRPr="00B84113">
        <w:rPr>
          <w:rFonts w:ascii="Times New Roman" w:hAnsi="Times New Roman" w:cs="Times New Roman"/>
          <w:color w:val="000000" w:themeColor="text1"/>
          <w:sz w:val="28"/>
          <w:szCs w:val="28"/>
        </w:rPr>
        <w:lastRenderedPageBreak/>
        <w:t>городского поселения или сельского поселения на первый и второй год планового периода С</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0;</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численность постоянного населения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суммарный налоговый потенциал всех городских поселений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численность постоянного населения всех городских поселений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2.3.2. Расчет налогового потенциала городского поселения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городского поселения или сельского поселения, нормативов отчислений от налогов в бюджеты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Репрезентативный перечень налогов, доходы от которых зачисляются в бюджеты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единый сельскохозяйственный налог;</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 на имущество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земельный налог.</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Налоговый потенциал городского поселения или сельского поселения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2"/>
          <w:sz w:val="28"/>
          <w:szCs w:val="28"/>
        </w:rPr>
        <w:pict>
          <v:shape id="_x0000_i3833" style="width:132pt;height:24pt" coordsize="" o:spt="100" adj="0,,0" path="" filled="f" stroked="f">
            <v:stroke joinstyle="miter"/>
            <v:imagedata r:id="rId79" o:title="base_23729_185387_3278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34" style="width:45.75pt;height:22.5pt" coordsize="" o:spt="100" adj="0,,0" path="" filled="f" stroked="f">
            <v:stroke joinstyle="miter"/>
            <v:imagedata r:id="rId80" o:title="base_23729_185387_32790"/>
            <v:formulas/>
            <v:path o:connecttype="segments"/>
          </v:shape>
        </w:pict>
      </w:r>
      <w:r w:rsidRPr="00B84113">
        <w:rPr>
          <w:rFonts w:ascii="Times New Roman" w:hAnsi="Times New Roman" w:cs="Times New Roman"/>
          <w:color w:val="000000" w:themeColor="text1"/>
          <w:sz w:val="28"/>
          <w:szCs w:val="28"/>
        </w:rPr>
        <w:t xml:space="preserve"> - налоговый потенциал j-го городского поселения или сельского поселения по i-му налогу;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d - количество налогов, входящих в репрезентативный перечень налогов.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2.3.3. Налоговый потенциал городского поселения или сельского поселения по налогу на доходы физических лиц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НДФЛ jгп/сп</w:t>
      </w:r>
      <w:r w:rsidRPr="00B84113">
        <w:rPr>
          <w:rFonts w:ascii="Times New Roman" w:hAnsi="Times New Roman" w:cs="Times New Roman"/>
          <w:color w:val="000000" w:themeColor="text1"/>
          <w:sz w:val="28"/>
          <w:szCs w:val="28"/>
        </w:rPr>
        <w:t xml:space="preserve"> = НП</w:t>
      </w:r>
      <w:r w:rsidRPr="00B84113">
        <w:rPr>
          <w:rFonts w:ascii="Times New Roman" w:hAnsi="Times New Roman" w:cs="Times New Roman"/>
          <w:color w:val="000000" w:themeColor="text1"/>
          <w:sz w:val="28"/>
          <w:szCs w:val="28"/>
          <w:vertAlign w:val="subscript"/>
        </w:rPr>
        <w:t>НДФЛ конjмр</w:t>
      </w:r>
      <w:r w:rsidRPr="00B84113">
        <w:rPr>
          <w:rFonts w:ascii="Times New Roman" w:hAnsi="Times New Roman" w:cs="Times New Roman"/>
          <w:color w:val="000000" w:themeColor="text1"/>
          <w:sz w:val="28"/>
          <w:szCs w:val="28"/>
        </w:rPr>
        <w:t xml:space="preserve"> x УВ</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x N</w:t>
      </w:r>
      <w:r w:rsidRPr="00B84113">
        <w:rPr>
          <w:rFonts w:ascii="Times New Roman" w:hAnsi="Times New Roman" w:cs="Times New Roman"/>
          <w:color w:val="000000" w:themeColor="text1"/>
          <w:sz w:val="28"/>
          <w:szCs w:val="28"/>
          <w:vertAlign w:val="subscript"/>
        </w:rPr>
        <w:t>НДФЛ j</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НДФЛjгп/сп</w:t>
      </w:r>
      <w:r w:rsidRPr="00B84113">
        <w:rPr>
          <w:rFonts w:ascii="Times New Roman" w:hAnsi="Times New Roman" w:cs="Times New Roman"/>
          <w:color w:val="000000" w:themeColor="text1"/>
          <w:sz w:val="28"/>
          <w:szCs w:val="28"/>
        </w:rPr>
        <w:t xml:space="preserve"> - налоговый потенциал j-го городского поселения или сельского поселения по налогу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НДФЛ конjмр</w:t>
      </w:r>
      <w:r w:rsidRPr="00B84113">
        <w:rPr>
          <w:rFonts w:ascii="Times New Roman" w:hAnsi="Times New Roman" w:cs="Times New Roman"/>
          <w:color w:val="000000" w:themeColor="text1"/>
          <w:sz w:val="28"/>
          <w:szCs w:val="28"/>
        </w:rPr>
        <w:t xml:space="preserve"> - налоговый потенциал муниципального района, в состав которого входит j-е городское поселение или сельское поселение по налогу на доходы физических лиц, доходы от которого зачисляются в консолидированный бюджет Краснодарского края, определенный в соответствии с </w:t>
      </w:r>
      <w:hyperlink w:anchor="P573" w:history="1">
        <w:r w:rsidRPr="00B84113">
          <w:rPr>
            <w:rFonts w:ascii="Times New Roman" w:hAnsi="Times New Roman" w:cs="Times New Roman"/>
            <w:color w:val="000000" w:themeColor="text1"/>
            <w:sz w:val="28"/>
            <w:szCs w:val="28"/>
          </w:rPr>
          <w:t>пунктом 4</w:t>
        </w:r>
      </w:hyperlink>
      <w:r w:rsidRPr="00B84113">
        <w:rPr>
          <w:rFonts w:ascii="Times New Roman" w:hAnsi="Times New Roman" w:cs="Times New Roman"/>
          <w:color w:val="000000" w:themeColor="text1"/>
          <w:sz w:val="28"/>
          <w:szCs w:val="28"/>
        </w:rPr>
        <w:t xml:space="preserve"> подраздела "Методика расчета индекса налогового потенциала муниципального района (городского округа)" Порядка и методики распределения дотаций на выравнивание бюджетной обеспеченности </w:t>
      </w:r>
      <w:r w:rsidRPr="00B84113">
        <w:rPr>
          <w:rFonts w:ascii="Times New Roman" w:hAnsi="Times New Roman" w:cs="Times New Roman"/>
          <w:color w:val="000000" w:themeColor="text1"/>
          <w:sz w:val="28"/>
          <w:szCs w:val="28"/>
        </w:rPr>
        <w:lastRenderedPageBreak/>
        <w:t>муниципальных районов (городских округов) и порядка расчета и установления заменяющих часть дотаций на выравнивание бюджетной обеспеченности муниципальных районов (городских округов) дополнительных нормативов отчислений от налога на доходы физических лиц в местные бюджеты (приложение 2 к настоящему Закону);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УВ</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доля доходов бюджета j-го городского поселения или сельского поселения от налога на доходы физических лиц в общем объеме поступлений доходов от налога на доходы физических лиц в консолидированный бюджет Краснодарского края по муниципальному району, в состав которого входит j-е городское поселение или сельское поселение, в среднем за два года, предшествующих очередному финансовому году, с учетом изменения налоговой базы;</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w:t>
      </w:r>
      <w:r w:rsidRPr="00B84113">
        <w:rPr>
          <w:rFonts w:ascii="Times New Roman" w:hAnsi="Times New Roman" w:cs="Times New Roman"/>
          <w:color w:val="000000" w:themeColor="text1"/>
          <w:sz w:val="28"/>
          <w:szCs w:val="28"/>
          <w:vertAlign w:val="subscript"/>
        </w:rPr>
        <w:t>НДФЛj</w:t>
      </w:r>
      <w:r w:rsidRPr="00B84113">
        <w:rPr>
          <w:rFonts w:ascii="Times New Roman" w:hAnsi="Times New Roman" w:cs="Times New Roman"/>
          <w:color w:val="000000" w:themeColor="text1"/>
          <w:sz w:val="28"/>
          <w:szCs w:val="28"/>
        </w:rPr>
        <w:t xml:space="preserve"> - норматив отчислений от налога на доходы физических лиц в бюджет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2.3.3(1). Налоговый потенциал городского поселения или сельского поселения по единому сельскохозяйственному налогу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71"/>
          <w:sz w:val="28"/>
          <w:szCs w:val="28"/>
        </w:rPr>
        <w:pict>
          <v:shape id="_x0000_i3835" style="width:367.5pt;height:82.5pt" coordsize="" o:spt="100" adj="0,,0" path="" filled="f" stroked="f">
            <v:stroke joinstyle="miter"/>
            <v:imagedata r:id="rId81" o:title="base_23729_185387_3279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ЕСХНjгп/сп</w:t>
      </w:r>
      <w:r w:rsidRPr="00B84113">
        <w:rPr>
          <w:rFonts w:ascii="Times New Roman" w:hAnsi="Times New Roman" w:cs="Times New Roman"/>
          <w:color w:val="000000" w:themeColor="text1"/>
          <w:sz w:val="28"/>
          <w:szCs w:val="28"/>
        </w:rPr>
        <w:t xml:space="preserve"> - налоговый потенциал j-го городского поселения или сельского поселения по единому сельскохозяйственному налогу;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ЕСХНконjмр</w:t>
      </w:r>
      <w:r w:rsidRPr="00B84113">
        <w:rPr>
          <w:rFonts w:ascii="Times New Roman" w:hAnsi="Times New Roman" w:cs="Times New Roman"/>
          <w:color w:val="000000" w:themeColor="text1"/>
          <w:sz w:val="28"/>
          <w:szCs w:val="28"/>
        </w:rPr>
        <w:t xml:space="preserve"> - налоговый потенциал муниципального района, в состав которого входит j-е городское поселение или сельское поселение, по единому сельскохозяйственному налогу, доходы от которого зачисляются в консолидированный бюджет Краснодарского края, определенный в соответствии с </w:t>
      </w:r>
      <w:hyperlink w:anchor="P590" w:history="1">
        <w:r w:rsidRPr="00B84113">
          <w:rPr>
            <w:rFonts w:ascii="Times New Roman" w:hAnsi="Times New Roman" w:cs="Times New Roman"/>
            <w:color w:val="000000" w:themeColor="text1"/>
            <w:sz w:val="28"/>
            <w:szCs w:val="28"/>
          </w:rPr>
          <w:t>пунктом 4.1</w:t>
        </w:r>
      </w:hyperlink>
      <w:r w:rsidRPr="00B84113">
        <w:rPr>
          <w:rFonts w:ascii="Times New Roman" w:hAnsi="Times New Roman" w:cs="Times New Roman"/>
          <w:color w:val="000000" w:themeColor="text1"/>
          <w:sz w:val="28"/>
          <w:szCs w:val="28"/>
        </w:rPr>
        <w:t xml:space="preserve"> подраздела "Методика расчета индекса налогового потенциала муниципального района (городского округа)" Порядка и методики распределения дотаций на выравнивание бюджетной обеспеченности муниципальных районов (городских округов) и порядка расчета и установления заменяющих часть дотаций на выравнивание бюджетной обеспеченности муниципальных районов (городских округов) дополнительных нормативов отчислений от налога на доходы физических лиц в местные бюджеты (приложение 2 к настоящему Закону);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36" style="width:194.25pt;height:22.5pt" coordsize="" o:spt="100" adj="0,,0" path="" filled="f" stroked="f">
            <v:stroke joinstyle="miter"/>
            <v:imagedata r:id="rId82" o:title="base_23729_185387_32792"/>
            <v:formulas/>
            <v:path o:connecttype="segments"/>
          </v:shape>
        </w:pict>
      </w:r>
      <w:r w:rsidRPr="00B84113">
        <w:rPr>
          <w:rFonts w:ascii="Times New Roman" w:hAnsi="Times New Roman" w:cs="Times New Roman"/>
          <w:color w:val="000000" w:themeColor="text1"/>
          <w:sz w:val="28"/>
          <w:szCs w:val="28"/>
        </w:rPr>
        <w:t xml:space="preserve"> - исчисленные суммы единого сельскохозяйственного налога, доходы от которого зачисляются в консолидированный бюджет Краснодарского края по j-му городскому поселению или сельскому поселению за два года, предшествующих текущему финансовому году, и оценка поступлений доходов от единого </w:t>
      </w:r>
      <w:r w:rsidRPr="00B84113">
        <w:rPr>
          <w:rFonts w:ascii="Times New Roman" w:hAnsi="Times New Roman" w:cs="Times New Roman"/>
          <w:color w:val="000000" w:themeColor="text1"/>
          <w:sz w:val="28"/>
          <w:szCs w:val="28"/>
        </w:rPr>
        <w:lastRenderedPageBreak/>
        <w:t>сельскохозяйственного налога в консолидированный бюджет Краснодарского края по j-му городскому поселению или сельскому поселению в текущем финансовом году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n1 - текущий финансовый год: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m1 - количество поселений, входящих в состав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w:t>
      </w:r>
      <w:r w:rsidRPr="00B84113">
        <w:rPr>
          <w:rFonts w:ascii="Times New Roman" w:hAnsi="Times New Roman" w:cs="Times New Roman"/>
          <w:color w:val="000000" w:themeColor="text1"/>
          <w:sz w:val="28"/>
          <w:szCs w:val="28"/>
          <w:vertAlign w:val="subscript"/>
        </w:rPr>
        <w:t>ЕСХН</w:t>
      </w:r>
      <w:r w:rsidRPr="00B84113">
        <w:rPr>
          <w:rFonts w:ascii="Times New Roman" w:hAnsi="Times New Roman" w:cs="Times New Roman"/>
          <w:color w:val="000000" w:themeColor="text1"/>
          <w:sz w:val="28"/>
          <w:szCs w:val="28"/>
        </w:rPr>
        <w:t xml:space="preserve"> - норматив отчислений от единого сельскохозяйственного налога в бюджет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0,3, 0,35, 0,35 - доля каждого периода, в котором производится расчет показателей, характеризующих налоговый потенциал городского поселения или сельского поселения по единому сельскохозяйственному налогу.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Налоговый потенциал городского поселения или сельского поселения по единому сельскохозяйственному налогу не должен превышать или быть ниже прогнозируемой суммы поступлений по единому сельскохозяйственному налогу на очередной финансовый год, первый и второй годы планового периода более чем на 5 процентов.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2.3.4. Утратил силу. - </w:t>
      </w:r>
      <w:hyperlink r:id="rId83"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25.07.2017 N 3660-КЗ.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2.3.5. Налоговый потенциал городского поселения или сельского поселения по налогу на имущество физических лиц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2"/>
          <w:sz w:val="28"/>
          <w:szCs w:val="28"/>
        </w:rPr>
        <w:pict>
          <v:shape id="_x0000_i3837" style="width:303pt;height:43.5pt" coordsize="" o:spt="100" adj="0,,0" path="" filled="f" stroked="f">
            <v:stroke joinstyle="miter"/>
            <v:imagedata r:id="rId84" o:title="base_23729_185387_32793"/>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ИМФЛ jгп/сп</w:t>
      </w:r>
      <w:r w:rsidRPr="00B84113">
        <w:rPr>
          <w:rFonts w:ascii="Times New Roman" w:hAnsi="Times New Roman" w:cs="Times New Roman"/>
          <w:color w:val="000000" w:themeColor="text1"/>
          <w:sz w:val="28"/>
          <w:szCs w:val="28"/>
        </w:rPr>
        <w:t xml:space="preserve"> - налоговый потенциал j-го городского поселения или сельского поселения по налогу на имущество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38" style="width:83.25pt;height:22.5pt" coordsize="" o:spt="100" adj="0,,0" path="" filled="f" stroked="f">
            <v:stroke joinstyle="miter"/>
            <v:imagedata r:id="rId85" o:title="base_23729_185387_32794"/>
            <v:formulas/>
            <v:path o:connecttype="segments"/>
          </v:shape>
        </w:pict>
      </w:r>
      <w:r w:rsidRPr="00B84113">
        <w:rPr>
          <w:rFonts w:ascii="Times New Roman" w:hAnsi="Times New Roman" w:cs="Times New Roman"/>
          <w:color w:val="000000" w:themeColor="text1"/>
          <w:sz w:val="28"/>
          <w:szCs w:val="28"/>
        </w:rPr>
        <w:t xml:space="preserve"> - сумма начислений по налогу на имущество физических лиц за год, предшествующий текущему финансовому году, подлежащая к уплате в бюджет городского, сельского поселения Краснодарского края в текущем финансовом году на территории j-го городского поселения или сельского поселения, без учета начислений по налогу по объектам налогообложения, включенным в перечень, определяемый в соответствии с </w:t>
      </w:r>
      <w:hyperlink r:id="rId86" w:history="1">
        <w:r w:rsidRPr="00B84113">
          <w:rPr>
            <w:rFonts w:ascii="Times New Roman" w:hAnsi="Times New Roman" w:cs="Times New Roman"/>
            <w:color w:val="000000" w:themeColor="text1"/>
            <w:sz w:val="28"/>
            <w:szCs w:val="28"/>
          </w:rPr>
          <w:t>пунктом 7 статьи 378(2)</w:t>
        </w:r>
      </w:hyperlink>
      <w:r w:rsidRPr="00B84113">
        <w:rPr>
          <w:rFonts w:ascii="Times New Roman" w:hAnsi="Times New Roman" w:cs="Times New Roman"/>
          <w:color w:val="000000" w:themeColor="text1"/>
          <w:sz w:val="28"/>
          <w:szCs w:val="28"/>
        </w:rPr>
        <w:t xml:space="preserve"> Налогового кодекса Российской Федерации, а также без учета начислений по налогу по жилым помещениям (квартира, комната)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39" style="width:72.75pt;height:22.5pt" coordsize="" o:spt="100" adj="0,,0" path="" filled="f" stroked="f">
            <v:stroke joinstyle="miter"/>
            <v:imagedata r:id="rId87" o:title="base_23729_185387_32795"/>
            <v:formulas/>
            <v:path o:connecttype="segments"/>
          </v:shape>
        </w:pict>
      </w:r>
      <w:r w:rsidRPr="00B84113">
        <w:rPr>
          <w:rFonts w:ascii="Times New Roman" w:hAnsi="Times New Roman" w:cs="Times New Roman"/>
          <w:color w:val="000000" w:themeColor="text1"/>
          <w:sz w:val="28"/>
          <w:szCs w:val="28"/>
        </w:rPr>
        <w:t xml:space="preserve"> - сумма начислений по налогу на имущество физических лиц по жилым помещениям (квартира, комната) за год, предшествующий текущему финансовому году, подлежащая к уплате в бюджет городского, сельского поселения Краснодарского края в текущем финансовом году на территории j-го городского поселения или сельского поселения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К1</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коэффициент изменения суммы начислений по налогу на имущество физических лиц за год, предшествующий текущему финансовому </w:t>
      </w:r>
      <w:r w:rsidRPr="00B84113">
        <w:rPr>
          <w:rFonts w:ascii="Times New Roman" w:hAnsi="Times New Roman" w:cs="Times New Roman"/>
          <w:color w:val="000000" w:themeColor="text1"/>
          <w:sz w:val="28"/>
          <w:szCs w:val="28"/>
        </w:rPr>
        <w:lastRenderedPageBreak/>
        <w:t>году, по жилым помещениям (квартира, комната), равен 1,17;</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40" style="width:58.5pt;height:21pt" coordsize="" o:spt="100" adj="0,,0" path="" filled="f" stroked="f">
            <v:stroke joinstyle="miter"/>
            <v:imagedata r:id="rId88" o:title="base_23729_185387_32796"/>
            <v:formulas/>
            <v:path o:connecttype="segments"/>
          </v:shape>
        </w:pict>
      </w:r>
      <w:r w:rsidRPr="00B84113">
        <w:rPr>
          <w:rFonts w:ascii="Times New Roman" w:hAnsi="Times New Roman" w:cs="Times New Roman"/>
          <w:color w:val="000000" w:themeColor="text1"/>
          <w:sz w:val="28"/>
          <w:szCs w:val="28"/>
        </w:rPr>
        <w:t xml:space="preserve"> - сумма начислений по налогу на имущество физических лиц за текущий финансовый год по объектам налогообложения, включенным в перечень, определяемый в соответствии с </w:t>
      </w:r>
      <w:hyperlink r:id="rId89" w:history="1">
        <w:r w:rsidRPr="00B84113">
          <w:rPr>
            <w:rFonts w:ascii="Times New Roman" w:hAnsi="Times New Roman" w:cs="Times New Roman"/>
            <w:color w:val="000000" w:themeColor="text1"/>
            <w:sz w:val="28"/>
            <w:szCs w:val="28"/>
          </w:rPr>
          <w:t>пунктом 7 статьи 378(2)</w:t>
        </w:r>
      </w:hyperlink>
      <w:r w:rsidRPr="00B84113">
        <w:rPr>
          <w:rFonts w:ascii="Times New Roman" w:hAnsi="Times New Roman" w:cs="Times New Roman"/>
          <w:color w:val="000000" w:themeColor="text1"/>
          <w:sz w:val="28"/>
          <w:szCs w:val="28"/>
        </w:rPr>
        <w:t xml:space="preserve"> Налогового кодекса Российской Федерации, на территории j-го городского поселения или сельского поселения (рассчитывается финансовым органом на основе данных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41" style="width:58.5pt;height:21pt" coordsize="" o:spt="100" adj="0,,0" path="" filled="f" stroked="f">
            <v:stroke joinstyle="miter"/>
            <v:imagedata r:id="rId90" o:title="base_23729_185387_32797"/>
            <v:formulas/>
            <v:path o:connecttype="segments"/>
          </v:shape>
        </w:pict>
      </w:r>
      <w:r w:rsidRPr="00B84113">
        <w:rPr>
          <w:rFonts w:ascii="Times New Roman" w:hAnsi="Times New Roman" w:cs="Times New Roman"/>
          <w:color w:val="000000" w:themeColor="text1"/>
          <w:sz w:val="28"/>
          <w:szCs w:val="28"/>
        </w:rPr>
        <w:t xml:space="preserve"> - сумма дополнительных начислений по налогу на имущество физических лиц за текущий финансовый год по объектам налогообложения, включенным в перечень, определяемый в соответствии с </w:t>
      </w:r>
      <w:hyperlink r:id="rId91" w:history="1">
        <w:r w:rsidRPr="00B84113">
          <w:rPr>
            <w:rFonts w:ascii="Times New Roman" w:hAnsi="Times New Roman" w:cs="Times New Roman"/>
            <w:color w:val="000000" w:themeColor="text1"/>
            <w:sz w:val="28"/>
            <w:szCs w:val="28"/>
          </w:rPr>
          <w:t>пунктом 7 статьи 378(2)</w:t>
        </w:r>
      </w:hyperlink>
      <w:r w:rsidRPr="00B84113">
        <w:rPr>
          <w:rFonts w:ascii="Times New Roman" w:hAnsi="Times New Roman" w:cs="Times New Roman"/>
          <w:color w:val="000000" w:themeColor="text1"/>
          <w:sz w:val="28"/>
          <w:szCs w:val="28"/>
        </w:rPr>
        <w:t xml:space="preserve"> Налогового кодекса Российской Федерации, на территории j-го городского поселения или сельского поселения, при применении ставки налога не ниже 1 процента (рассчитывается финансовым органом на основе данных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n1 - текущий финансовый год.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Сумма начислений по налогу на имущество физических лиц за текущий финансовый год в отношении объектов налогообложения, включенных в перечень, определяемый в соответствии с </w:t>
      </w:r>
      <w:hyperlink r:id="rId92" w:history="1">
        <w:r w:rsidRPr="00B84113">
          <w:rPr>
            <w:rFonts w:ascii="Times New Roman" w:hAnsi="Times New Roman" w:cs="Times New Roman"/>
            <w:color w:val="000000" w:themeColor="text1"/>
            <w:sz w:val="28"/>
            <w:szCs w:val="28"/>
          </w:rPr>
          <w:t>пунктом 7 статьи 378(2)</w:t>
        </w:r>
      </w:hyperlink>
      <w:r w:rsidRPr="00B84113">
        <w:rPr>
          <w:rFonts w:ascii="Times New Roman" w:hAnsi="Times New Roman" w:cs="Times New Roman"/>
          <w:color w:val="000000" w:themeColor="text1"/>
          <w:sz w:val="28"/>
          <w:szCs w:val="28"/>
        </w:rPr>
        <w:t xml:space="preserve"> Налогового кодекса Российской Федерации,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42" style="width:195pt;height:22.5pt" coordsize="" o:spt="100" adj="0,,0" path="" filled="f" stroked="f">
            <v:stroke joinstyle="miter"/>
            <v:imagedata r:id="rId93" o:title="base_23729_185387_3279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43" style="width:72.75pt;height:22.5pt" coordsize="" o:spt="100" adj="0,,0" path="" filled="f" stroked="f">
            <v:stroke joinstyle="miter"/>
            <v:imagedata r:id="rId94" o:title="base_23729_185387_32799"/>
            <v:formulas/>
            <v:path o:connecttype="segments"/>
          </v:shape>
        </w:pict>
      </w:r>
      <w:r w:rsidRPr="00B84113">
        <w:rPr>
          <w:rFonts w:ascii="Times New Roman" w:hAnsi="Times New Roman" w:cs="Times New Roman"/>
          <w:color w:val="000000" w:themeColor="text1"/>
          <w:sz w:val="28"/>
          <w:szCs w:val="28"/>
        </w:rPr>
        <w:t xml:space="preserve"> - сумма начислений по налогу на имущество физических лиц за год, предшествующий текущему финансовому году, рассчитанная с учетом действующих ставок налога на имущество физических лиц текущего финансового года, в отношении объектов налогообложения, включенных в перечень, определяемый в соответствии с </w:t>
      </w:r>
      <w:hyperlink r:id="rId95" w:history="1">
        <w:r w:rsidRPr="00B84113">
          <w:rPr>
            <w:rFonts w:ascii="Times New Roman" w:hAnsi="Times New Roman" w:cs="Times New Roman"/>
            <w:color w:val="000000" w:themeColor="text1"/>
            <w:sz w:val="28"/>
            <w:szCs w:val="28"/>
          </w:rPr>
          <w:t>пунктом 7 статьи 378(2)</w:t>
        </w:r>
      </w:hyperlink>
      <w:r w:rsidRPr="00B84113">
        <w:rPr>
          <w:rFonts w:ascii="Times New Roman" w:hAnsi="Times New Roman" w:cs="Times New Roman"/>
          <w:color w:val="000000" w:themeColor="text1"/>
          <w:sz w:val="28"/>
          <w:szCs w:val="28"/>
        </w:rPr>
        <w:t xml:space="preserve"> Налогового кодекса Российской Федерации, на территории j-го городского поселения или сельского поселения (рассчитывается финансовым органом на основе данных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44" style="width:42pt;height:21pt" coordsize="" o:spt="100" adj="0,,0" path="" filled="f" stroked="f">
            <v:stroke joinstyle="miter"/>
            <v:imagedata r:id="rId96" o:title="base_23729_185387_32800"/>
            <v:formulas/>
            <v:path o:connecttype="segments"/>
          </v:shape>
        </w:pict>
      </w:r>
      <w:r w:rsidRPr="00B84113">
        <w:rPr>
          <w:rFonts w:ascii="Times New Roman" w:hAnsi="Times New Roman" w:cs="Times New Roman"/>
          <w:color w:val="000000" w:themeColor="text1"/>
          <w:sz w:val="28"/>
          <w:szCs w:val="28"/>
        </w:rPr>
        <w:t xml:space="preserve"> - коэффициент, учитывающий изменение кадастровой стоимости объектов недвижимого имущества на территории j-го городского или сельского поселения (рассчитывается финансовым органом на основе данных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Сумма начислений по налогу на имущество физических лиц за год, предшествующий текущему финансовому году, рассчитанная с учетом действующих ставок налога на имущество физических лиц текущего финансового года, в отношении объектов налогообложения, включенных в перечень, определяемый в соответствии с </w:t>
      </w:r>
      <w:hyperlink r:id="rId97" w:history="1">
        <w:r w:rsidRPr="00B84113">
          <w:rPr>
            <w:rFonts w:ascii="Times New Roman" w:hAnsi="Times New Roman" w:cs="Times New Roman"/>
            <w:color w:val="000000" w:themeColor="text1"/>
            <w:sz w:val="28"/>
            <w:szCs w:val="28"/>
          </w:rPr>
          <w:t>пунктом 7 статьи 378(2)</w:t>
        </w:r>
      </w:hyperlink>
      <w:r w:rsidRPr="00B84113">
        <w:rPr>
          <w:rFonts w:ascii="Times New Roman" w:hAnsi="Times New Roman" w:cs="Times New Roman"/>
          <w:color w:val="000000" w:themeColor="text1"/>
          <w:sz w:val="28"/>
          <w:szCs w:val="28"/>
        </w:rPr>
        <w:t xml:space="preserve"> Налогового кодекса Российской Федерации,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lastRenderedPageBreak/>
        <w:pict>
          <v:shape id="_x0000_i3845" style="width:246.75pt;height:22.5pt" coordsize="" o:spt="100" adj="0,,0" path="" filled="f" stroked="f">
            <v:stroke joinstyle="miter"/>
            <v:imagedata r:id="rId98" o:title="base_23729_185387_3280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46" style="width:66.75pt;height:22.5pt" coordsize="" o:spt="100" adj="0,,0" path="" filled="f" stroked="f">
            <v:stroke joinstyle="miter"/>
            <v:imagedata r:id="rId99" o:title="base_23729_185387_32802"/>
            <v:formulas/>
            <v:path o:connecttype="segments"/>
          </v:shape>
        </w:pict>
      </w:r>
      <w:r w:rsidRPr="00B84113">
        <w:rPr>
          <w:rFonts w:ascii="Times New Roman" w:hAnsi="Times New Roman" w:cs="Times New Roman"/>
          <w:color w:val="000000" w:themeColor="text1"/>
          <w:sz w:val="28"/>
          <w:szCs w:val="28"/>
        </w:rPr>
        <w:t xml:space="preserve"> - сумма начислений по налогу на имущество физических лиц за год, предшествующий текущему финансовому году, в отношении объектов налогообложения, включенных в перечень, определяемый в соответствии с </w:t>
      </w:r>
      <w:hyperlink r:id="rId100" w:history="1">
        <w:r w:rsidRPr="00B84113">
          <w:rPr>
            <w:rFonts w:ascii="Times New Roman" w:hAnsi="Times New Roman" w:cs="Times New Roman"/>
            <w:color w:val="000000" w:themeColor="text1"/>
            <w:sz w:val="28"/>
            <w:szCs w:val="28"/>
          </w:rPr>
          <w:t>пунктом 7 статьи 378(2)</w:t>
        </w:r>
      </w:hyperlink>
      <w:r w:rsidRPr="00B84113">
        <w:rPr>
          <w:rFonts w:ascii="Times New Roman" w:hAnsi="Times New Roman" w:cs="Times New Roman"/>
          <w:color w:val="000000" w:themeColor="text1"/>
          <w:sz w:val="28"/>
          <w:szCs w:val="28"/>
        </w:rPr>
        <w:t xml:space="preserve"> Налогового кодекса Российской Федерации, на территории j-го городского поселения или сельского поселения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47" style="width:35.25pt;height:21pt" coordsize="" o:spt="100" adj="0,,0" path="" filled="f" stroked="f">
            <v:stroke joinstyle="miter"/>
            <v:imagedata r:id="rId101" o:title="base_23729_185387_32803"/>
            <v:formulas/>
            <v:path o:connecttype="segments"/>
          </v:shape>
        </w:pict>
      </w:r>
      <w:r w:rsidRPr="00B84113">
        <w:rPr>
          <w:rFonts w:ascii="Times New Roman" w:hAnsi="Times New Roman" w:cs="Times New Roman"/>
          <w:color w:val="000000" w:themeColor="text1"/>
          <w:sz w:val="28"/>
          <w:szCs w:val="28"/>
        </w:rPr>
        <w:t xml:space="preserve"> - налоговая ставка налога на имущество физических лиц в отношении объектов налогообложения, включенных в перечень, определяемый в соответствии с </w:t>
      </w:r>
      <w:hyperlink r:id="rId102" w:history="1">
        <w:r w:rsidRPr="00B84113">
          <w:rPr>
            <w:rFonts w:ascii="Times New Roman" w:hAnsi="Times New Roman" w:cs="Times New Roman"/>
            <w:color w:val="000000" w:themeColor="text1"/>
            <w:sz w:val="28"/>
            <w:szCs w:val="28"/>
          </w:rPr>
          <w:t>пунктом 7 статьи 378(2)</w:t>
        </w:r>
      </w:hyperlink>
      <w:r w:rsidRPr="00B84113">
        <w:rPr>
          <w:rFonts w:ascii="Times New Roman" w:hAnsi="Times New Roman" w:cs="Times New Roman"/>
          <w:color w:val="000000" w:themeColor="text1"/>
          <w:sz w:val="28"/>
          <w:szCs w:val="28"/>
        </w:rPr>
        <w:t xml:space="preserve"> Налогового кодекса Российской Федерации, установленная муниципальным правовым актом j-го городского поселения или сельского поселения на текущий финансовый год;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48" style="width:48.75pt;height:22.5pt" coordsize="" o:spt="100" adj="0,,0" path="" filled="f" stroked="f">
            <v:stroke joinstyle="miter"/>
            <v:imagedata r:id="rId103" o:title="base_23729_185387_32804"/>
            <v:formulas/>
            <v:path o:connecttype="segments"/>
          </v:shape>
        </w:pict>
      </w:r>
      <w:r w:rsidRPr="00B84113">
        <w:rPr>
          <w:rFonts w:ascii="Times New Roman" w:hAnsi="Times New Roman" w:cs="Times New Roman"/>
          <w:color w:val="000000" w:themeColor="text1"/>
          <w:sz w:val="28"/>
          <w:szCs w:val="28"/>
        </w:rPr>
        <w:t xml:space="preserve"> - налоговая ставка налога на имущество физических лиц в отношении объектов налогообложения, включенных в перечень, определяемый в соответствии с </w:t>
      </w:r>
      <w:hyperlink r:id="rId104" w:history="1">
        <w:r w:rsidRPr="00B84113">
          <w:rPr>
            <w:rFonts w:ascii="Times New Roman" w:hAnsi="Times New Roman" w:cs="Times New Roman"/>
            <w:color w:val="000000" w:themeColor="text1"/>
            <w:sz w:val="28"/>
            <w:szCs w:val="28"/>
          </w:rPr>
          <w:t>пунктом 7 статьи 378(2)</w:t>
        </w:r>
      </w:hyperlink>
      <w:r w:rsidRPr="00B84113">
        <w:rPr>
          <w:rFonts w:ascii="Times New Roman" w:hAnsi="Times New Roman" w:cs="Times New Roman"/>
          <w:color w:val="000000" w:themeColor="text1"/>
          <w:sz w:val="28"/>
          <w:szCs w:val="28"/>
        </w:rPr>
        <w:t xml:space="preserve"> Налогового кодекса Российской Федерации, установленная муниципальным правовым актом j-го городского поселения или сельского поселения на год, предшествующий текущему финансовому году.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Сумма дополнительных начислений по налогу на имущество физических лиц за текущий финансовый год в отношении объектов налогообложения, включенных в перечень, определяемый в соответствии с </w:t>
      </w:r>
      <w:hyperlink r:id="rId105" w:history="1">
        <w:r w:rsidRPr="00B84113">
          <w:rPr>
            <w:rFonts w:ascii="Times New Roman" w:hAnsi="Times New Roman" w:cs="Times New Roman"/>
            <w:color w:val="000000" w:themeColor="text1"/>
            <w:sz w:val="28"/>
            <w:szCs w:val="28"/>
          </w:rPr>
          <w:t>пунктом 7 статьи 378(2)</w:t>
        </w:r>
      </w:hyperlink>
      <w:r w:rsidRPr="00B84113">
        <w:rPr>
          <w:rFonts w:ascii="Times New Roman" w:hAnsi="Times New Roman" w:cs="Times New Roman"/>
          <w:color w:val="000000" w:themeColor="text1"/>
          <w:sz w:val="28"/>
          <w:szCs w:val="28"/>
        </w:rPr>
        <w:t xml:space="preserve"> Налогового кодекса Российской Федерации, при применении ставки налога не ниже 1 процента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49" style="width:268.5pt;height:22.5pt" coordsize="" o:spt="100" adj="0,,0" path="" filled="f" stroked="f">
            <v:stroke joinstyle="miter"/>
            <v:imagedata r:id="rId106" o:title="base_23729_185387_32805"/>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случае, если сумма налогового потенциала j-го городского поселения или сельского поселения по налогу на имущество физических лиц более чем на 25 процентов превышает сумму фактических поступлений доходов от налога на имущество физических лиц в бюджет j-го городского поселения или сельского поселения за год, предшествующий текущему финансовому году, то налоговый потенциал j-го городского поселения или сельского поселения по налогу на имущество физических лиц принимается равным сумме указанных фактических поступлений, увеличенной на 25 процентов.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2.3.6. Налоговый потенциал городского поселения или сельского поселения по земельному налогу определяется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41"/>
          <w:sz w:val="28"/>
          <w:szCs w:val="28"/>
        </w:rPr>
        <w:pict>
          <v:shape id="_x0000_i3850" style="width:322.5pt;height:52.5pt" coordsize="" o:spt="100" adj="0,,0" path="" filled="f" stroked="f">
            <v:stroke joinstyle="miter"/>
            <v:imagedata r:id="rId107" o:title="base_23729_185387_32806"/>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ЗЕМjгп/сп</w:t>
      </w:r>
      <w:r w:rsidRPr="00B84113">
        <w:rPr>
          <w:rFonts w:ascii="Times New Roman" w:hAnsi="Times New Roman" w:cs="Times New Roman"/>
          <w:color w:val="000000" w:themeColor="text1"/>
          <w:sz w:val="28"/>
          <w:szCs w:val="28"/>
        </w:rPr>
        <w:t xml:space="preserve"> - налоговый потенциал j-го городского поселения или сельского поселения по земельному налогу;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51" style="width:69pt;height:22.5pt" coordsize="" o:spt="100" adj="0,,0" path="" filled="f" stroked="f">
            <v:stroke joinstyle="miter"/>
            <v:imagedata r:id="rId108" o:title="base_23729_185387_32807"/>
            <v:formulas/>
            <v:path o:connecttype="segments"/>
          </v:shape>
        </w:pict>
      </w:r>
      <w:r w:rsidRPr="00B84113">
        <w:rPr>
          <w:rFonts w:ascii="Times New Roman" w:hAnsi="Times New Roman" w:cs="Times New Roman"/>
          <w:color w:val="000000" w:themeColor="text1"/>
          <w:sz w:val="28"/>
          <w:szCs w:val="28"/>
        </w:rPr>
        <w:t xml:space="preserve"> - удельный показатель кадастровой стоимости по i-й категории земель на территории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52" style="width:33pt;height:22.5pt" coordsize="" o:spt="100" adj="0,,0" path="" filled="f" stroked="f">
            <v:stroke joinstyle="miter"/>
            <v:imagedata r:id="rId109" o:title="base_23729_185387_32808"/>
            <v:formulas/>
            <v:path o:connecttype="segments"/>
          </v:shape>
        </w:pict>
      </w:r>
      <w:r w:rsidRPr="00B84113">
        <w:rPr>
          <w:rFonts w:ascii="Times New Roman" w:hAnsi="Times New Roman" w:cs="Times New Roman"/>
          <w:color w:val="000000" w:themeColor="text1"/>
          <w:sz w:val="28"/>
          <w:szCs w:val="28"/>
        </w:rPr>
        <w:t xml:space="preserve"> - площадь по i-й категории земель на территории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53" style="width:35.25pt;height:22.5pt" coordsize="" o:spt="100" adj="0,,0" path="" filled="f" stroked="f">
            <v:stroke joinstyle="miter"/>
            <v:imagedata r:id="rId110" o:title="base_23729_185387_32809"/>
            <v:formulas/>
            <v:path o:connecttype="segments"/>
          </v:shape>
        </w:pict>
      </w:r>
      <w:r w:rsidRPr="00B84113">
        <w:rPr>
          <w:rFonts w:ascii="Times New Roman" w:hAnsi="Times New Roman" w:cs="Times New Roman"/>
          <w:color w:val="000000" w:themeColor="text1"/>
          <w:sz w:val="28"/>
          <w:szCs w:val="28"/>
        </w:rPr>
        <w:t xml:space="preserve"> - налоговая ставка по земельному налогу по i-й категории земель на территории j-го городского поселения или сельского поселения, установленная муниципальным правовым актом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nЗ - количество категорий земель, подлежащих обложению земельным налогом на территории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Л</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налоговые льготы по земельному налогу j-го городского поселения или сельского поселения, установленные законодательством Российской Федерации о налогах и сборах, муниципальным правовым актом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bscript"/>
        </w:rPr>
        <w:t>ИПjгп/сп</w:t>
      </w:r>
      <w:r w:rsidRPr="00B84113">
        <w:rPr>
          <w:rFonts w:ascii="Times New Roman" w:hAnsi="Times New Roman" w:cs="Times New Roman"/>
          <w:color w:val="000000" w:themeColor="text1"/>
          <w:sz w:val="28"/>
          <w:szCs w:val="28"/>
        </w:rPr>
        <w:t xml:space="preserve"> - коэффициент использования налогового потенциала j-го городского поселения или сельского поселения по земельному налогу в расчете на одного жителя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Коэффициент К</w:t>
      </w:r>
      <w:r w:rsidRPr="00B84113">
        <w:rPr>
          <w:rFonts w:ascii="Times New Roman" w:hAnsi="Times New Roman" w:cs="Times New Roman"/>
          <w:color w:val="000000" w:themeColor="text1"/>
          <w:sz w:val="28"/>
          <w:szCs w:val="28"/>
          <w:vertAlign w:val="subscript"/>
        </w:rPr>
        <w:t>ИПjгп/сп</w:t>
      </w:r>
      <w:r w:rsidRPr="00B84113">
        <w:rPr>
          <w:rFonts w:ascii="Times New Roman" w:hAnsi="Times New Roman" w:cs="Times New Roman"/>
          <w:color w:val="000000" w:themeColor="text1"/>
          <w:sz w:val="28"/>
          <w:szCs w:val="28"/>
        </w:rPr>
        <w:t xml:space="preserve"> рассчитывается по следующей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29"/>
          <w:sz w:val="28"/>
          <w:szCs w:val="28"/>
        </w:rPr>
        <w:pict>
          <v:shape id="_x0000_i3854" style="width:129.75pt;height:40.5pt" coordsize="" o:spt="100" adj="0,,0" path="" filled="f" stroked="f">
            <v:stroke joinstyle="miter"/>
            <v:imagedata r:id="rId111" o:title="base_23729_185387_32810"/>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ЗН</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сумма начислений по земельному налогу j-го городского поселения или сельского поселения (по данным главного администратора доходов) за отчетный финансовый год;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численность населения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bscript"/>
        </w:rPr>
        <w:t>ср</w:t>
      </w:r>
      <w:r w:rsidRPr="00B84113">
        <w:rPr>
          <w:rFonts w:ascii="Times New Roman" w:hAnsi="Times New Roman" w:cs="Times New Roman"/>
          <w:color w:val="000000" w:themeColor="text1"/>
          <w:sz w:val="28"/>
          <w:szCs w:val="28"/>
        </w:rPr>
        <w:t xml:space="preserve"> - средний показатель коэффициента использования налогового потенциала по земельному налогу по Краснодарскому краю, рассчитываемый как отношение общей суммы начислений по земельному налогу городских поселений и сельских поселений Краснодарского края к общей численности населения городских поселений и сельских поселений Краснодарского края. Данный показатель рассчитывается отдельно по городским поселениям и сельским поселениям.</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случае если коэффициент К</w:t>
      </w:r>
      <w:r w:rsidRPr="00B84113">
        <w:rPr>
          <w:rFonts w:ascii="Times New Roman" w:hAnsi="Times New Roman" w:cs="Times New Roman"/>
          <w:color w:val="000000" w:themeColor="text1"/>
          <w:sz w:val="28"/>
          <w:szCs w:val="28"/>
          <w:vertAlign w:val="subscript"/>
        </w:rPr>
        <w:t>ИПjгп/сп</w:t>
      </w:r>
      <w:r w:rsidRPr="00B84113">
        <w:rPr>
          <w:rFonts w:ascii="Times New Roman" w:hAnsi="Times New Roman" w:cs="Times New Roman"/>
          <w:color w:val="000000" w:themeColor="text1"/>
          <w:sz w:val="28"/>
          <w:szCs w:val="28"/>
        </w:rPr>
        <w:t xml:space="preserve"> принимает значение больше либо равное единице, в расчете налогового потенциала j-го городского поселения или сельского поселения по земельному налогу применяется значение коэффициента К</w:t>
      </w:r>
      <w:r w:rsidRPr="00B84113">
        <w:rPr>
          <w:rFonts w:ascii="Times New Roman" w:hAnsi="Times New Roman" w:cs="Times New Roman"/>
          <w:color w:val="000000" w:themeColor="text1"/>
          <w:sz w:val="28"/>
          <w:szCs w:val="28"/>
          <w:vertAlign w:val="subscript"/>
        </w:rPr>
        <w:t>ИПjгп/сп</w:t>
      </w:r>
      <w:r w:rsidRPr="00B84113">
        <w:rPr>
          <w:rFonts w:ascii="Times New Roman" w:hAnsi="Times New Roman" w:cs="Times New Roman"/>
          <w:color w:val="000000" w:themeColor="text1"/>
          <w:sz w:val="28"/>
          <w:szCs w:val="28"/>
        </w:rPr>
        <w:t>, равное единице.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В случае если коэффициент К</w:t>
      </w:r>
      <w:r w:rsidRPr="00B84113">
        <w:rPr>
          <w:rFonts w:ascii="Times New Roman" w:hAnsi="Times New Roman" w:cs="Times New Roman"/>
          <w:color w:val="000000" w:themeColor="text1"/>
          <w:sz w:val="28"/>
          <w:szCs w:val="28"/>
          <w:vertAlign w:val="subscript"/>
        </w:rPr>
        <w:t>ИПjгп/сп</w:t>
      </w:r>
      <w:r w:rsidRPr="00B84113">
        <w:rPr>
          <w:rFonts w:ascii="Times New Roman" w:hAnsi="Times New Roman" w:cs="Times New Roman"/>
          <w:color w:val="000000" w:themeColor="text1"/>
          <w:sz w:val="28"/>
          <w:szCs w:val="28"/>
        </w:rPr>
        <w:t xml:space="preserve"> принимает значение меньше единицы, в расчете налогового потенциала j-го городского поселения или сельского поселения по земельному налогу применяется значение К</w:t>
      </w:r>
      <w:r w:rsidRPr="00B84113">
        <w:rPr>
          <w:rFonts w:ascii="Times New Roman" w:hAnsi="Times New Roman" w:cs="Times New Roman"/>
          <w:color w:val="000000" w:themeColor="text1"/>
          <w:sz w:val="28"/>
          <w:szCs w:val="28"/>
          <w:vertAlign w:val="subscript"/>
        </w:rPr>
        <w:t>ИПjгп/сп</w:t>
      </w:r>
      <w:r w:rsidRPr="00B84113">
        <w:rPr>
          <w:rFonts w:ascii="Times New Roman" w:hAnsi="Times New Roman" w:cs="Times New Roman"/>
          <w:color w:val="000000" w:themeColor="text1"/>
          <w:sz w:val="28"/>
          <w:szCs w:val="28"/>
        </w:rPr>
        <w:t>, рассчитанное исходя из его величины, обратно пропорциональной единице;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ОН</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сумма недоимки по земельному налогу, подлежащая погашению (взысканию) по данным главного администратора доходов бюджета в бюджет j-го городского поселения или сельского поселения в очередном финансовом году.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Налоговый потенциал городского поселения или сельского поселения по земельному налогу не должен превышать прогнозируемой суммы поступлений земельного налога на очередной финансовый год на территории j-го городского поселения или сельского поселения более чем в 1,1 раза.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2.4. Методика расчета индекса бюджетных расходов городского поселения,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2.4.1. Для оценки различий в расходах бюджетов городских поселений или сельских поселений учитываются следующие факторы, влияющие на стоимость предоставления муниципальных услуг в расчете на одного жителя городских поселений и сельских поселений (далее - факторы):</w:t>
      </w:r>
    </w:p>
    <w:p w:rsidR="00B84113" w:rsidRPr="00B84113" w:rsidRDefault="00B84113" w:rsidP="00B84113">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62"/>
        <w:gridCol w:w="1814"/>
        <w:gridCol w:w="1984"/>
      </w:tblGrid>
      <w:tr w:rsidR="00B84113" w:rsidRPr="00B84113">
        <w:tc>
          <w:tcPr>
            <w:tcW w:w="510"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 п/п</w:t>
            </w:r>
          </w:p>
        </w:tc>
        <w:tc>
          <w:tcPr>
            <w:tcW w:w="4762"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Фактор/данные, используемые при определении индекса бюджетных расходов городского поселения или сельского поселения</w:t>
            </w:r>
          </w:p>
        </w:tc>
        <w:tc>
          <w:tcPr>
            <w:tcW w:w="1814"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Коэффициент, учитывающий фактор</w:t>
            </w:r>
          </w:p>
        </w:tc>
        <w:tc>
          <w:tcPr>
            <w:tcW w:w="1984"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Источник информации</w:t>
            </w:r>
          </w:p>
        </w:tc>
      </w:tr>
      <w:tr w:rsidR="00B84113" w:rsidRPr="00B84113">
        <w:tc>
          <w:tcPr>
            <w:tcW w:w="510"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w:t>
            </w:r>
          </w:p>
        </w:tc>
        <w:tc>
          <w:tcPr>
            <w:tcW w:w="4762"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w:t>
            </w:r>
          </w:p>
        </w:tc>
        <w:tc>
          <w:tcPr>
            <w:tcW w:w="1814"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w:t>
            </w:r>
          </w:p>
        </w:tc>
        <w:tc>
          <w:tcPr>
            <w:tcW w:w="1984"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w:t>
            </w:r>
          </w:p>
        </w:tc>
      </w:tr>
      <w:tr w:rsidR="00B84113" w:rsidRPr="00B84113">
        <w:tc>
          <w:tcPr>
            <w:tcW w:w="510"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w:t>
            </w:r>
          </w:p>
        </w:tc>
        <w:tc>
          <w:tcPr>
            <w:tcW w:w="4762"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Различия в численности постоянного населения городских поселений или сельских поселений/численность постоянного населения городского поселения или сельского поселения</w:t>
            </w:r>
          </w:p>
        </w:tc>
        <w:tc>
          <w:tcPr>
            <w:tcW w:w="1814"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коэффициент численности населения</w:t>
            </w:r>
          </w:p>
        </w:tc>
        <w:tc>
          <w:tcPr>
            <w:tcW w:w="1984"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территориальный орган Федеральной службы государственной статистики по Краснодарскому краю</w:t>
            </w:r>
          </w:p>
        </w:tc>
      </w:tr>
      <w:tr w:rsidR="00B84113" w:rsidRPr="00B84113">
        <w:tc>
          <w:tcPr>
            <w:tcW w:w="510" w:type="dxa"/>
            <w:vMerge w:val="restart"/>
            <w:tcBorders>
              <w:bottom w:val="nil"/>
            </w:tcBorders>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w:t>
            </w:r>
          </w:p>
        </w:tc>
        <w:tc>
          <w:tcPr>
            <w:tcW w:w="4762"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w:t>
            </w:r>
            <w:r w:rsidRPr="00B84113">
              <w:rPr>
                <w:rFonts w:ascii="Times New Roman" w:hAnsi="Times New Roman" w:cs="Times New Roman"/>
                <w:color w:val="000000" w:themeColor="text1"/>
                <w:sz w:val="28"/>
                <w:szCs w:val="28"/>
              </w:rPr>
              <w:lastRenderedPageBreak/>
              <w:t>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val="restart"/>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коэффициент оснащенности организаций культуры, учреждений, образующих социальную инфраструкту</w:t>
            </w:r>
            <w:r w:rsidRPr="00B84113">
              <w:rPr>
                <w:rFonts w:ascii="Times New Roman" w:hAnsi="Times New Roman" w:cs="Times New Roman"/>
                <w:color w:val="000000" w:themeColor="text1"/>
                <w:sz w:val="28"/>
                <w:szCs w:val="28"/>
              </w:rPr>
              <w:lastRenderedPageBreak/>
              <w:t>ру для молодежи, и физкультурно-спортивных организаций</w:t>
            </w:r>
          </w:p>
        </w:tc>
        <w:tc>
          <w:tcPr>
            <w:tcW w:w="1984" w:type="dxa"/>
            <w:vMerge w:val="restart"/>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исполнительно-распорядительные органы муниципальных образований</w:t>
            </w:r>
          </w:p>
        </w:tc>
      </w:tr>
      <w:tr w:rsidR="00B84113" w:rsidRPr="00B84113">
        <w:tblPrEx>
          <w:tblBorders>
            <w:insideH w:val="nil"/>
          </w:tblBorders>
        </w:tblPrEx>
        <w:tc>
          <w:tcPr>
            <w:tcW w:w="510" w:type="dxa"/>
            <w:vMerge/>
            <w:tcBorders>
              <w:bottom w:val="nil"/>
            </w:tcBorders>
          </w:tcPr>
          <w:p w:rsidR="00B84113" w:rsidRPr="00B84113" w:rsidRDefault="00B84113" w:rsidP="00B84113">
            <w:pPr>
              <w:spacing w:after="0" w:line="240" w:lineRule="auto"/>
              <w:rPr>
                <w:rFonts w:ascii="Times New Roman" w:hAnsi="Times New Roman" w:cs="Times New Roman"/>
                <w:color w:val="000000" w:themeColor="text1"/>
                <w:sz w:val="28"/>
                <w:szCs w:val="28"/>
              </w:rPr>
            </w:pPr>
          </w:p>
        </w:tc>
        <w:tc>
          <w:tcPr>
            <w:tcW w:w="4762" w:type="dxa"/>
            <w:tcBorders>
              <w:top w:val="nil"/>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Сложившаяся инфраструктура муниципальных учреждений, образующих социальную инфраструктуру для молодежи, и их различная материальная база/внешняя кубатура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tcBorders>
              <w:bottom w:val="nil"/>
            </w:tcBorders>
          </w:tcPr>
          <w:p w:rsidR="00B84113" w:rsidRPr="00B84113" w:rsidRDefault="00B84113" w:rsidP="00B84113">
            <w:pPr>
              <w:spacing w:after="0" w:line="240" w:lineRule="auto"/>
              <w:rPr>
                <w:rFonts w:ascii="Times New Roman" w:hAnsi="Times New Roman" w:cs="Times New Roman"/>
                <w:color w:val="000000" w:themeColor="text1"/>
                <w:sz w:val="28"/>
                <w:szCs w:val="28"/>
              </w:rPr>
            </w:pPr>
          </w:p>
        </w:tc>
        <w:tc>
          <w:tcPr>
            <w:tcW w:w="1984" w:type="dxa"/>
            <w:vMerge/>
            <w:tcBorders>
              <w:bottom w:val="nil"/>
            </w:tcBorders>
          </w:tcPr>
          <w:p w:rsidR="00B84113" w:rsidRPr="00B84113" w:rsidRDefault="00B84113" w:rsidP="00B84113">
            <w:pPr>
              <w:spacing w:after="0" w:line="240" w:lineRule="auto"/>
              <w:rPr>
                <w:rFonts w:ascii="Times New Roman" w:hAnsi="Times New Roman" w:cs="Times New Roman"/>
                <w:color w:val="000000" w:themeColor="text1"/>
                <w:sz w:val="28"/>
                <w:szCs w:val="28"/>
              </w:rPr>
            </w:pPr>
          </w:p>
        </w:tc>
      </w:tr>
      <w:tr w:rsidR="00B84113" w:rsidRPr="00B84113">
        <w:tblPrEx>
          <w:tblBorders>
            <w:insideH w:val="nil"/>
          </w:tblBorders>
        </w:tblPrEx>
        <w:tc>
          <w:tcPr>
            <w:tcW w:w="510" w:type="dxa"/>
            <w:vMerge w:val="restart"/>
            <w:tcBorders>
              <w:top w:val="nil"/>
            </w:tcBorders>
          </w:tcPr>
          <w:p w:rsidR="00B84113" w:rsidRPr="00B84113" w:rsidRDefault="00B84113" w:rsidP="00B84113">
            <w:pPr>
              <w:pStyle w:val="ConsPlusNormal"/>
              <w:rPr>
                <w:rFonts w:ascii="Times New Roman" w:hAnsi="Times New Roman" w:cs="Times New Roman"/>
                <w:color w:val="000000" w:themeColor="text1"/>
                <w:sz w:val="28"/>
                <w:szCs w:val="28"/>
              </w:rPr>
            </w:pPr>
          </w:p>
        </w:tc>
        <w:tc>
          <w:tcPr>
            <w:tcW w:w="4762" w:type="dxa"/>
            <w:tcBorders>
              <w:top w:val="nil"/>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Сложившаяся инфраструктура муниципальных физкультурно-спортивных организаций и их различная материальная база/внешняя кубатура (площадь) зданий и сооружений муниципальных физкультурно-спортивных организаций без учета показателей площади плоскостных сооружений муниципальных физкультурно-</w:t>
            </w:r>
            <w:r w:rsidRPr="00B84113">
              <w:rPr>
                <w:rFonts w:ascii="Times New Roman" w:hAnsi="Times New Roman" w:cs="Times New Roman"/>
                <w:color w:val="000000" w:themeColor="text1"/>
                <w:sz w:val="28"/>
                <w:szCs w:val="28"/>
              </w:rPr>
              <w:lastRenderedPageBreak/>
              <w:t>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val="restart"/>
            <w:tcBorders>
              <w:top w:val="nil"/>
            </w:tcBorders>
          </w:tcPr>
          <w:p w:rsidR="00B84113" w:rsidRPr="00B84113" w:rsidRDefault="00B84113" w:rsidP="00B84113">
            <w:pPr>
              <w:pStyle w:val="ConsPlusNormal"/>
              <w:rPr>
                <w:rFonts w:ascii="Times New Roman" w:hAnsi="Times New Roman" w:cs="Times New Roman"/>
                <w:color w:val="000000" w:themeColor="text1"/>
                <w:sz w:val="28"/>
                <w:szCs w:val="28"/>
              </w:rPr>
            </w:pPr>
          </w:p>
        </w:tc>
        <w:tc>
          <w:tcPr>
            <w:tcW w:w="1984" w:type="dxa"/>
            <w:vMerge w:val="restart"/>
            <w:tcBorders>
              <w:top w:val="nil"/>
            </w:tcBorders>
          </w:tcPr>
          <w:p w:rsidR="00B84113" w:rsidRPr="00B84113" w:rsidRDefault="00B84113" w:rsidP="00B84113">
            <w:pPr>
              <w:pStyle w:val="ConsPlusNormal"/>
              <w:rPr>
                <w:rFonts w:ascii="Times New Roman" w:hAnsi="Times New Roman" w:cs="Times New Roman"/>
                <w:color w:val="000000" w:themeColor="text1"/>
                <w:sz w:val="28"/>
                <w:szCs w:val="28"/>
              </w:rPr>
            </w:pPr>
          </w:p>
        </w:tc>
      </w:tr>
      <w:tr w:rsidR="00B84113" w:rsidRPr="00B84113">
        <w:tc>
          <w:tcPr>
            <w:tcW w:w="510" w:type="dxa"/>
            <w:vMerge/>
            <w:tcBorders>
              <w:top w:val="nil"/>
            </w:tcBorders>
          </w:tcPr>
          <w:p w:rsidR="00B84113" w:rsidRPr="00B84113" w:rsidRDefault="00B84113" w:rsidP="00B84113">
            <w:pPr>
              <w:spacing w:after="0" w:line="240" w:lineRule="auto"/>
              <w:rPr>
                <w:rFonts w:ascii="Times New Roman" w:hAnsi="Times New Roman" w:cs="Times New Roman"/>
                <w:color w:val="000000" w:themeColor="text1"/>
                <w:sz w:val="28"/>
                <w:szCs w:val="28"/>
              </w:rPr>
            </w:pPr>
          </w:p>
        </w:tc>
        <w:tc>
          <w:tcPr>
            <w:tcW w:w="4762" w:type="dxa"/>
            <w:tcBorders>
              <w:top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Сложившаяся инфраструктура муниципальных физкультурно-спортивных организаций и их различная материальная база/площадь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tcBorders>
              <w:top w:val="nil"/>
            </w:tcBorders>
          </w:tcPr>
          <w:p w:rsidR="00B84113" w:rsidRPr="00B84113" w:rsidRDefault="00B84113" w:rsidP="00B84113">
            <w:pPr>
              <w:spacing w:after="0" w:line="240" w:lineRule="auto"/>
              <w:rPr>
                <w:rFonts w:ascii="Times New Roman" w:hAnsi="Times New Roman" w:cs="Times New Roman"/>
                <w:color w:val="000000" w:themeColor="text1"/>
                <w:sz w:val="28"/>
                <w:szCs w:val="28"/>
              </w:rPr>
            </w:pPr>
          </w:p>
        </w:tc>
        <w:tc>
          <w:tcPr>
            <w:tcW w:w="1984" w:type="dxa"/>
            <w:vMerge/>
            <w:tcBorders>
              <w:top w:val="nil"/>
            </w:tcBorders>
          </w:tcPr>
          <w:p w:rsidR="00B84113" w:rsidRPr="00B84113" w:rsidRDefault="00B84113" w:rsidP="00B84113">
            <w:pPr>
              <w:spacing w:after="0" w:line="240" w:lineRule="auto"/>
              <w:rPr>
                <w:rFonts w:ascii="Times New Roman" w:hAnsi="Times New Roman" w:cs="Times New Roman"/>
                <w:color w:val="000000" w:themeColor="text1"/>
                <w:sz w:val="28"/>
                <w:szCs w:val="28"/>
              </w:rPr>
            </w:pPr>
          </w:p>
        </w:tc>
      </w:tr>
      <w:tr w:rsidR="00B84113" w:rsidRPr="00B84113">
        <w:tc>
          <w:tcPr>
            <w:tcW w:w="510"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w:t>
            </w:r>
          </w:p>
        </w:tc>
        <w:tc>
          <w:tcPr>
            <w:tcW w:w="4762"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Различия в количестве населенных пунктов, входящих в состав городских поселений или сельских поселений/количество населенных пунктов, входящих в состав городского поселения или сельского поселения</w:t>
            </w:r>
          </w:p>
        </w:tc>
        <w:tc>
          <w:tcPr>
            <w:tcW w:w="1814"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коэффициент расселения</w:t>
            </w:r>
          </w:p>
        </w:tc>
        <w:tc>
          <w:tcPr>
            <w:tcW w:w="1984"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территориальный орган Федеральной службы государственной статистики по Краснодарском</w:t>
            </w:r>
            <w:r w:rsidRPr="00B84113">
              <w:rPr>
                <w:rFonts w:ascii="Times New Roman" w:hAnsi="Times New Roman" w:cs="Times New Roman"/>
                <w:color w:val="000000" w:themeColor="text1"/>
                <w:sz w:val="28"/>
                <w:szCs w:val="28"/>
              </w:rPr>
              <w:lastRenderedPageBreak/>
              <w:t>у краю</w:t>
            </w:r>
          </w:p>
        </w:tc>
      </w:tr>
      <w:tr w:rsidR="00B84113" w:rsidRPr="00B84113">
        <w:tc>
          <w:tcPr>
            <w:tcW w:w="510"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4</w:t>
            </w:r>
          </w:p>
        </w:tc>
        <w:tc>
          <w:tcPr>
            <w:tcW w:w="4762"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Различия в протяженности автомобильных дорог общего пользования местного значения, находящихся в муниципальной собственности городских поселений или сельских поселений/протяженность автомобильных дорог общего пользования местного значения, находящихся в муниципальной собственности городского поселения или сельского поселения</w:t>
            </w:r>
          </w:p>
        </w:tc>
        <w:tc>
          <w:tcPr>
            <w:tcW w:w="1814"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коэффициент содержания дорог</w:t>
            </w:r>
          </w:p>
        </w:tc>
        <w:tc>
          <w:tcPr>
            <w:tcW w:w="1984"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B84113" w:rsidRPr="00B84113">
        <w:tc>
          <w:tcPr>
            <w:tcW w:w="510"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5</w:t>
            </w:r>
          </w:p>
        </w:tc>
        <w:tc>
          <w:tcPr>
            <w:tcW w:w="4762"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Различия в количестве зданий муниципальных организаций культуры городских поселений или сельских поселений, имеющихся для выполнения полномочий органами местного самоуправления городского поселения или сельского поселения</w:t>
            </w:r>
          </w:p>
        </w:tc>
        <w:tc>
          <w:tcPr>
            <w:tcW w:w="1814"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коэффициент количества зданий организаций культуры</w:t>
            </w:r>
          </w:p>
        </w:tc>
        <w:tc>
          <w:tcPr>
            <w:tcW w:w="1984"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bl>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2.4.2. Индекс бюджетных расходов городского поселения или сельского поселения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41"/>
          <w:sz w:val="28"/>
          <w:szCs w:val="28"/>
        </w:rPr>
        <w:pict>
          <v:shape id="_x0000_i3855" style="width:270pt;height:52.5pt" coordsize="" o:spt="100" adj="0,,0" path="" filled="f" stroked="f">
            <v:stroke joinstyle="miter"/>
            <v:imagedata r:id="rId112" o:title="base_23729_185387_3281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ИБР</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индекс бюджетных расходов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56" style="width:35.25pt;height:22.5pt" coordsize="" o:spt="100" adj="0,,0" path="" filled="f" stroked="f">
            <v:stroke joinstyle="miter"/>
            <v:imagedata r:id="rId113" o:title="base_23729_185387_32812"/>
            <v:formulas/>
            <v:path o:connecttype="segments"/>
          </v:shape>
        </w:pict>
      </w:r>
      <w:r w:rsidRPr="00B84113">
        <w:rPr>
          <w:rFonts w:ascii="Times New Roman" w:hAnsi="Times New Roman" w:cs="Times New Roman"/>
          <w:color w:val="000000" w:themeColor="text1"/>
          <w:sz w:val="28"/>
          <w:szCs w:val="28"/>
        </w:rPr>
        <w:t xml:space="preserve"> - коэффициент численности населения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57" style="width:35.25pt;height:22.5pt" coordsize="" o:spt="100" adj="0,,0" path="" filled="f" stroked="f">
            <v:stroke joinstyle="miter"/>
            <v:imagedata r:id="rId114" o:title="base_23729_185387_32813"/>
            <v:formulas/>
            <v:path o:connecttype="segments"/>
          </v:shape>
        </w:pict>
      </w:r>
      <w:r w:rsidRPr="00B84113">
        <w:rPr>
          <w:rFonts w:ascii="Times New Roman" w:hAnsi="Times New Roman" w:cs="Times New Roman"/>
          <w:color w:val="000000" w:themeColor="text1"/>
          <w:sz w:val="28"/>
          <w:szCs w:val="28"/>
        </w:rPr>
        <w:t xml:space="preserve"> - коэффициент оснащенности организаций культуры, учреждений, образующих социальную инфраструктуру для молодежи, и физкультурно-спортивных организаций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58" style="width:51.75pt;height:22.5pt" coordsize="" o:spt="100" adj="0,,0" path="" filled="f" stroked="f">
            <v:stroke joinstyle="miter"/>
            <v:imagedata r:id="rId115" o:title="base_23729_185387_32814"/>
            <v:formulas/>
            <v:path o:connecttype="segments"/>
          </v:shape>
        </w:pict>
      </w:r>
      <w:r w:rsidRPr="00B84113">
        <w:rPr>
          <w:rFonts w:ascii="Times New Roman" w:hAnsi="Times New Roman" w:cs="Times New Roman"/>
          <w:color w:val="000000" w:themeColor="text1"/>
          <w:sz w:val="28"/>
          <w:szCs w:val="28"/>
        </w:rPr>
        <w:t xml:space="preserve"> - коэффициент количества зданий организаций культуры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59" style="width:35.25pt;height:22.5pt" coordsize="" o:spt="100" adj="0,,0" path="" filled="f" stroked="f">
            <v:stroke joinstyle="miter"/>
            <v:imagedata r:id="rId116" o:title="base_23729_185387_32815"/>
            <v:formulas/>
            <v:path o:connecttype="segments"/>
          </v:shape>
        </w:pict>
      </w:r>
      <w:r w:rsidRPr="00B84113">
        <w:rPr>
          <w:rFonts w:ascii="Times New Roman" w:hAnsi="Times New Roman" w:cs="Times New Roman"/>
          <w:color w:val="000000" w:themeColor="text1"/>
          <w:sz w:val="28"/>
          <w:szCs w:val="28"/>
        </w:rPr>
        <w:t xml:space="preserve"> - коэффициент расселения населения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lastRenderedPageBreak/>
        <w:pict>
          <v:shape id="_x0000_i3860" style="width:39pt;height:22.5pt" coordsize="" o:spt="100" adj="0,,0" path="" filled="f" stroked="f">
            <v:stroke joinstyle="miter"/>
            <v:imagedata r:id="rId117" o:title="base_23729_185387_32816"/>
            <v:formulas/>
            <v:path o:connecttype="segments"/>
          </v:shape>
        </w:pict>
      </w:r>
      <w:r w:rsidRPr="00B84113">
        <w:rPr>
          <w:rFonts w:ascii="Times New Roman" w:hAnsi="Times New Roman" w:cs="Times New Roman"/>
          <w:color w:val="000000" w:themeColor="text1"/>
          <w:sz w:val="28"/>
          <w:szCs w:val="28"/>
        </w:rPr>
        <w:t xml:space="preserve"> - коэффициент содержания дорог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61" style="width:43.5pt;height:22.5pt" coordsize="" o:spt="100" adj="0,,0" path="" filled="f" stroked="f">
            <v:stroke joinstyle="miter"/>
            <v:imagedata r:id="rId118" o:title="base_23729_185387_32817"/>
            <v:formulas/>
            <v:path o:connecttype="segments"/>
          </v:shape>
        </w:pict>
      </w:r>
      <w:r w:rsidRPr="00B84113">
        <w:rPr>
          <w:rFonts w:ascii="Times New Roman" w:hAnsi="Times New Roman" w:cs="Times New Roman"/>
          <w:color w:val="000000" w:themeColor="text1"/>
          <w:sz w:val="28"/>
          <w:szCs w:val="28"/>
        </w:rPr>
        <w:t xml:space="preserve"> - корректирующий коэффициент бюджетных расходов.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2.4.3. Коэффициент численности населения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зависимости от численности постоянного населения городского поселения устанавливаются следующие значения коэффициента численности населения j-го городского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62" style="width:63.75pt;height:22.5pt" coordsize="" o:spt="100" adj="0,,0" path="" filled="f" stroked="f">
            <v:stroke joinstyle="miter"/>
            <v:imagedata r:id="rId119" o:title="base_23729_185387_32818"/>
            <v:formulas/>
            <v:path o:connecttype="segments"/>
          </v:shape>
        </w:pict>
      </w:r>
      <w:r w:rsidRPr="00B84113">
        <w:rPr>
          <w:rFonts w:ascii="Times New Roman" w:hAnsi="Times New Roman" w:cs="Times New Roman"/>
          <w:color w:val="000000" w:themeColor="text1"/>
          <w:sz w:val="28"/>
          <w:szCs w:val="28"/>
        </w:rPr>
        <w:t xml:space="preserve"> в городских поселениях с численностью постоянного населения до 30,0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63" style="width:1in;height:22.5pt" coordsize="" o:spt="100" adj="0,,0" path="" filled="f" stroked="f">
            <v:stroke joinstyle="miter"/>
            <v:imagedata r:id="rId120" o:title="base_23729_185387_32819"/>
            <v:formulas/>
            <v:path o:connecttype="segments"/>
          </v:shape>
        </w:pict>
      </w:r>
      <w:r w:rsidRPr="00B84113">
        <w:rPr>
          <w:rFonts w:ascii="Times New Roman" w:hAnsi="Times New Roman" w:cs="Times New Roman"/>
          <w:color w:val="000000" w:themeColor="text1"/>
          <w:sz w:val="28"/>
          <w:szCs w:val="28"/>
        </w:rPr>
        <w:t xml:space="preserve"> в городских поселениях с численностью постоянного населения от 30,0 тыс. человек до 40,0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64" style="width:63pt;height:22.5pt" coordsize="" o:spt="100" adj="0,,0" path="" filled="f" stroked="f">
            <v:stroke joinstyle="miter"/>
            <v:imagedata r:id="rId121" o:title="base_23729_185387_32820"/>
            <v:formulas/>
            <v:path o:connecttype="segments"/>
          </v:shape>
        </w:pict>
      </w:r>
      <w:r w:rsidRPr="00B84113">
        <w:rPr>
          <w:rFonts w:ascii="Times New Roman" w:hAnsi="Times New Roman" w:cs="Times New Roman"/>
          <w:color w:val="000000" w:themeColor="text1"/>
          <w:sz w:val="28"/>
          <w:szCs w:val="28"/>
        </w:rPr>
        <w:t xml:space="preserve"> в городских поселениях с численностью постоянного населения от 40,0 тыс. человек до 60,0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65" style="width:65.25pt;height:22.5pt" coordsize="" o:spt="100" adj="0,,0" path="" filled="f" stroked="f">
            <v:stroke joinstyle="miter"/>
            <v:imagedata r:id="rId122" o:title="base_23729_185387_32821"/>
            <v:formulas/>
            <v:path o:connecttype="segments"/>
          </v:shape>
        </w:pict>
      </w:r>
      <w:r w:rsidRPr="00B84113">
        <w:rPr>
          <w:rFonts w:ascii="Times New Roman" w:hAnsi="Times New Roman" w:cs="Times New Roman"/>
          <w:color w:val="000000" w:themeColor="text1"/>
          <w:sz w:val="28"/>
          <w:szCs w:val="28"/>
        </w:rPr>
        <w:t xml:space="preserve"> в городских поселениях с численностью постоянного населения от 60,0 тыс. человек до 85,0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66" style="width:66.75pt;height:22.5pt" coordsize="" o:spt="100" adj="0,,0" path="" filled="f" stroked="f">
            <v:stroke joinstyle="miter"/>
            <v:imagedata r:id="rId123" o:title="base_23729_185387_32822"/>
            <v:formulas/>
            <v:path o:connecttype="segments"/>
          </v:shape>
        </w:pict>
      </w:r>
      <w:r w:rsidRPr="00B84113">
        <w:rPr>
          <w:rFonts w:ascii="Times New Roman" w:hAnsi="Times New Roman" w:cs="Times New Roman"/>
          <w:color w:val="000000" w:themeColor="text1"/>
          <w:sz w:val="28"/>
          <w:szCs w:val="28"/>
        </w:rPr>
        <w:t xml:space="preserve"> в городских поселениях с численностью постоянного населения свыше 85,0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зависимости от численности постоянного населения сельского поселения устанавливаются следующие значения коэффициента численности населения j-го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67" style="width:63.75pt;height:22.5pt" coordsize="" o:spt="100" adj="0,,0" path="" filled="f" stroked="f">
            <v:stroke joinstyle="miter"/>
            <v:imagedata r:id="rId124" o:title="base_23729_185387_32823"/>
            <v:formulas/>
            <v:path o:connecttype="segments"/>
          </v:shape>
        </w:pict>
      </w:r>
      <w:r w:rsidRPr="00B84113">
        <w:rPr>
          <w:rFonts w:ascii="Times New Roman" w:hAnsi="Times New Roman" w:cs="Times New Roman"/>
          <w:color w:val="000000" w:themeColor="text1"/>
          <w:sz w:val="28"/>
          <w:szCs w:val="28"/>
        </w:rPr>
        <w:t xml:space="preserve"> = в сельских поселениях с численностью постоянного населения до 3,0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68" style="width:1in;height:22.5pt" coordsize="" o:spt="100" adj="0,,0" path="" filled="f" stroked="f">
            <v:stroke joinstyle="miter"/>
            <v:imagedata r:id="rId125" o:title="base_23729_185387_32824"/>
            <v:formulas/>
            <v:path o:connecttype="segments"/>
          </v:shape>
        </w:pict>
      </w:r>
      <w:r w:rsidRPr="00B84113">
        <w:rPr>
          <w:rFonts w:ascii="Times New Roman" w:hAnsi="Times New Roman" w:cs="Times New Roman"/>
          <w:color w:val="000000" w:themeColor="text1"/>
          <w:sz w:val="28"/>
          <w:szCs w:val="28"/>
        </w:rPr>
        <w:t xml:space="preserve"> в сельских поселениях с численностью постоянного населения от 3,0 тыс. человек до 10,0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69" style="width:65.25pt;height:22.5pt" coordsize="" o:spt="100" adj="0,,0" path="" filled="f" stroked="f">
            <v:stroke joinstyle="miter"/>
            <v:imagedata r:id="rId126" o:title="base_23729_185387_32825"/>
            <v:formulas/>
            <v:path o:connecttype="segments"/>
          </v:shape>
        </w:pict>
      </w:r>
      <w:r w:rsidRPr="00B84113">
        <w:rPr>
          <w:rFonts w:ascii="Times New Roman" w:hAnsi="Times New Roman" w:cs="Times New Roman"/>
          <w:color w:val="000000" w:themeColor="text1"/>
          <w:sz w:val="28"/>
          <w:szCs w:val="28"/>
        </w:rPr>
        <w:t xml:space="preserve"> в сельских поселениях с численностью постоянного населения от 10,0 тыс. человек до 20,0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70" style="width:66.75pt;height:22.5pt" coordsize="" o:spt="100" adj="0,,0" path="" filled="f" stroked="f">
            <v:stroke joinstyle="miter"/>
            <v:imagedata r:id="rId127" o:title="base_23729_185387_32826"/>
            <v:formulas/>
            <v:path o:connecttype="segments"/>
          </v:shape>
        </w:pict>
      </w:r>
      <w:r w:rsidRPr="00B84113">
        <w:rPr>
          <w:rFonts w:ascii="Times New Roman" w:hAnsi="Times New Roman" w:cs="Times New Roman"/>
          <w:color w:val="000000" w:themeColor="text1"/>
          <w:sz w:val="28"/>
          <w:szCs w:val="28"/>
        </w:rPr>
        <w:t xml:space="preserve"> в сельских поселениях с численностью постоянного населения от 20,0 тыс. человек до 30,0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71" style="width:66pt;height:22.5pt" coordsize="" o:spt="100" adj="0,,0" path="" filled="f" stroked="f">
            <v:stroke joinstyle="miter"/>
            <v:imagedata r:id="rId128" o:title="base_23729_185387_32827"/>
            <v:formulas/>
            <v:path o:connecttype="segments"/>
          </v:shape>
        </w:pict>
      </w:r>
      <w:r w:rsidRPr="00B84113">
        <w:rPr>
          <w:rFonts w:ascii="Times New Roman" w:hAnsi="Times New Roman" w:cs="Times New Roman"/>
          <w:color w:val="000000" w:themeColor="text1"/>
          <w:sz w:val="28"/>
          <w:szCs w:val="28"/>
        </w:rPr>
        <w:t xml:space="preserve"> в сельских поселениях с численностью постоянного населения свыше 30,0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2.4.4. Коэффициент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44"/>
          <w:sz w:val="28"/>
          <w:szCs w:val="28"/>
        </w:rPr>
        <w:pict>
          <v:shape id="_x0000_i3872" style="width:309.75pt;height:55.5pt" coordsize="" o:spt="100" adj="0,,0" path="" filled="f" stroked="f">
            <v:stroke joinstyle="miter"/>
            <v:imagedata r:id="rId129" o:title="base_23729_185387_3282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73" style="width:35.25pt;height:22.5pt" coordsize="" o:spt="100" adj="0,,0" path="" filled="f" stroked="f">
            <v:stroke joinstyle="miter"/>
            <v:imagedata r:id="rId130" o:title="base_23729_185387_32829"/>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организации культуры j-го городского поселения или сельского поселения, выраженная показателем внешней кубатуры зданий и сооружений организаций культуры, имеющихся для выполнения полномочий органами местного самоуправления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74" style="width:35.25pt;height:22.5pt" coordsize="" o:spt="100" adj="0,,0" path="" filled="f" stroked="f">
            <v:stroke joinstyle="miter"/>
            <v:imagedata r:id="rId131" o:title="base_23729_185387_32830"/>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учреждений, образующих социальную инфраструктуру для молодежи, j-го городского поселения или сельского поселения,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75" style="width:37.5pt;height:22.5pt" coordsize="" o:spt="100" adj="0,,0" path="" filled="f" stroked="f">
            <v:stroke joinstyle="miter"/>
            <v:imagedata r:id="rId132" o:title="base_23729_185387_32831"/>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организаций j-го городского поселения или сельского поселения, выраженная показателем внешней кубатуры (площади) зданий и сооружений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76" style="width:39pt;height:22.5pt" coordsize="" o:spt="100" adj="0,,0" path="" filled="f" stroked="f">
            <v:stroke joinstyle="miter"/>
            <v:imagedata r:id="rId133" o:title="base_23729_185387_32832"/>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организаций j-го городского поселения или сельского поселения,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численность постоянного населения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77" style="width:30.75pt;height:21pt" coordsize="" o:spt="100" adj="0,,0" path="" filled="f" stroked="f">
            <v:stroke joinstyle="miter"/>
            <v:imagedata r:id="rId134" o:title="base_23729_185387_32833"/>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организаций культуры всех городских поселений или сельских поселений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78" style="width:32.25pt;height:21pt" coordsize="" o:spt="100" adj="0,,0" path="" filled="f" stroked="f">
            <v:stroke joinstyle="miter"/>
            <v:imagedata r:id="rId135" o:title="base_23729_185387_32834"/>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учреждений, образующих социальную инфраструктуру для молодежи, всех городских поселений или сельских поселений Краснодарского края,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79" style="width:37.5pt;height:21pt" coordsize="" o:spt="100" adj="0,,0" path="" filled="f" stroked="f">
            <v:stroke joinstyle="miter"/>
            <v:imagedata r:id="rId136" o:title="base_23729_185387_32835"/>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w:t>
      </w:r>
      <w:r w:rsidRPr="00B84113">
        <w:rPr>
          <w:rFonts w:ascii="Times New Roman" w:hAnsi="Times New Roman" w:cs="Times New Roman"/>
          <w:color w:val="000000" w:themeColor="text1"/>
          <w:sz w:val="28"/>
          <w:szCs w:val="28"/>
        </w:rPr>
        <w:lastRenderedPageBreak/>
        <w:t>организаций всех городских поселений или сельских поселений Краснодарского края, выраженная показателем внешней кубатуры (площади) зданий и сооружений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80" style="width:39pt;height:21pt" coordsize="" o:spt="100" adj="0,,0" path="" filled="f" stroked="f">
            <v:stroke joinstyle="miter"/>
            <v:imagedata r:id="rId137" o:title="base_23729_185387_32836"/>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численность постоянного населения всех городских поселений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если </w:t>
      </w:r>
      <w:r w:rsidRPr="00B84113">
        <w:rPr>
          <w:rFonts w:ascii="Times New Roman" w:hAnsi="Times New Roman" w:cs="Times New Roman"/>
          <w:color w:val="000000" w:themeColor="text1"/>
          <w:position w:val="-11"/>
          <w:sz w:val="28"/>
          <w:szCs w:val="28"/>
        </w:rPr>
        <w:pict>
          <v:shape id="_x0000_i3881" style="width:66.75pt;height:22.5pt" coordsize="" o:spt="100" adj="0,,0" path="" filled="f" stroked="f">
            <v:stroke joinstyle="miter"/>
            <v:imagedata r:id="rId138" o:title="base_23729_185387_32837"/>
            <v:formulas/>
            <v:path o:connecttype="segments"/>
          </v:shape>
        </w:pict>
      </w:r>
      <w:r w:rsidRPr="00B84113">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j-го городского поселения или сельского поселения принимает значение, рассчитанное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82" style="width:188.25pt;height:22.5pt" coordsize="" o:spt="100" adj="0,,0" path="" filled="f" stroked="f">
            <v:stroke joinstyle="miter"/>
            <v:imagedata r:id="rId139" o:title="base_23729_185387_3283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если </w:t>
      </w:r>
      <w:r w:rsidRPr="00B84113">
        <w:rPr>
          <w:rFonts w:ascii="Times New Roman" w:hAnsi="Times New Roman" w:cs="Times New Roman"/>
          <w:color w:val="000000" w:themeColor="text1"/>
          <w:position w:val="-11"/>
          <w:sz w:val="28"/>
          <w:szCs w:val="28"/>
        </w:rPr>
        <w:pict>
          <v:shape id="_x0000_i3883" style="width:65.25pt;height:22.5pt" coordsize="" o:spt="100" adj="0,,0" path="" filled="f" stroked="f">
            <v:stroke joinstyle="miter"/>
            <v:imagedata r:id="rId140" o:title="base_23729_185387_32839"/>
            <v:formulas/>
            <v:path o:connecttype="segments"/>
          </v:shape>
        </w:pict>
      </w:r>
      <w:r w:rsidRPr="00B84113">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j-го городского поселения или сельского поселения принимает значение, рассчитанное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84" style="width:181.5pt;height:22.5pt" coordsize="" o:spt="100" adj="0,,0" path="" filled="f" stroked="f">
            <v:stroke joinstyle="miter"/>
            <v:imagedata r:id="rId141" o:title="base_23729_185387_32840"/>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2.4.4(1). Коэффициент количества зданий организаций культуры городского поселения или сельского поселения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85" style="width:280.5pt;height:22.5pt" coordsize="" o:spt="100" adj="0,,0" path="" filled="f" stroked="f">
            <v:stroke joinstyle="miter"/>
            <v:imagedata r:id="rId142" o:title="base_23729_185387_3284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86" style="width:42pt;height:22.5pt" coordsize="" o:spt="100" adj="0,,0" path="" filled="f" stroked="f">
            <v:stroke joinstyle="miter"/>
            <v:imagedata r:id="rId143" o:title="base_23729_185387_32842"/>
            <v:formulas/>
            <v:path o:connecttype="segments"/>
          </v:shape>
        </w:pict>
      </w:r>
      <w:r w:rsidRPr="00B84113">
        <w:rPr>
          <w:rFonts w:ascii="Times New Roman" w:hAnsi="Times New Roman" w:cs="Times New Roman"/>
          <w:color w:val="000000" w:themeColor="text1"/>
          <w:sz w:val="28"/>
          <w:szCs w:val="28"/>
        </w:rPr>
        <w:t xml:space="preserve"> - количество зданий муниципальных организаций культуры j-го городского поселения или сельского поселения, имеющихся для выполнения полномочий органами местного самоуправления городского поселения или </w:t>
      </w:r>
      <w:r w:rsidRPr="00B84113">
        <w:rPr>
          <w:rFonts w:ascii="Times New Roman" w:hAnsi="Times New Roman" w:cs="Times New Roman"/>
          <w:color w:val="000000" w:themeColor="text1"/>
          <w:sz w:val="28"/>
          <w:szCs w:val="28"/>
        </w:rPr>
        <w:lastRenderedPageBreak/>
        <w:t>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численность постоянного населения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87" style="width:37.5pt;height:21pt" coordsize="" o:spt="100" adj="0,,0" path="" filled="f" stroked="f">
            <v:stroke joinstyle="miter"/>
            <v:imagedata r:id="rId144" o:title="base_23729_185387_32843"/>
            <v:formulas/>
            <v:path o:connecttype="segments"/>
          </v:shape>
        </w:pict>
      </w:r>
      <w:r w:rsidRPr="00B84113">
        <w:rPr>
          <w:rFonts w:ascii="Times New Roman" w:hAnsi="Times New Roman" w:cs="Times New Roman"/>
          <w:color w:val="000000" w:themeColor="text1"/>
          <w:sz w:val="28"/>
          <w:szCs w:val="28"/>
        </w:rPr>
        <w:t xml:space="preserve"> - количество зданий муниципальных организаций культуры всех городских поселений или сельских поселений Краснодарского края, имеющихся для выполнения полномочий органами местного самоуправления городских поселений или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численность постоянного населения всех городских поселений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2.4.5. Коэффициент содержания дорог городского поселения или сельского поселения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88" style="width:278.25pt;height:22.5pt" coordsize="" o:spt="100" adj="0,,0" path="" filled="f" stroked="f">
            <v:stroke joinstyle="miter"/>
            <v:imagedata r:id="rId145" o:title="base_23729_185387_32844"/>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 дор</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протяженность автомобильных дорог общего пользования местного значения, находящихся в муниципальной собственности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численность постоянного населения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 дор</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общая протяженность автомобильных дорог общего пользования местного значения, находящихся в муниципальной собственности всех городских поселений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численность постоянного населения всех городских поселений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содержания дорог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если </w:t>
      </w:r>
      <w:r w:rsidRPr="00B84113">
        <w:rPr>
          <w:rFonts w:ascii="Times New Roman" w:hAnsi="Times New Roman" w:cs="Times New Roman"/>
          <w:color w:val="000000" w:themeColor="text1"/>
          <w:position w:val="-11"/>
          <w:sz w:val="28"/>
          <w:szCs w:val="28"/>
        </w:rPr>
        <w:pict>
          <v:shape id="_x0000_i3889" style="width:70.5pt;height:22.5pt" coordsize="" o:spt="100" adj="0,,0" path="" filled="f" stroked="f">
            <v:stroke joinstyle="miter"/>
            <v:imagedata r:id="rId146" o:title="base_23729_185387_32845"/>
            <v:formulas/>
            <v:path o:connecttype="segments"/>
          </v:shape>
        </w:pict>
      </w:r>
      <w:r w:rsidRPr="00B84113">
        <w:rPr>
          <w:rFonts w:ascii="Times New Roman" w:hAnsi="Times New Roman" w:cs="Times New Roman"/>
          <w:color w:val="000000" w:themeColor="text1"/>
          <w:sz w:val="28"/>
          <w:szCs w:val="28"/>
        </w:rPr>
        <w:t>, то коэффициент содержания дорог j-го городского поселения или сельского поселения принимает значение, равное 0,9;</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если </w:t>
      </w:r>
      <w:r w:rsidRPr="00B84113">
        <w:rPr>
          <w:rFonts w:ascii="Times New Roman" w:hAnsi="Times New Roman" w:cs="Times New Roman"/>
          <w:color w:val="000000" w:themeColor="text1"/>
          <w:position w:val="-11"/>
          <w:sz w:val="28"/>
          <w:szCs w:val="28"/>
        </w:rPr>
        <w:pict>
          <v:shape id="_x0000_i3890" style="width:69pt;height:22.5pt" coordsize="" o:spt="100" adj="0,,0" path="" filled="f" stroked="f">
            <v:stroke joinstyle="miter"/>
            <v:imagedata r:id="rId147" o:title="base_23729_185387_32846"/>
            <v:formulas/>
            <v:path o:connecttype="segments"/>
          </v:shape>
        </w:pict>
      </w:r>
      <w:r w:rsidRPr="00B84113">
        <w:rPr>
          <w:rFonts w:ascii="Times New Roman" w:hAnsi="Times New Roman" w:cs="Times New Roman"/>
          <w:color w:val="000000" w:themeColor="text1"/>
          <w:sz w:val="28"/>
          <w:szCs w:val="28"/>
        </w:rPr>
        <w:t>, то коэффициент содержания дорог j-го городского поселения или сельского поселения принимает значение, равное 1,2.</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2.4.6. Коэффициент расселения городского или сельского поселения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91" style="width:270pt;height:22.5pt" coordsize="" o:spt="100" adj="0,,0" path="" filled="f" stroked="f">
            <v:stroke joinstyle="miter"/>
            <v:imagedata r:id="rId148" o:title="base_23729_185387_32847"/>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количество населенных пунктов, входящих в состав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численность постоянного населения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количество населенных пунктов, входящих в состав всех городских </w:t>
      </w:r>
      <w:r w:rsidRPr="00B84113">
        <w:rPr>
          <w:rFonts w:ascii="Times New Roman" w:hAnsi="Times New Roman" w:cs="Times New Roman"/>
          <w:color w:val="000000" w:themeColor="text1"/>
          <w:sz w:val="28"/>
          <w:szCs w:val="28"/>
        </w:rPr>
        <w:lastRenderedPageBreak/>
        <w:t>поселений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численность постоянного населения всех городских поселений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расселения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если </w:t>
      </w:r>
      <w:r w:rsidRPr="00B84113">
        <w:rPr>
          <w:rFonts w:ascii="Times New Roman" w:hAnsi="Times New Roman" w:cs="Times New Roman"/>
          <w:color w:val="000000" w:themeColor="text1"/>
          <w:position w:val="-11"/>
          <w:sz w:val="28"/>
          <w:szCs w:val="28"/>
        </w:rPr>
        <w:pict>
          <v:shape id="_x0000_i3892" style="width:66.75pt;height:22.5pt" coordsize="" o:spt="100" adj="0,,0" path="" filled="f" stroked="f">
            <v:stroke joinstyle="miter"/>
            <v:imagedata r:id="rId149" o:title="base_23729_185387_32848"/>
            <v:formulas/>
            <v:path o:connecttype="segments"/>
          </v:shape>
        </w:pict>
      </w:r>
      <w:r w:rsidRPr="00B84113">
        <w:rPr>
          <w:rFonts w:ascii="Times New Roman" w:hAnsi="Times New Roman" w:cs="Times New Roman"/>
          <w:color w:val="000000" w:themeColor="text1"/>
          <w:sz w:val="28"/>
          <w:szCs w:val="28"/>
        </w:rPr>
        <w:t>, то коэффициент расселения j-го городского поселения или сельского поселения принимает значение, равное 0,8;</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если </w:t>
      </w:r>
      <w:r w:rsidRPr="00B84113">
        <w:rPr>
          <w:rFonts w:ascii="Times New Roman" w:hAnsi="Times New Roman" w:cs="Times New Roman"/>
          <w:color w:val="000000" w:themeColor="text1"/>
          <w:position w:val="-11"/>
          <w:sz w:val="28"/>
          <w:szCs w:val="28"/>
        </w:rPr>
        <w:pict>
          <v:shape id="_x0000_i3893" style="width:65.25pt;height:22.5pt" coordsize="" o:spt="100" adj="0,,0" path="" filled="f" stroked="f">
            <v:stroke joinstyle="miter"/>
            <v:imagedata r:id="rId150" o:title="base_23729_185387_32849"/>
            <v:formulas/>
            <v:path o:connecttype="segments"/>
          </v:shape>
        </w:pict>
      </w:r>
      <w:r w:rsidRPr="00B84113">
        <w:rPr>
          <w:rFonts w:ascii="Times New Roman" w:hAnsi="Times New Roman" w:cs="Times New Roman"/>
          <w:color w:val="000000" w:themeColor="text1"/>
          <w:sz w:val="28"/>
          <w:szCs w:val="28"/>
        </w:rPr>
        <w:t>, то коэффициент расселения j-го городского поселения или сельского поселения принимает значение, равное 1,5.</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2.4.7. Корректирующий коэффициент бюджетных расходов </w:t>
      </w:r>
      <w:r w:rsidRPr="00B84113">
        <w:rPr>
          <w:rFonts w:ascii="Times New Roman" w:hAnsi="Times New Roman" w:cs="Times New Roman"/>
          <w:color w:val="000000" w:themeColor="text1"/>
          <w:position w:val="-11"/>
          <w:sz w:val="28"/>
          <w:szCs w:val="28"/>
        </w:rPr>
        <w:pict>
          <v:shape id="_x0000_i3894" style="width:54pt;height:22.5pt" coordsize="" o:spt="100" adj="0,,0" path="" filled="f" stroked="f">
            <v:stroke joinstyle="miter"/>
            <v:imagedata r:id="rId151" o:title="base_23729_185387_32850"/>
            <v:formulas/>
            <v:path o:connecttype="segments"/>
          </v:shape>
        </w:pict>
      </w:r>
      <w:r w:rsidRPr="00B84113">
        <w:rPr>
          <w:rFonts w:ascii="Times New Roman" w:hAnsi="Times New Roman" w:cs="Times New Roman"/>
          <w:color w:val="000000" w:themeColor="text1"/>
          <w:sz w:val="28"/>
          <w:szCs w:val="28"/>
        </w:rPr>
        <w:t xml:space="preserve"> городского (сельского) поселения, являющегося административным центром муниципального района, равен 1,5, для остальных городских поселений и сельских поселений корректирующий коэффициент бюджетных расходов равен 1.</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2.5. Размер дотации на выравнивание бюджетной обеспеченности поселений бюджету городского поселения или сельского поселения на очередной финансовый год, первый и второй годы планового периода рассчитывается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95" style="width:248.25pt;height:22.5pt" coordsize="" o:spt="100" adj="0,,0" path="" filled="f" stroked="f">
            <v:stroke joinstyle="miter"/>
            <v:imagedata r:id="rId152" o:title="base_23729_185387_3285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96" style="width:248.25pt;height:22.5pt" coordsize="" o:spt="100" adj="0,,0" path="" filled="f" stroked="f">
            <v:stroke joinstyle="miter"/>
            <v:imagedata r:id="rId153" o:title="base_23729_185387_32852"/>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97" style="width:171.75pt;height:22.5pt" coordsize="" o:spt="100" adj="0,,0" path="" filled="f" stroked="f">
            <v:stroke joinstyle="miter"/>
            <v:imagedata r:id="rId154" o:title="base_23729_185387_32853"/>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898" style="width:108.75pt;height:22.5pt" coordsize="" o:spt="100" adj="0,,0" path="" filled="f" stroked="f">
            <v:stroke joinstyle="miter"/>
            <v:imagedata r:id="rId155" o:title="base_23729_185387_32854"/>
            <v:formulas/>
            <v:path o:connecttype="segments"/>
          </v:shape>
        </w:pict>
      </w:r>
      <w:r w:rsidRPr="00B84113">
        <w:rPr>
          <w:rFonts w:ascii="Times New Roman" w:hAnsi="Times New Roman" w:cs="Times New Roman"/>
          <w:color w:val="000000" w:themeColor="text1"/>
          <w:sz w:val="28"/>
          <w:szCs w:val="28"/>
        </w:rPr>
        <w:t xml:space="preserve"> - размер дотации на выравнивание бюджетной обеспеченности поселений бюджету j-го городского поселения или сельского поселения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899" style="width:128.25pt;height:21pt" coordsize="" o:spt="100" adj="0,,0" path="" filled="f" stroked="f">
            <v:stroke joinstyle="miter"/>
            <v:imagedata r:id="rId156" o:title="base_23729_185387_32855"/>
            <v:formulas/>
            <v:path o:connecttype="segments"/>
          </v:shape>
        </w:pict>
      </w:r>
      <w:r w:rsidRPr="00B84113">
        <w:rPr>
          <w:rFonts w:ascii="Times New Roman" w:hAnsi="Times New Roman" w:cs="Times New Roman"/>
          <w:color w:val="000000" w:themeColor="text1"/>
          <w:sz w:val="28"/>
          <w:szCs w:val="28"/>
        </w:rPr>
        <w:t xml:space="preserve"> - общий расчетный объем дотаций на выравнивание бюджетной обеспеченности поселений бюджетам городских поселений или бюджетам сельских поселений на очередной финансовый год, первый и второй годы планового периода, рассчитанный в соответствии с </w:t>
      </w:r>
      <w:hyperlink w:anchor="P176" w:history="1">
        <w:r w:rsidRPr="00B84113">
          <w:rPr>
            <w:rFonts w:ascii="Times New Roman" w:hAnsi="Times New Roman" w:cs="Times New Roman"/>
            <w:color w:val="000000" w:themeColor="text1"/>
            <w:sz w:val="28"/>
            <w:szCs w:val="28"/>
          </w:rPr>
          <w:t>подпунктом 1.2</w:t>
        </w:r>
      </w:hyperlink>
      <w:r w:rsidRPr="00B84113">
        <w:rPr>
          <w:rFonts w:ascii="Times New Roman" w:hAnsi="Times New Roman" w:cs="Times New Roman"/>
          <w:color w:val="000000" w:themeColor="text1"/>
          <w:sz w:val="28"/>
          <w:szCs w:val="28"/>
        </w:rPr>
        <w:t xml:space="preserve"> настоящего Порядка;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00" style="width:108.75pt;height:22.5pt" coordsize="" o:spt="100" adj="0,,0" path="" filled="f" stroked="f">
            <v:stroke joinstyle="miter"/>
            <v:imagedata r:id="rId157" o:title="base_23729_185387_32856"/>
            <v:formulas/>
            <v:path o:connecttype="segments"/>
          </v:shape>
        </w:pict>
      </w:r>
      <w:r w:rsidRPr="00B84113">
        <w:rPr>
          <w:rFonts w:ascii="Times New Roman" w:hAnsi="Times New Roman" w:cs="Times New Roman"/>
          <w:color w:val="000000" w:themeColor="text1"/>
          <w:sz w:val="28"/>
          <w:szCs w:val="28"/>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j-го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lastRenderedPageBreak/>
        <w:pict>
          <v:shape id="_x0000_i3901" style="width:99.75pt;height:21pt" coordsize="" o:spt="100" adj="0,,0" path="" filled="f" stroked="f">
            <v:stroke joinstyle="miter"/>
            <v:imagedata r:id="rId158" o:title="base_23729_185387_32857"/>
            <v:formulas/>
            <v:path o:connecttype="segments"/>
          </v:shape>
        </w:pict>
      </w:r>
      <w:r w:rsidRPr="00B84113">
        <w:rPr>
          <w:rFonts w:ascii="Times New Roman" w:hAnsi="Times New Roman" w:cs="Times New Roman"/>
          <w:color w:val="000000" w:themeColor="text1"/>
          <w:sz w:val="28"/>
          <w:szCs w:val="28"/>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02" style="width:138pt;height:22.5pt" coordsize="" o:spt="100" adj="0,,0" path="" filled="f" stroked="f">
            <v:stroke joinstyle="miter"/>
            <v:imagedata r:id="rId159" o:title="base_23729_185387_32858"/>
            <v:formulas/>
            <v:path o:connecttype="segments"/>
          </v:shape>
        </w:pict>
      </w:r>
      <w:r w:rsidRPr="00B84113">
        <w:rPr>
          <w:rFonts w:ascii="Times New Roman" w:hAnsi="Times New Roman" w:cs="Times New Roman"/>
          <w:color w:val="000000" w:themeColor="text1"/>
          <w:sz w:val="28"/>
          <w:szCs w:val="28"/>
        </w:rPr>
        <w:t xml:space="preserve"> - объем средств, необходимый для увеличения размера дотации на выравнивание бюджетной обеспеченности поселений бюджету j-го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бюджету j-го городского поселения или сельского поселения,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на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2020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2019 год, утвержденного </w:t>
      </w:r>
      <w:hyperlink r:id="rId160"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21 декабря 2018 года N 3939-КЗ "О краевом бюджете на 2019 год и на плановый период 2020 и 2021 годов".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03" style="width:349.5pt;height:22.5pt" coordsize="" o:spt="100" adj="0,,0" path="" filled="f" stroked="f">
            <v:stroke joinstyle="miter"/>
            <v:imagedata r:id="rId161" o:title="base_23729_185387_3285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04" style="width:349.5pt;height:22.5pt" coordsize="" o:spt="100" adj="0,,0" path="" filled="f" stroked="f">
            <v:stroke joinstyle="miter"/>
            <v:imagedata r:id="rId162" o:title="base_23729_185387_32860"/>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05" style="width:349.5pt;height:22.5pt" coordsize="" o:spt="100" adj="0,,0" path="" filled="f" stroked="f">
            <v:stroke joinstyle="miter"/>
            <v:imagedata r:id="rId163" o:title="base_23729_185387_3286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906" style="width:129.75pt;height:21pt" coordsize="" o:spt="100" adj="0,,0" path="" filled="f" stroked="f">
            <v:stroke joinstyle="miter"/>
            <v:imagedata r:id="rId164" o:title="base_23729_185387_32862"/>
            <v:formulas/>
            <v:path o:connecttype="segments"/>
          </v:shape>
        </w:pict>
      </w:r>
      <w:r w:rsidRPr="00B84113">
        <w:rPr>
          <w:rFonts w:ascii="Times New Roman" w:hAnsi="Times New Roman" w:cs="Times New Roman"/>
          <w:color w:val="000000" w:themeColor="text1"/>
          <w:sz w:val="28"/>
          <w:szCs w:val="28"/>
        </w:rPr>
        <w:t xml:space="preserve"> -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численность постоянного населения всех городских поселений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907" style="width:123pt;height:21pt" coordsize="" o:spt="100" adj="0,,0" path="" filled="f" stroked="f">
            <v:stroke joinstyle="miter"/>
            <v:imagedata r:id="rId165" o:title="base_23729_185387_32863"/>
            <v:formulas/>
            <v:path o:connecttype="segments"/>
          </v:shape>
        </w:pict>
      </w:r>
      <w:r w:rsidRPr="00B84113">
        <w:rPr>
          <w:rFonts w:ascii="Times New Roman" w:hAnsi="Times New Roman" w:cs="Times New Roman"/>
          <w:color w:val="000000" w:themeColor="text1"/>
          <w:sz w:val="28"/>
          <w:szCs w:val="28"/>
        </w:rPr>
        <w:t xml:space="preserve"> - уровни расчетной бюджетной обеспеченности городских поселений или сельских поселений на очередной финансовый год, первый и второй годы планового периода, которые принимаются в качестве </w:t>
      </w:r>
      <w:r w:rsidRPr="00B84113">
        <w:rPr>
          <w:rFonts w:ascii="Times New Roman" w:hAnsi="Times New Roman" w:cs="Times New Roman"/>
          <w:color w:val="000000" w:themeColor="text1"/>
          <w:sz w:val="28"/>
          <w:szCs w:val="28"/>
        </w:rPr>
        <w:lastRenderedPageBreak/>
        <w:t>критериев выравнивания расчетной бюджетной обеспеченности городских поселений или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08" style="width:132pt;height:22.5pt" coordsize="" o:spt="100" adj="0,,0" path="" filled="f" stroked="f">
            <v:stroke joinstyle="miter"/>
            <v:imagedata r:id="rId166" o:title="base_23729_185387_32864"/>
            <v:formulas/>
            <v:path o:connecttype="segments"/>
          </v:shape>
        </w:pict>
      </w:r>
      <w:r w:rsidRPr="00B84113">
        <w:rPr>
          <w:rFonts w:ascii="Times New Roman" w:hAnsi="Times New Roman" w:cs="Times New Roman"/>
          <w:color w:val="000000" w:themeColor="text1"/>
          <w:sz w:val="28"/>
          <w:szCs w:val="28"/>
        </w:rPr>
        <w:t xml:space="preserve"> - уровни расчетной бюджетной обеспеченности j-го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ИБР</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индекс бюджетных расходов j-го городского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численность постоянного населения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уровней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5"/>
          <w:sz w:val="28"/>
          <w:szCs w:val="28"/>
        </w:rPr>
        <w:pict>
          <v:shape id="_x0000_i3909" style="width:108.75pt;height:26.25pt" coordsize="" o:spt="100" adj="0,,0" path="" filled="f" stroked="f">
            <v:stroke joinstyle="miter"/>
            <v:imagedata r:id="rId167" o:title="base_23729_185387_32865"/>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5"/>
          <w:sz w:val="28"/>
          <w:szCs w:val="28"/>
        </w:rPr>
        <w:pict>
          <v:shape id="_x0000_i3910" style="width:108.75pt;height:26.25pt" coordsize="" o:spt="100" adj="0,,0" path="" filled="f" stroked="f">
            <v:stroke joinstyle="miter"/>
            <v:imagedata r:id="rId168" o:title="base_23729_185387_32866"/>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5"/>
          <w:sz w:val="28"/>
          <w:szCs w:val="28"/>
        </w:rPr>
        <w:pict>
          <v:shape id="_x0000_i3911" style="width:108pt;height:26.25pt" coordsize="" o:spt="100" adj="0,,0" path="" filled="f" stroked="f">
            <v:stroke joinstyle="miter"/>
            <v:imagedata r:id="rId169" o:title="base_23729_185387_32867"/>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2.6. Уровень расчетной бюджетной обеспеченности городских поселений или сельских поселений после распределения дотаций на выравнивание бюджетной обеспеченности поселений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12" style="width:347.25pt;height:22.5pt" coordsize="" o:spt="100" adj="0,,0" path="" filled="f" stroked="f">
            <v:stroke joinstyle="miter"/>
            <v:imagedata r:id="rId170" o:title="base_23729_185387_3286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13" style="width:347.25pt;height:22.5pt" coordsize="" o:spt="100" adj="0,,0" path="" filled="f" stroked="f">
            <v:stroke joinstyle="miter"/>
            <v:imagedata r:id="rId171" o:title="base_23729_185387_3286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14" style="width:347.25pt;height:22.5pt" coordsize="" o:spt="100" adj="0,,0" path="" filled="f" stroked="f">
            <v:stroke joinstyle="miter"/>
            <v:imagedata r:id="rId172" o:title="base_23729_185387_32870"/>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15" style="width:136.5pt;height:22.5pt" coordsize="" o:spt="100" adj="0,,0" path="" filled="f" stroked="f">
            <v:stroke joinstyle="miter"/>
            <v:imagedata r:id="rId173" o:title="base_23729_185387_32871"/>
            <v:formulas/>
            <v:path o:connecttype="segments"/>
          </v:shape>
        </w:pict>
      </w:r>
      <w:r w:rsidRPr="00B84113">
        <w:rPr>
          <w:rFonts w:ascii="Times New Roman" w:hAnsi="Times New Roman" w:cs="Times New Roman"/>
          <w:color w:val="000000" w:themeColor="text1"/>
          <w:sz w:val="28"/>
          <w:szCs w:val="28"/>
        </w:rPr>
        <w:t xml:space="preserve"> - уровни расчетной бюджетной обеспеченности j-го городского поселения или сельского поселения после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16" style="width:136.5pt;height:22.5pt" coordsize="" o:spt="100" adj="0,,0" path="" filled="f" stroked="f">
            <v:stroke joinstyle="miter"/>
            <v:imagedata r:id="rId174" o:title="base_23729_185387_32872"/>
            <v:formulas/>
            <v:path o:connecttype="segments"/>
          </v:shape>
        </w:pict>
      </w:r>
      <w:r w:rsidRPr="00B84113">
        <w:rPr>
          <w:rFonts w:ascii="Times New Roman" w:hAnsi="Times New Roman" w:cs="Times New Roman"/>
          <w:color w:val="000000" w:themeColor="text1"/>
          <w:sz w:val="28"/>
          <w:szCs w:val="28"/>
        </w:rPr>
        <w:t xml:space="preserve"> - уровни расчетной бюджетной обеспеченности j-го городского поселения или сельского поселения до распределения дотаций на </w:t>
      </w:r>
      <w:r w:rsidRPr="00B84113">
        <w:rPr>
          <w:rFonts w:ascii="Times New Roman" w:hAnsi="Times New Roman" w:cs="Times New Roman"/>
          <w:color w:val="000000" w:themeColor="text1"/>
          <w:sz w:val="28"/>
          <w:szCs w:val="28"/>
        </w:rPr>
        <w:lastRenderedPageBreak/>
        <w:t>выравнивание бюджетной обеспеченности поселений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17" style="width:113.25pt;height:22.5pt" coordsize="" o:spt="100" adj="0,,0" path="" filled="f" stroked="f">
            <v:stroke joinstyle="miter"/>
            <v:imagedata r:id="rId175" o:title="base_23729_185387_32873"/>
            <v:formulas/>
            <v:path o:connecttype="segments"/>
          </v:shape>
        </w:pict>
      </w:r>
      <w:r w:rsidRPr="00B84113">
        <w:rPr>
          <w:rFonts w:ascii="Times New Roman" w:hAnsi="Times New Roman" w:cs="Times New Roman"/>
          <w:color w:val="000000" w:themeColor="text1"/>
          <w:sz w:val="28"/>
          <w:szCs w:val="28"/>
        </w:rPr>
        <w:t xml:space="preserve"> - размер дотации на выравнивание бюджетной обеспеченности поселений бюджету j-го городского поселения или сельского поселения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численность постоянного населения j-го городского поселения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918" style="width:129pt;height:21pt" coordsize="" o:spt="100" adj="0,,0" path="" filled="f" stroked="f">
            <v:stroke joinstyle="miter"/>
            <v:imagedata r:id="rId176" o:title="base_23729_185387_32874"/>
            <v:formulas/>
            <v:path o:connecttype="segments"/>
          </v:shape>
        </w:pict>
      </w:r>
      <w:r w:rsidRPr="00B84113">
        <w:rPr>
          <w:rFonts w:ascii="Times New Roman" w:hAnsi="Times New Roman" w:cs="Times New Roman"/>
          <w:color w:val="000000" w:themeColor="text1"/>
          <w:sz w:val="28"/>
          <w:szCs w:val="28"/>
        </w:rPr>
        <w:t xml:space="preserve"> -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численность постоянного населения всех городских поселений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ИБР</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индекс бюджетных расходов j-го городского или сельского поселения.</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right"/>
        <w:outlineLvl w:val="0"/>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Приложение 2</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 Закону</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Краснодарского края</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 межбюджетных отношениях</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Краснодарском крае"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jc w:val="center"/>
        <w:rPr>
          <w:rFonts w:ascii="Times New Roman" w:hAnsi="Times New Roman" w:cs="Times New Roman"/>
          <w:color w:val="000000" w:themeColor="text1"/>
          <w:sz w:val="28"/>
          <w:szCs w:val="28"/>
        </w:rPr>
      </w:pPr>
      <w:bookmarkStart w:id="8" w:name="P510"/>
      <w:bookmarkEnd w:id="8"/>
      <w:r w:rsidRPr="00B84113">
        <w:rPr>
          <w:rFonts w:ascii="Times New Roman" w:hAnsi="Times New Roman" w:cs="Times New Roman"/>
          <w:color w:val="000000" w:themeColor="text1"/>
          <w:sz w:val="28"/>
          <w:szCs w:val="28"/>
        </w:rPr>
        <w:t>ПОРЯДОК И МЕТОДИКА</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РАСПРЕДЕЛЕНИЯ ДОТАЦИЙ НА ВЫРАВНИВАНИЕ</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БЮДЖЕТНОЙ ОБЕСПЕЧЕННОСТИ МУНИЦИПАЛЬНЫХ РАЙОНОВ</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(ГОРОДСКИХ ОКРУГОВ) И ПОРЯДОК РАСЧЕТА И УСТАНОВЛЕНИЯ</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ЗАМЕНЯЮЩИХ ЧАСТЬ ДОТАЦИЙ НА ВЫРАВНИВАНИЕ БЮДЖЕТНОЙ</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ОБЕСПЕЧЕННОСТИ МУНИЦИПАЛЬНЫХ РАЙОНОВ (ГОРОДСКИХ</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ОКРУГОВ) ДОПОЛНИТЕЛЬНЫХ НОРМАТИВОВ ОТЧИСЛЕНИЙ</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ОТ НАЛОГА НА ДОХОДЫ ФИЗИЧЕСКИХ ЛИЦ</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МЕСТНЫЕ БЮДЖЕТЫ</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уровня, установленного законом Краснодарского края о краевом бюджете на очередной финансовый год и плановый период в качестве критерия выравнивания расчетной бюджетной обеспеченности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Критерий выравнивания расчетной бюджетной обеспеченности муниципальных районов (городских округов) определяется исходя из рассчитанного для распределения общего объема дотаций на выравнивание бюджетной обеспеченности муниципальных районов (городских округов) до максимально возможного уровня расчетной бюджетной обеспеченности муниципальных районов (городских округов), увеличенного на 10 процентов.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 этом не допускается снижение критерия выравнивания расчетной бюджетной обеспеченности муниципальных районов (городских округов) на очередной финансовый год и плановый период по сравнению со значением критерия выравнивания расчетной бюджетной обеспеченности муниципальных районов (городских округов), установленным законом Краснодарского края о краевом бюджете на текущий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Уровень расчетной бюджетной обеспеченности до распределения дотаций на выравнивание бюджетной обеспеченности муниципальных районов (городских округов) определяется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БО</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ИНП</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ИБР</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x РБО</w:t>
      </w:r>
      <w:r w:rsidRPr="00B84113">
        <w:rPr>
          <w:rFonts w:ascii="Times New Roman" w:hAnsi="Times New Roman" w:cs="Times New Roman"/>
          <w:color w:val="000000" w:themeColor="text1"/>
          <w:sz w:val="28"/>
          <w:szCs w:val="28"/>
          <w:vertAlign w:val="subscript"/>
        </w:rPr>
        <w:t>кк</w:t>
      </w:r>
      <w:r w:rsidRPr="00B84113">
        <w:rPr>
          <w:rFonts w:ascii="Times New Roman" w:hAnsi="Times New Roman" w:cs="Times New Roman"/>
          <w:color w:val="000000" w:themeColor="text1"/>
          <w:sz w:val="28"/>
          <w:szCs w:val="28"/>
        </w:rPr>
        <w:t>, где: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БО</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уровень расчетной бюджетной обеспеченности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ИНП</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индекс налогового потенциала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ИБР</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индекс бюджетных расходов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РБО</w:t>
      </w:r>
      <w:r w:rsidRPr="00B84113">
        <w:rPr>
          <w:rFonts w:ascii="Times New Roman" w:hAnsi="Times New Roman" w:cs="Times New Roman"/>
          <w:color w:val="000000" w:themeColor="text1"/>
          <w:sz w:val="28"/>
          <w:szCs w:val="28"/>
          <w:vertAlign w:val="subscript"/>
        </w:rPr>
        <w:t>кк</w:t>
      </w:r>
      <w:r w:rsidRPr="00B84113">
        <w:rPr>
          <w:rFonts w:ascii="Times New Roman" w:hAnsi="Times New Roman" w:cs="Times New Roman"/>
          <w:color w:val="000000" w:themeColor="text1"/>
          <w:sz w:val="28"/>
          <w:szCs w:val="28"/>
        </w:rPr>
        <w:t xml:space="preserve"> - уровень расчетной бюджетной обеспеченности Краснодарского края после распределения дотаций на выравнивание бюджетной обеспеченности субъектов Российской Федерации, определенный на текущий финансовый год в соответствии с методикой распределения дотаций на выравнивание бюджетной обеспеченности субъектов Российской Федерации, утвержденной </w:t>
      </w:r>
      <w:hyperlink r:id="rId177" w:history="1">
        <w:r w:rsidRPr="00B84113">
          <w:rPr>
            <w:rFonts w:ascii="Times New Roman" w:hAnsi="Times New Roman" w:cs="Times New Roman"/>
            <w:color w:val="000000" w:themeColor="text1"/>
            <w:sz w:val="28"/>
            <w:szCs w:val="28"/>
          </w:rPr>
          <w:t>Постановлением</w:t>
        </w:r>
      </w:hyperlink>
      <w:r w:rsidRPr="00B84113">
        <w:rPr>
          <w:rFonts w:ascii="Times New Roman" w:hAnsi="Times New Roman" w:cs="Times New Roman"/>
          <w:color w:val="000000" w:themeColor="text1"/>
          <w:sz w:val="28"/>
          <w:szCs w:val="28"/>
        </w:rPr>
        <w:t xml:space="preserve">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2. Утратил силу с 1 января 2012 года. - </w:t>
      </w:r>
      <w:hyperlink r:id="rId178"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19.07.2011 N 2310-КЗ.</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jc w:val="center"/>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Методика расчета индекса налогового потенциала</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муниципального района (городского округа)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Индекс налогового потенциала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ИНП</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((НП</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С</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 Н</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 (НП / Н), где: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налоговый потенциал j-го муниципального района (городского </w:t>
      </w:r>
      <w:r w:rsidRPr="00B84113">
        <w:rPr>
          <w:rFonts w:ascii="Times New Roman" w:hAnsi="Times New Roman" w:cs="Times New Roman"/>
          <w:color w:val="000000" w:themeColor="text1"/>
          <w:sz w:val="28"/>
          <w:szCs w:val="28"/>
        </w:rPr>
        <w:lastRenderedPageBreak/>
        <w:t>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объем субсидии краевому бюджету из бюджета j-го муниципального района (городского округа), рассчитанный в соответствии с </w:t>
      </w:r>
      <w:hyperlink w:anchor="P1194" w:history="1">
        <w:r w:rsidRPr="00B84113">
          <w:rPr>
            <w:rFonts w:ascii="Times New Roman" w:hAnsi="Times New Roman" w:cs="Times New Roman"/>
            <w:color w:val="000000" w:themeColor="text1"/>
            <w:sz w:val="28"/>
            <w:szCs w:val="28"/>
          </w:rPr>
          <w:t>Порядком</w:t>
        </w:r>
      </w:hyperlink>
      <w:r w:rsidRPr="00B84113">
        <w:rPr>
          <w:rFonts w:ascii="Times New Roman" w:hAnsi="Times New Roman" w:cs="Times New Roman"/>
          <w:color w:val="000000" w:themeColor="text1"/>
          <w:sz w:val="28"/>
          <w:szCs w:val="28"/>
        </w:rPr>
        <w:t xml:space="preserve"> расчета субсидий краевому бюджету из бюджетов муниципальных районов и городских округов (приложение 5 к настоящему Закону);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численность постоянного населения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 - налоговый потенциал всех муниципальных районов (городских округов)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 - численность постоянного населения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Расчет налогового потенциала муниципального района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нормативов отчислений от налогов в бюджеты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Репрезентативный перечень налогов, доходы от которых зачисляются в бюджеты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 на прибыль организаций;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единый сельскохозяйственный налог;</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единый налог на вмененный доход для отдельных видов деятельности;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 утратил силу с 1 января 2012 года. - </w:t>
      </w:r>
      <w:hyperlink r:id="rId179"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19.07.2011 N 2310-КЗ;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государственная пошлина;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 взимаемый в связи с применением упрощенной системы налогообложения, в том числе минимальный налог;</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 на имущество организаций.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Налоговый потенциал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2"/>
          <w:sz w:val="28"/>
          <w:szCs w:val="28"/>
        </w:rPr>
        <w:pict>
          <v:shape id="_x0000_i3919" style="width:89.25pt;height:24pt" coordsize="" o:spt="100" adj="0,,0" path="" filled="f" stroked="f">
            <v:stroke joinstyle="miter"/>
            <v:imagedata r:id="rId180" o:title="base_23729_185387_32875"/>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920" style="width:24pt;height:20.25pt" coordsize="" o:spt="100" adj="0,,0" path="" filled="f" stroked="f">
            <v:stroke joinstyle="miter"/>
            <v:imagedata r:id="rId181" o:title="base_23729_185387_32876"/>
            <v:formulas/>
            <v:path o:connecttype="segments"/>
          </v:shape>
        </w:pict>
      </w:r>
      <w:r w:rsidRPr="00B84113">
        <w:rPr>
          <w:rFonts w:ascii="Times New Roman" w:hAnsi="Times New Roman" w:cs="Times New Roman"/>
          <w:color w:val="000000" w:themeColor="text1"/>
          <w:sz w:val="28"/>
          <w:szCs w:val="28"/>
        </w:rPr>
        <w:t xml:space="preserve"> - налоговый потенциал j-го муниципального района (городского округа) по i-му налогу;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d - количество налогов, входящих в репрезентативный перечень налогов, доходы от которых зачисляются в бюджеты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Налоговый потенциал муниципального района (городского округа) по налогу на прибыль организаций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Прj</w:t>
      </w:r>
      <w:r w:rsidRPr="00B84113">
        <w:rPr>
          <w:rFonts w:ascii="Times New Roman" w:hAnsi="Times New Roman" w:cs="Times New Roman"/>
          <w:color w:val="000000" w:themeColor="text1"/>
          <w:sz w:val="28"/>
          <w:szCs w:val="28"/>
        </w:rPr>
        <w:t xml:space="preserve"> = ((НБ</w:t>
      </w:r>
      <w:r w:rsidRPr="00B84113">
        <w:rPr>
          <w:rFonts w:ascii="Times New Roman" w:hAnsi="Times New Roman" w:cs="Times New Roman"/>
          <w:color w:val="000000" w:themeColor="text1"/>
          <w:sz w:val="28"/>
          <w:szCs w:val="28"/>
          <w:vertAlign w:val="subscript"/>
        </w:rPr>
        <w:t>Прj</w:t>
      </w:r>
      <w:r w:rsidRPr="00B84113">
        <w:rPr>
          <w:rFonts w:ascii="Times New Roman" w:hAnsi="Times New Roman" w:cs="Times New Roman"/>
          <w:color w:val="000000" w:themeColor="text1"/>
          <w:sz w:val="28"/>
          <w:szCs w:val="28"/>
        </w:rPr>
        <w:t xml:space="preserve"> x К x Ст) - Л</w:t>
      </w:r>
      <w:r w:rsidRPr="00B84113">
        <w:rPr>
          <w:rFonts w:ascii="Times New Roman" w:hAnsi="Times New Roman" w:cs="Times New Roman"/>
          <w:color w:val="000000" w:themeColor="text1"/>
          <w:sz w:val="28"/>
          <w:szCs w:val="28"/>
          <w:vertAlign w:val="subscript"/>
        </w:rPr>
        <w:t>Прj</w:t>
      </w:r>
      <w:r w:rsidRPr="00B84113">
        <w:rPr>
          <w:rFonts w:ascii="Times New Roman" w:hAnsi="Times New Roman" w:cs="Times New Roman"/>
          <w:color w:val="000000" w:themeColor="text1"/>
          <w:sz w:val="28"/>
          <w:szCs w:val="28"/>
        </w:rPr>
        <w:t xml:space="preserve"> + З</w:t>
      </w:r>
      <w:r w:rsidRPr="00B84113">
        <w:rPr>
          <w:rFonts w:ascii="Times New Roman" w:hAnsi="Times New Roman" w:cs="Times New Roman"/>
          <w:color w:val="000000" w:themeColor="text1"/>
          <w:sz w:val="28"/>
          <w:szCs w:val="28"/>
          <w:vertAlign w:val="subscript"/>
        </w:rPr>
        <w:t>Прj</w:t>
      </w:r>
      <w:r w:rsidRPr="00B84113">
        <w:rPr>
          <w:rFonts w:ascii="Times New Roman" w:hAnsi="Times New Roman" w:cs="Times New Roman"/>
          <w:color w:val="000000" w:themeColor="text1"/>
          <w:sz w:val="28"/>
          <w:szCs w:val="28"/>
        </w:rPr>
        <w:t>) x N</w:t>
      </w:r>
      <w:r w:rsidRPr="00B84113">
        <w:rPr>
          <w:rFonts w:ascii="Times New Roman" w:hAnsi="Times New Roman" w:cs="Times New Roman"/>
          <w:color w:val="000000" w:themeColor="text1"/>
          <w:sz w:val="28"/>
          <w:szCs w:val="28"/>
          <w:vertAlign w:val="subscript"/>
        </w:rPr>
        <w:t>Пр</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НП</w:t>
      </w:r>
      <w:r w:rsidRPr="00B84113">
        <w:rPr>
          <w:rFonts w:ascii="Times New Roman" w:hAnsi="Times New Roman" w:cs="Times New Roman"/>
          <w:color w:val="000000" w:themeColor="text1"/>
          <w:sz w:val="28"/>
          <w:szCs w:val="28"/>
          <w:vertAlign w:val="subscript"/>
        </w:rPr>
        <w:t>Прj</w:t>
      </w:r>
      <w:r w:rsidRPr="00B84113">
        <w:rPr>
          <w:rFonts w:ascii="Times New Roman" w:hAnsi="Times New Roman" w:cs="Times New Roman"/>
          <w:color w:val="000000" w:themeColor="text1"/>
          <w:sz w:val="28"/>
          <w:szCs w:val="28"/>
        </w:rPr>
        <w:t xml:space="preserve"> - налоговый потенциал j-го муниципального района (городского округа) по налогу на прибыль организаций;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НБ</w:t>
      </w:r>
      <w:r w:rsidRPr="00B84113">
        <w:rPr>
          <w:rFonts w:ascii="Times New Roman" w:hAnsi="Times New Roman" w:cs="Times New Roman"/>
          <w:color w:val="000000" w:themeColor="text1"/>
          <w:sz w:val="28"/>
          <w:szCs w:val="28"/>
          <w:vertAlign w:val="subscript"/>
        </w:rPr>
        <w:t>Прj</w:t>
      </w:r>
      <w:r w:rsidRPr="00B84113">
        <w:rPr>
          <w:rFonts w:ascii="Times New Roman" w:hAnsi="Times New Roman" w:cs="Times New Roman"/>
          <w:color w:val="000000" w:themeColor="text1"/>
          <w:sz w:val="28"/>
          <w:szCs w:val="28"/>
        </w:rPr>
        <w:t xml:space="preserve"> - оценка налоговой базы по налогу на прибыль организаций по j-му муниципальному району (городскому округу) в текущем финансовом году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 - коэффициент, учитывающий динамику налоговой базы по налогу на прибыль организаций (рассчитывается исходя из данных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 - налоговая ставка налога на прибыль организаций, подлежащего зачислению в краевой бюджет;</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Л</w:t>
      </w:r>
      <w:r w:rsidRPr="00B84113">
        <w:rPr>
          <w:rFonts w:ascii="Times New Roman" w:hAnsi="Times New Roman" w:cs="Times New Roman"/>
          <w:color w:val="000000" w:themeColor="text1"/>
          <w:sz w:val="28"/>
          <w:szCs w:val="28"/>
          <w:vertAlign w:val="subscript"/>
        </w:rPr>
        <w:t>Прj</w:t>
      </w:r>
      <w:r w:rsidRPr="00B84113">
        <w:rPr>
          <w:rFonts w:ascii="Times New Roman" w:hAnsi="Times New Roman" w:cs="Times New Roman"/>
          <w:color w:val="000000" w:themeColor="text1"/>
          <w:sz w:val="28"/>
          <w:szCs w:val="28"/>
        </w:rPr>
        <w:t xml:space="preserve"> - оценка суммы недопоступлений доходов от налога на прибыль организаций в консолидированный бюджет Краснодарского края по j-му муниципальному району (городскому округу) в связи с применением отдельными категориями налогоплательщиков пониженной ставки по налогу на прибыль организаций, установленной законодательством Краснодарского края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З</w:t>
      </w:r>
      <w:r w:rsidRPr="00B84113">
        <w:rPr>
          <w:rFonts w:ascii="Times New Roman" w:hAnsi="Times New Roman" w:cs="Times New Roman"/>
          <w:color w:val="000000" w:themeColor="text1"/>
          <w:sz w:val="28"/>
          <w:szCs w:val="28"/>
          <w:vertAlign w:val="subscript"/>
        </w:rPr>
        <w:t>Прj</w:t>
      </w:r>
      <w:r w:rsidRPr="00B84113">
        <w:rPr>
          <w:rFonts w:ascii="Times New Roman" w:hAnsi="Times New Roman" w:cs="Times New Roman"/>
          <w:color w:val="000000" w:themeColor="text1"/>
          <w:sz w:val="28"/>
          <w:szCs w:val="28"/>
        </w:rPr>
        <w:t xml:space="preserve"> - оценка суммы недоимки по налогу на прибыль организаций, подлежащей уплате (взысканию) в консолидированный бюджет Краснодарского края по j-му муниципальному району (городскому округу) в очередном финансовом году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w:t>
      </w:r>
      <w:r w:rsidRPr="00B84113">
        <w:rPr>
          <w:rFonts w:ascii="Times New Roman" w:hAnsi="Times New Roman" w:cs="Times New Roman"/>
          <w:color w:val="000000" w:themeColor="text1"/>
          <w:sz w:val="28"/>
          <w:szCs w:val="28"/>
          <w:vertAlign w:val="subscript"/>
        </w:rPr>
        <w:t>Пр</w:t>
      </w:r>
      <w:r w:rsidRPr="00B84113">
        <w:rPr>
          <w:rFonts w:ascii="Times New Roman" w:hAnsi="Times New Roman" w:cs="Times New Roman"/>
          <w:color w:val="000000" w:themeColor="text1"/>
          <w:sz w:val="28"/>
          <w:szCs w:val="28"/>
        </w:rPr>
        <w:t xml:space="preserve"> - норматив отчислений от налога на прибыль организаций в бюджет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bookmarkStart w:id="9" w:name="P573"/>
      <w:bookmarkEnd w:id="9"/>
      <w:r w:rsidRPr="00B84113">
        <w:rPr>
          <w:rFonts w:ascii="Times New Roman" w:hAnsi="Times New Roman" w:cs="Times New Roman"/>
          <w:color w:val="000000" w:themeColor="text1"/>
          <w:sz w:val="28"/>
          <w:szCs w:val="28"/>
        </w:rPr>
        <w:t>4. Налоговый потенциал муниципального района (городского округа) по налогу на доходы физических лиц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НДФЛj</w:t>
      </w:r>
      <w:r w:rsidRPr="00B84113">
        <w:rPr>
          <w:rFonts w:ascii="Times New Roman" w:hAnsi="Times New Roman" w:cs="Times New Roman"/>
          <w:color w:val="000000" w:themeColor="text1"/>
          <w:sz w:val="28"/>
          <w:szCs w:val="28"/>
        </w:rPr>
        <w:t xml:space="preserve"> = НП</w:t>
      </w:r>
      <w:r w:rsidRPr="00B84113">
        <w:rPr>
          <w:rFonts w:ascii="Times New Roman" w:hAnsi="Times New Roman" w:cs="Times New Roman"/>
          <w:color w:val="000000" w:themeColor="text1"/>
          <w:sz w:val="28"/>
          <w:szCs w:val="28"/>
          <w:vertAlign w:val="subscript"/>
        </w:rPr>
        <w:t>НДФЛконjмр(го)</w:t>
      </w:r>
      <w:r w:rsidRPr="00B84113">
        <w:rPr>
          <w:rFonts w:ascii="Times New Roman" w:hAnsi="Times New Roman" w:cs="Times New Roman"/>
          <w:color w:val="000000" w:themeColor="text1"/>
          <w:sz w:val="28"/>
          <w:szCs w:val="28"/>
        </w:rPr>
        <w:t xml:space="preserve"> x N1</w:t>
      </w:r>
      <w:r w:rsidRPr="00B84113">
        <w:rPr>
          <w:rFonts w:ascii="Times New Roman" w:hAnsi="Times New Roman" w:cs="Times New Roman"/>
          <w:color w:val="000000" w:themeColor="text1"/>
          <w:sz w:val="28"/>
          <w:szCs w:val="28"/>
          <w:vertAlign w:val="subscript"/>
        </w:rPr>
        <w:t>НДФЛj</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НДФЛj</w:t>
      </w:r>
      <w:r w:rsidRPr="00B84113">
        <w:rPr>
          <w:rFonts w:ascii="Times New Roman" w:hAnsi="Times New Roman" w:cs="Times New Roman"/>
          <w:color w:val="000000" w:themeColor="text1"/>
          <w:sz w:val="28"/>
          <w:szCs w:val="28"/>
        </w:rPr>
        <w:t xml:space="preserve"> - налоговый потенциал j-го муниципального района (городского округа) по налогу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НДФЛконjмр(го)</w:t>
      </w:r>
      <w:r w:rsidRPr="00B84113">
        <w:rPr>
          <w:rFonts w:ascii="Times New Roman" w:hAnsi="Times New Roman" w:cs="Times New Roman"/>
          <w:color w:val="000000" w:themeColor="text1"/>
          <w:sz w:val="28"/>
          <w:szCs w:val="28"/>
        </w:rPr>
        <w:t xml:space="preserve"> - налоговый потенциал j-го муниципального района (городского округа) по налогу на доходы физических лиц, доходы от которого зачисляются в консолидированный бюджет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N1</w:t>
      </w:r>
      <w:r w:rsidRPr="00B84113">
        <w:rPr>
          <w:rFonts w:ascii="Times New Roman" w:hAnsi="Times New Roman" w:cs="Times New Roman"/>
          <w:color w:val="000000" w:themeColor="text1"/>
          <w:sz w:val="28"/>
          <w:szCs w:val="28"/>
          <w:vertAlign w:val="subscript"/>
        </w:rPr>
        <w:t>НДФЛj</w:t>
      </w:r>
      <w:r w:rsidRPr="00B84113">
        <w:rPr>
          <w:rFonts w:ascii="Times New Roman" w:hAnsi="Times New Roman" w:cs="Times New Roman"/>
          <w:color w:val="000000" w:themeColor="text1"/>
          <w:sz w:val="28"/>
          <w:szCs w:val="28"/>
        </w:rPr>
        <w:t xml:space="preserve"> - норматив отчислений от налога на доходы физических лиц в бюджет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Налоговый потенциал муниципального района (городского округа) по налогу на доходы физических лиц, доходы от которого зачисляются по j-му муниципальному району (городскому округу) в консолидированный бюджет Краснодарского края,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НДФЛконjмр(го)</w:t>
      </w:r>
      <w:r w:rsidRPr="00B84113">
        <w:rPr>
          <w:rFonts w:ascii="Times New Roman" w:hAnsi="Times New Roman" w:cs="Times New Roman"/>
          <w:color w:val="000000" w:themeColor="text1"/>
          <w:sz w:val="28"/>
          <w:szCs w:val="28"/>
        </w:rPr>
        <w:t xml:space="preserve"> = Н</w:t>
      </w:r>
      <w:r w:rsidRPr="00B84113">
        <w:rPr>
          <w:rFonts w:ascii="Times New Roman" w:hAnsi="Times New Roman" w:cs="Times New Roman"/>
          <w:color w:val="000000" w:themeColor="text1"/>
          <w:sz w:val="28"/>
          <w:szCs w:val="28"/>
          <w:vertAlign w:val="subscript"/>
        </w:rPr>
        <w:t>jмр(го)</w:t>
      </w:r>
      <w:r w:rsidRPr="00B84113">
        <w:rPr>
          <w:rFonts w:ascii="Times New Roman" w:hAnsi="Times New Roman" w:cs="Times New Roman"/>
          <w:color w:val="000000" w:themeColor="text1"/>
          <w:sz w:val="28"/>
          <w:szCs w:val="28"/>
        </w:rPr>
        <w:t xml:space="preserve"> x ДНБ</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x К,</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jмр(го)</w:t>
      </w:r>
      <w:r w:rsidRPr="00B84113">
        <w:rPr>
          <w:rFonts w:ascii="Times New Roman" w:hAnsi="Times New Roman" w:cs="Times New Roman"/>
          <w:color w:val="000000" w:themeColor="text1"/>
          <w:sz w:val="28"/>
          <w:szCs w:val="28"/>
        </w:rPr>
        <w:t xml:space="preserve"> - оценка поступлений доходов от налога на доходы физических лиц </w:t>
      </w:r>
      <w:r w:rsidRPr="00B84113">
        <w:rPr>
          <w:rFonts w:ascii="Times New Roman" w:hAnsi="Times New Roman" w:cs="Times New Roman"/>
          <w:color w:val="000000" w:themeColor="text1"/>
          <w:sz w:val="28"/>
          <w:szCs w:val="28"/>
        </w:rPr>
        <w:lastRenderedPageBreak/>
        <w:t>в консолидированный бюджет Краснодарского края по j-му муниципальному району (городскому округу) в текущем финансовом году (рассчитывается финансовым органом Краснодарского края по данным проекта прогноза социально-экономического развития Краснодарского края на среднесрочный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ДНБ</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динамика налоговой базы, характеризующая рост фонда оплаты труда в очередном финансовом году к текущему финансовому году по j-му муниципальному району (городскому округу) (рассчитывается финансовым органом Краснодарского края по данным проекта прогноза социально-экономического развития Краснодарского края на среднесрочный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случае, если динамика налоговой базы, характеризующая фонд оплаты труда очередного финансового года к текущему финансовому году по j-му муниципальному району (городскому округу) ниже соответствующего показателя, прогнозируемого в среднем по Краснодарскому краю, то динамика налоговой базы принимается на уровне среднего показателя по Краснодарскому краю;</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 - коэффициент, характеризующий отношение исчисленной и удержанной суммы налога на доходы физических лиц, поступающего в консолидированный бюджет Краснодарского края, равен 1,005.</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bookmarkStart w:id="10" w:name="P590"/>
      <w:bookmarkEnd w:id="10"/>
      <w:r w:rsidRPr="00B84113">
        <w:rPr>
          <w:rFonts w:ascii="Times New Roman" w:hAnsi="Times New Roman" w:cs="Times New Roman"/>
          <w:color w:val="000000" w:themeColor="text1"/>
          <w:sz w:val="28"/>
          <w:szCs w:val="28"/>
        </w:rPr>
        <w:t>4.1. Налоговый потенциал муниципального района (городского округа) по единому сельскохозяйственному налогу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ЕСХНjмр/го</w:t>
      </w:r>
      <w:r w:rsidRPr="00B84113">
        <w:rPr>
          <w:rFonts w:ascii="Times New Roman" w:hAnsi="Times New Roman" w:cs="Times New Roman"/>
          <w:color w:val="000000" w:themeColor="text1"/>
          <w:sz w:val="28"/>
          <w:szCs w:val="28"/>
        </w:rPr>
        <w:t xml:space="preserve"> = НП</w:t>
      </w:r>
      <w:r w:rsidRPr="00B84113">
        <w:rPr>
          <w:rFonts w:ascii="Times New Roman" w:hAnsi="Times New Roman" w:cs="Times New Roman"/>
          <w:color w:val="000000" w:themeColor="text1"/>
          <w:sz w:val="28"/>
          <w:szCs w:val="28"/>
          <w:vertAlign w:val="subscript"/>
        </w:rPr>
        <w:t>ЕСХНконсjмр/го</w:t>
      </w:r>
      <w:r w:rsidRPr="00B84113">
        <w:rPr>
          <w:rFonts w:ascii="Times New Roman" w:hAnsi="Times New Roman" w:cs="Times New Roman"/>
          <w:color w:val="000000" w:themeColor="text1"/>
          <w:sz w:val="28"/>
          <w:szCs w:val="28"/>
        </w:rPr>
        <w:t xml:space="preserve"> x N1</w:t>
      </w:r>
      <w:r w:rsidRPr="00B84113">
        <w:rPr>
          <w:rFonts w:ascii="Times New Roman" w:hAnsi="Times New Roman" w:cs="Times New Roman"/>
          <w:color w:val="000000" w:themeColor="text1"/>
          <w:sz w:val="28"/>
          <w:szCs w:val="28"/>
          <w:vertAlign w:val="subscript"/>
        </w:rPr>
        <w:t>ЕСХН</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ЕСХНjмр/го</w:t>
      </w:r>
      <w:r w:rsidRPr="00B84113">
        <w:rPr>
          <w:rFonts w:ascii="Times New Roman" w:hAnsi="Times New Roman" w:cs="Times New Roman"/>
          <w:color w:val="000000" w:themeColor="text1"/>
          <w:sz w:val="28"/>
          <w:szCs w:val="28"/>
        </w:rPr>
        <w:t xml:space="preserve"> - налоговый потенциал j-го муниципального района (городского округа) по единому сельскохозяйственному налогу;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ЕСХНконсjмр/го</w:t>
      </w:r>
      <w:r w:rsidRPr="00B84113">
        <w:rPr>
          <w:rFonts w:ascii="Times New Roman" w:hAnsi="Times New Roman" w:cs="Times New Roman"/>
          <w:color w:val="000000" w:themeColor="text1"/>
          <w:sz w:val="28"/>
          <w:szCs w:val="28"/>
        </w:rPr>
        <w:t xml:space="preserve"> - налоговый потенциал j-го муниципального района (городского округа) по единому сельскохозяйственному налогу, доходы от которого зачисляются в консолидированный бюджет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N1</w:t>
      </w:r>
      <w:r w:rsidRPr="00B84113">
        <w:rPr>
          <w:rFonts w:ascii="Times New Roman" w:hAnsi="Times New Roman" w:cs="Times New Roman"/>
          <w:color w:val="000000" w:themeColor="text1"/>
          <w:sz w:val="28"/>
          <w:szCs w:val="28"/>
          <w:vertAlign w:val="subscript"/>
        </w:rPr>
        <w:t>ЕСХН</w:t>
      </w:r>
      <w:r w:rsidRPr="00B84113">
        <w:rPr>
          <w:rFonts w:ascii="Times New Roman" w:hAnsi="Times New Roman" w:cs="Times New Roman"/>
          <w:color w:val="000000" w:themeColor="text1"/>
          <w:sz w:val="28"/>
          <w:szCs w:val="28"/>
        </w:rPr>
        <w:t xml:space="preserve"> - норматив отчислений от единого сельскохозяйственного налога в бюджет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Налоговый потенциал муниципального района (городского округа) по единому сельскохозяйственному налогу, зачисляемому в консолидированный бюджет Краснодарского края на территории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78"/>
          <w:sz w:val="28"/>
          <w:szCs w:val="28"/>
        </w:rPr>
        <w:pict>
          <v:shape id="_x0000_i3921" style="width:353.25pt;height:90pt" coordsize="" o:spt="100" adj="0,,0" path="" filled="f" stroked="f">
            <v:stroke joinstyle="miter"/>
            <v:imagedata r:id="rId182" o:title="base_23729_185387_32877"/>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ПН</w:t>
      </w:r>
      <w:r w:rsidRPr="00B84113">
        <w:rPr>
          <w:rFonts w:ascii="Times New Roman" w:hAnsi="Times New Roman" w:cs="Times New Roman"/>
          <w:color w:val="000000" w:themeColor="text1"/>
          <w:sz w:val="28"/>
          <w:szCs w:val="28"/>
          <w:vertAlign w:val="subscript"/>
        </w:rPr>
        <w:t>ЕСХН</w:t>
      </w:r>
      <w:r w:rsidRPr="00B84113">
        <w:rPr>
          <w:rFonts w:ascii="Times New Roman" w:hAnsi="Times New Roman" w:cs="Times New Roman"/>
          <w:color w:val="000000" w:themeColor="text1"/>
          <w:sz w:val="28"/>
          <w:szCs w:val="28"/>
        </w:rPr>
        <w:t xml:space="preserve"> - прогнозируемая сумма поступлений доходов в консолидированный бюджет Краснодарского края по единому сельскохозяйственному налогу на очередной финансовый год, первый и второй годы планового периода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22" style="width:191.25pt;height:22.5pt" coordsize="" o:spt="100" adj="0,,0" path="" filled="f" stroked="f">
            <v:stroke joinstyle="miter"/>
            <v:imagedata r:id="rId183" o:title="base_23729_185387_32878"/>
            <v:formulas/>
            <v:path o:connecttype="segments"/>
          </v:shape>
        </w:pict>
      </w:r>
      <w:r w:rsidRPr="00B84113">
        <w:rPr>
          <w:rFonts w:ascii="Times New Roman" w:hAnsi="Times New Roman" w:cs="Times New Roman"/>
          <w:color w:val="000000" w:themeColor="text1"/>
          <w:sz w:val="28"/>
          <w:szCs w:val="28"/>
        </w:rPr>
        <w:t xml:space="preserve"> - исчисленные суммы единого сельскохозяйственного налога, подлежащего уплате в консолидированный бюджет Краснодарского края по j-му муниципальному району (городскому округу), за два года, предшествующих текущему финансовому году, и оценка поступлений доходов от единого сельскохозяйственного налога в консолидированный бюджет Краснодарского края по j-му муниципальному району (городскому округу) в текущем финансовом году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 - текущий финансовый год;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m1 - количество городских округов и муниципальных районов, входящих в состав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0,3, 0,35, 0,35 - доля каждого периода, в котором производится расчет показателей, характеризующих налоговый потенциал муниципального района (городского округа) по единому сельскохозяйственному налогу.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случае, если темп роста налогового потенциала j-го муниципального района (городского округа) по единому сельскохозяйственному налогу на очередной финансовый год, первый и второй годы планового периода к оценке поступления доходов j-го муниципального района (городского округа) по единому сельскохозяйственному налогу в предшествующем финансовом году превышает соответствующий показатель, сложившийся в среднем по Краснодарскому краю, то темп роста принимается на уровне среднего показателя по Краснодарскому краю.</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Налоговый потенциал j-го муниципального района (городского округа) по единому сельскохозяйственному налогу не должен превышать или быть ниже прогнозируемой суммы поступлений доходов от единого сельскохозяйственного налога на очередной финансовый год, первый и второй годы планового периода более чем на 5 процентов.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5. Утратил силу. - </w:t>
      </w:r>
      <w:hyperlink r:id="rId184"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25.07.2017 N 3660-КЗ.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6. Налоговый потенциал муниципального района (городского округа) по единому налогу на вмененный доход для отдельных видов деятельности (далее - единый налог на вмененный доход)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23" style="width:204pt;height:22.5pt" coordsize="" o:spt="100" adj="0,,0" path="" filled="f" stroked="f">
            <v:stroke joinstyle="miter"/>
            <v:imagedata r:id="rId185" o:title="base_23729_185387_3287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ЕНВДj</w:t>
      </w:r>
      <w:r w:rsidRPr="00B84113">
        <w:rPr>
          <w:rFonts w:ascii="Times New Roman" w:hAnsi="Times New Roman" w:cs="Times New Roman"/>
          <w:color w:val="000000" w:themeColor="text1"/>
          <w:sz w:val="28"/>
          <w:szCs w:val="28"/>
        </w:rPr>
        <w:t xml:space="preserve"> - налоговый потенциал j-го муниципального района (городского округа) по единому налогу на вмененный доход;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НБ</w:t>
      </w:r>
      <w:r w:rsidRPr="00B84113">
        <w:rPr>
          <w:rFonts w:ascii="Times New Roman" w:hAnsi="Times New Roman" w:cs="Times New Roman"/>
          <w:color w:val="000000" w:themeColor="text1"/>
          <w:sz w:val="28"/>
          <w:szCs w:val="28"/>
          <w:vertAlign w:val="subscript"/>
        </w:rPr>
        <w:t>ЕНВДj</w:t>
      </w:r>
      <w:r w:rsidRPr="00B84113">
        <w:rPr>
          <w:rFonts w:ascii="Times New Roman" w:hAnsi="Times New Roman" w:cs="Times New Roman"/>
          <w:color w:val="000000" w:themeColor="text1"/>
          <w:sz w:val="28"/>
          <w:szCs w:val="28"/>
        </w:rPr>
        <w:t xml:space="preserve"> - оценка поступлений доходов от единого налога на вмененный доход в консолидированный бюджет Краснодарского края по j-му муниципальному району (городскому округу) в текущем финансовом году (по </w:t>
      </w:r>
      <w:r w:rsidRPr="00B84113">
        <w:rPr>
          <w:rFonts w:ascii="Times New Roman" w:hAnsi="Times New Roman" w:cs="Times New Roman"/>
          <w:color w:val="000000" w:themeColor="text1"/>
          <w:sz w:val="28"/>
          <w:szCs w:val="28"/>
        </w:rPr>
        <w:lastRenderedPageBreak/>
        <w:t>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24" style="width:54pt;height:22.5pt" coordsize="" o:spt="100" adj="0,,0" path="" filled="f" stroked="f">
            <v:stroke joinstyle="miter"/>
            <v:imagedata r:id="rId186" o:title="base_23729_185387_32880"/>
            <v:formulas/>
            <v:path o:connecttype="segments"/>
          </v:shape>
        </w:pict>
      </w:r>
      <w:r w:rsidRPr="00B84113">
        <w:rPr>
          <w:rFonts w:ascii="Times New Roman" w:hAnsi="Times New Roman" w:cs="Times New Roman"/>
          <w:color w:val="000000" w:themeColor="text1"/>
          <w:sz w:val="28"/>
          <w:szCs w:val="28"/>
        </w:rPr>
        <w:t xml:space="preserve"> - темп роста поступлений доходов от единого налога на вмененный доход в консолидированный бюджет Краснодарского края по j-му муниципальному району (городскому округу) в среднем за три года, предшествующих текущему финансовому году (рассчитывается финансовым органом);</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w:t>
      </w:r>
      <w:r w:rsidRPr="00B84113">
        <w:rPr>
          <w:rFonts w:ascii="Times New Roman" w:hAnsi="Times New Roman" w:cs="Times New Roman"/>
          <w:color w:val="000000" w:themeColor="text1"/>
          <w:sz w:val="28"/>
          <w:szCs w:val="28"/>
          <w:vertAlign w:val="subscript"/>
        </w:rPr>
        <w:t>ЕНВД</w:t>
      </w:r>
      <w:r w:rsidRPr="00B84113">
        <w:rPr>
          <w:rFonts w:ascii="Times New Roman" w:hAnsi="Times New Roman" w:cs="Times New Roman"/>
          <w:color w:val="000000" w:themeColor="text1"/>
          <w:sz w:val="28"/>
          <w:szCs w:val="28"/>
        </w:rPr>
        <w:t xml:space="preserve"> - норматив отчислений от единого налога на вмененный доход в бюджет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7. Утратил силу с 1 января 2012 года. - </w:t>
      </w:r>
      <w:hyperlink r:id="rId187"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19.07.2011 N 2310-КЗ.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8. 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9. Налоговый потенциал муниципального района (городского округа) по налогу, взимаемому в связи с применением упрощенной системы налогообложения, в том числе минимальному налогу (далее - налог, взимаемый в связи с применением УСН),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УСНj</w:t>
      </w:r>
      <w:r w:rsidRPr="00B84113">
        <w:rPr>
          <w:rFonts w:ascii="Times New Roman" w:hAnsi="Times New Roman" w:cs="Times New Roman"/>
          <w:color w:val="000000" w:themeColor="text1"/>
          <w:sz w:val="28"/>
          <w:szCs w:val="28"/>
        </w:rPr>
        <w:t xml:space="preserve"> = НБ</w:t>
      </w:r>
      <w:r w:rsidRPr="00B84113">
        <w:rPr>
          <w:rFonts w:ascii="Times New Roman" w:hAnsi="Times New Roman" w:cs="Times New Roman"/>
          <w:color w:val="000000" w:themeColor="text1"/>
          <w:sz w:val="28"/>
          <w:szCs w:val="28"/>
          <w:vertAlign w:val="subscript"/>
        </w:rPr>
        <w:t>УСНj</w:t>
      </w:r>
      <w:r w:rsidRPr="00B84113">
        <w:rPr>
          <w:rFonts w:ascii="Times New Roman" w:hAnsi="Times New Roman" w:cs="Times New Roman"/>
          <w:color w:val="000000" w:themeColor="text1"/>
          <w:sz w:val="28"/>
          <w:szCs w:val="28"/>
        </w:rPr>
        <w:t xml:space="preserve"> x К</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x N</w:t>
      </w:r>
      <w:r w:rsidRPr="00B84113">
        <w:rPr>
          <w:rFonts w:ascii="Times New Roman" w:hAnsi="Times New Roman" w:cs="Times New Roman"/>
          <w:color w:val="000000" w:themeColor="text1"/>
          <w:sz w:val="28"/>
          <w:szCs w:val="28"/>
          <w:vertAlign w:val="subscript"/>
        </w:rPr>
        <w:t>УСН</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УСНj</w:t>
      </w:r>
      <w:r w:rsidRPr="00B84113">
        <w:rPr>
          <w:rFonts w:ascii="Times New Roman" w:hAnsi="Times New Roman" w:cs="Times New Roman"/>
          <w:color w:val="000000" w:themeColor="text1"/>
          <w:sz w:val="28"/>
          <w:szCs w:val="28"/>
        </w:rPr>
        <w:t xml:space="preserve"> - налоговый потенциал j-го муниципального района (городского округа) по налогу, взимаемому в связи с применением УСН;</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НБ</w:t>
      </w:r>
      <w:r w:rsidRPr="00B84113">
        <w:rPr>
          <w:rFonts w:ascii="Times New Roman" w:hAnsi="Times New Roman" w:cs="Times New Roman"/>
          <w:color w:val="000000" w:themeColor="text1"/>
          <w:sz w:val="28"/>
          <w:szCs w:val="28"/>
          <w:vertAlign w:val="subscript"/>
        </w:rPr>
        <w:t>УСНj</w:t>
      </w:r>
      <w:r w:rsidRPr="00B84113">
        <w:rPr>
          <w:rFonts w:ascii="Times New Roman" w:hAnsi="Times New Roman" w:cs="Times New Roman"/>
          <w:color w:val="000000" w:themeColor="text1"/>
          <w:sz w:val="28"/>
          <w:szCs w:val="28"/>
        </w:rPr>
        <w:t xml:space="preserve"> - оценка поступлений доходов от налога, взимаемого в связи с применением УСН, в консолидированный бюджет Краснодарского края по j-му муниципальному району (городскому округу) в текущем финансовом году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коэффициент, учитывающий среднюю динамику исчисленного налога, взимаемого в связи с применением УСН, в консолидированный бюджет Краснодарского края на территории j-го муниципального района (городского округа) за три года, предшествующих текущему финансовому году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случае, если значение К</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больше 1,08, то в расчете налогового потенциала j-го муниципального района (городского округа) по налогу, взимаемому в связи с применением УСН, применяется значение К</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равное 1,08;</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w:t>
      </w:r>
      <w:r w:rsidRPr="00B84113">
        <w:rPr>
          <w:rFonts w:ascii="Times New Roman" w:hAnsi="Times New Roman" w:cs="Times New Roman"/>
          <w:color w:val="000000" w:themeColor="text1"/>
          <w:sz w:val="28"/>
          <w:szCs w:val="28"/>
          <w:vertAlign w:val="subscript"/>
        </w:rPr>
        <w:t>УСН</w:t>
      </w:r>
      <w:r w:rsidRPr="00B84113">
        <w:rPr>
          <w:rFonts w:ascii="Times New Roman" w:hAnsi="Times New Roman" w:cs="Times New Roman"/>
          <w:color w:val="000000" w:themeColor="text1"/>
          <w:sz w:val="28"/>
          <w:szCs w:val="28"/>
        </w:rPr>
        <w:t xml:space="preserve"> - норматив отчислений от налога, взимаемого в связи с применением УСН, в бюджет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10. Налоговый потенциал муниципального района (городского округа) по налогу на имущество организаций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НИОj</w:t>
      </w:r>
      <w:r w:rsidRPr="00B84113">
        <w:rPr>
          <w:rFonts w:ascii="Times New Roman" w:hAnsi="Times New Roman" w:cs="Times New Roman"/>
          <w:color w:val="000000" w:themeColor="text1"/>
          <w:sz w:val="28"/>
          <w:szCs w:val="28"/>
        </w:rPr>
        <w:t xml:space="preserve"> = ((НБ</w:t>
      </w:r>
      <w:r w:rsidRPr="00B84113">
        <w:rPr>
          <w:rFonts w:ascii="Times New Roman" w:hAnsi="Times New Roman" w:cs="Times New Roman"/>
          <w:color w:val="000000" w:themeColor="text1"/>
          <w:sz w:val="28"/>
          <w:szCs w:val="28"/>
          <w:vertAlign w:val="subscript"/>
        </w:rPr>
        <w:t>КНИОjn1</w:t>
      </w:r>
      <w:r w:rsidRPr="00B84113">
        <w:rPr>
          <w:rFonts w:ascii="Times New Roman" w:hAnsi="Times New Roman" w:cs="Times New Roman"/>
          <w:color w:val="000000" w:themeColor="text1"/>
          <w:sz w:val="28"/>
          <w:szCs w:val="28"/>
        </w:rPr>
        <w:t xml:space="preserve"> x К</w:t>
      </w:r>
      <w:r w:rsidRPr="00B84113">
        <w:rPr>
          <w:rFonts w:ascii="Times New Roman" w:hAnsi="Times New Roman" w:cs="Times New Roman"/>
          <w:color w:val="000000" w:themeColor="text1"/>
          <w:sz w:val="28"/>
          <w:szCs w:val="28"/>
          <w:vertAlign w:val="subscript"/>
        </w:rPr>
        <w:t>К</w:t>
      </w:r>
      <w:r w:rsidRPr="00B84113">
        <w:rPr>
          <w:rFonts w:ascii="Times New Roman" w:hAnsi="Times New Roman" w:cs="Times New Roman"/>
          <w:color w:val="000000" w:themeColor="text1"/>
          <w:sz w:val="28"/>
          <w:szCs w:val="28"/>
        </w:rPr>
        <w:t xml:space="preserve"> x Ст</w:t>
      </w:r>
      <w:r w:rsidRPr="00B84113">
        <w:rPr>
          <w:rFonts w:ascii="Times New Roman" w:hAnsi="Times New Roman" w:cs="Times New Roman"/>
          <w:color w:val="000000" w:themeColor="text1"/>
          <w:sz w:val="28"/>
          <w:szCs w:val="28"/>
          <w:vertAlign w:val="subscript"/>
        </w:rPr>
        <w:t>Книо</w:t>
      </w:r>
      <w:r w:rsidRPr="00B84113">
        <w:rPr>
          <w:rFonts w:ascii="Times New Roman" w:hAnsi="Times New Roman" w:cs="Times New Roman"/>
          <w:color w:val="000000" w:themeColor="text1"/>
          <w:sz w:val="28"/>
          <w:szCs w:val="28"/>
        </w:rPr>
        <w:t>) +</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(НБ</w:t>
      </w:r>
      <w:r w:rsidRPr="00B84113">
        <w:rPr>
          <w:rFonts w:ascii="Times New Roman" w:hAnsi="Times New Roman" w:cs="Times New Roman"/>
          <w:color w:val="000000" w:themeColor="text1"/>
          <w:sz w:val="28"/>
          <w:szCs w:val="28"/>
          <w:vertAlign w:val="subscript"/>
        </w:rPr>
        <w:t>СНИОjn1</w:t>
      </w:r>
      <w:r w:rsidRPr="00B84113">
        <w:rPr>
          <w:rFonts w:ascii="Times New Roman" w:hAnsi="Times New Roman" w:cs="Times New Roman"/>
          <w:color w:val="000000" w:themeColor="text1"/>
          <w:sz w:val="28"/>
          <w:szCs w:val="28"/>
        </w:rPr>
        <w:t xml:space="preserve"> x К</w:t>
      </w:r>
      <w:r w:rsidRPr="00B84113">
        <w:rPr>
          <w:rFonts w:ascii="Times New Roman" w:hAnsi="Times New Roman" w:cs="Times New Roman"/>
          <w:color w:val="000000" w:themeColor="text1"/>
          <w:sz w:val="28"/>
          <w:szCs w:val="28"/>
          <w:vertAlign w:val="subscript"/>
        </w:rPr>
        <w:t>С</w:t>
      </w:r>
      <w:r w:rsidRPr="00B84113">
        <w:rPr>
          <w:rFonts w:ascii="Times New Roman" w:hAnsi="Times New Roman" w:cs="Times New Roman"/>
          <w:color w:val="000000" w:themeColor="text1"/>
          <w:sz w:val="28"/>
          <w:szCs w:val="28"/>
        </w:rPr>
        <w:t xml:space="preserve"> x Ст</w:t>
      </w:r>
      <w:r w:rsidRPr="00B84113">
        <w:rPr>
          <w:rFonts w:ascii="Times New Roman" w:hAnsi="Times New Roman" w:cs="Times New Roman"/>
          <w:color w:val="000000" w:themeColor="text1"/>
          <w:sz w:val="28"/>
          <w:szCs w:val="28"/>
          <w:vertAlign w:val="subscript"/>
        </w:rPr>
        <w:t>Снио</w:t>
      </w:r>
      <w:r w:rsidRPr="00B84113">
        <w:rPr>
          <w:rFonts w:ascii="Times New Roman" w:hAnsi="Times New Roman" w:cs="Times New Roman"/>
          <w:color w:val="000000" w:themeColor="text1"/>
          <w:sz w:val="28"/>
          <w:szCs w:val="28"/>
        </w:rPr>
        <w:t>) + З</w:t>
      </w:r>
      <w:r w:rsidRPr="00B84113">
        <w:rPr>
          <w:rFonts w:ascii="Times New Roman" w:hAnsi="Times New Roman" w:cs="Times New Roman"/>
          <w:color w:val="000000" w:themeColor="text1"/>
          <w:sz w:val="28"/>
          <w:szCs w:val="28"/>
          <w:vertAlign w:val="subscript"/>
        </w:rPr>
        <w:t>ниоj</w:t>
      </w:r>
      <w:r w:rsidRPr="00B84113">
        <w:rPr>
          <w:rFonts w:ascii="Times New Roman" w:hAnsi="Times New Roman" w:cs="Times New Roman"/>
          <w:color w:val="000000" w:themeColor="text1"/>
          <w:sz w:val="28"/>
          <w:szCs w:val="28"/>
        </w:rPr>
        <w:t>) x N</w:t>
      </w:r>
      <w:r w:rsidRPr="00B84113">
        <w:rPr>
          <w:rFonts w:ascii="Times New Roman" w:hAnsi="Times New Roman" w:cs="Times New Roman"/>
          <w:color w:val="000000" w:themeColor="text1"/>
          <w:sz w:val="28"/>
          <w:szCs w:val="28"/>
          <w:vertAlign w:val="subscript"/>
        </w:rPr>
        <w:t>нио</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НИОj</w:t>
      </w:r>
      <w:r w:rsidRPr="00B84113">
        <w:rPr>
          <w:rFonts w:ascii="Times New Roman" w:hAnsi="Times New Roman" w:cs="Times New Roman"/>
          <w:color w:val="000000" w:themeColor="text1"/>
          <w:sz w:val="28"/>
          <w:szCs w:val="28"/>
        </w:rPr>
        <w:t xml:space="preserve"> - налоговый потенциал j-го муниципального района (городского округа) по налогу на имущество организаций;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НБ</w:t>
      </w:r>
      <w:r w:rsidRPr="00B84113">
        <w:rPr>
          <w:rFonts w:ascii="Times New Roman" w:hAnsi="Times New Roman" w:cs="Times New Roman"/>
          <w:color w:val="000000" w:themeColor="text1"/>
          <w:sz w:val="28"/>
          <w:szCs w:val="28"/>
          <w:vertAlign w:val="subscript"/>
        </w:rPr>
        <w:t>КНИОjn1</w:t>
      </w:r>
      <w:r w:rsidRPr="00B84113">
        <w:rPr>
          <w:rFonts w:ascii="Times New Roman" w:hAnsi="Times New Roman" w:cs="Times New Roman"/>
          <w:color w:val="000000" w:themeColor="text1"/>
          <w:sz w:val="28"/>
          <w:szCs w:val="28"/>
        </w:rPr>
        <w:t xml:space="preserve"> - оценка налоговой базы по налогу на имущество организаций в консолидированный бюджет Краснодарского края как кадастровой стоимости объектов недвижимого имущества по j-му муниципальному району (городскому округу) в текущем финансовом году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НБ</w:t>
      </w:r>
      <w:r w:rsidRPr="00B84113">
        <w:rPr>
          <w:rFonts w:ascii="Times New Roman" w:hAnsi="Times New Roman" w:cs="Times New Roman"/>
          <w:color w:val="000000" w:themeColor="text1"/>
          <w:sz w:val="28"/>
          <w:szCs w:val="28"/>
          <w:vertAlign w:val="subscript"/>
        </w:rPr>
        <w:t>СНИОjn1</w:t>
      </w:r>
      <w:r w:rsidRPr="00B84113">
        <w:rPr>
          <w:rFonts w:ascii="Times New Roman" w:hAnsi="Times New Roman" w:cs="Times New Roman"/>
          <w:color w:val="000000" w:themeColor="text1"/>
          <w:sz w:val="28"/>
          <w:szCs w:val="28"/>
        </w:rPr>
        <w:t xml:space="preserve"> - оценка налоговой базы по налогу на имущество организаций в консолидированный бюджет Краснодарского края как среднегодовой стоимости имущества по j-му муниципальному району (городскому округу) в текущем финансовом году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bscript"/>
        </w:rPr>
        <w:t>К</w:t>
      </w:r>
      <w:r w:rsidRPr="00B84113">
        <w:rPr>
          <w:rFonts w:ascii="Times New Roman" w:hAnsi="Times New Roman" w:cs="Times New Roman"/>
          <w:color w:val="000000" w:themeColor="text1"/>
          <w:sz w:val="28"/>
          <w:szCs w:val="28"/>
        </w:rPr>
        <w:t xml:space="preserve"> - коэффициент, характеризующий значение индексов изменения факторов, влияющих на рост налоговой базы по налогу на имущество организаций как кадастровой стоимости имущества, с учетом ввода новых объектов недвижимого имущества (рассчитывается финансовым органом исходя из динамики поступления налога на имущество организаций в консолидированный бюджет Краснодарского края за два отчетных года, предшествующих текущему финансовому году);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bscript"/>
        </w:rPr>
        <w:t>С</w:t>
      </w:r>
      <w:r w:rsidRPr="00B84113">
        <w:rPr>
          <w:rFonts w:ascii="Times New Roman" w:hAnsi="Times New Roman" w:cs="Times New Roman"/>
          <w:color w:val="000000" w:themeColor="text1"/>
          <w:sz w:val="28"/>
          <w:szCs w:val="28"/>
        </w:rPr>
        <w:t xml:space="preserve"> - коэффициент, характеризующий значение индексов изменения факторов, влияющих на рост налоговой базы по налогу на имущество организаций, как среднегодовой стоимости имущества, с учетом ввода новых объектов недвижимого имущества (рассчитывается финансовым органом исходя из динамики поступления налога на имущество организаций в консолидированный бюджет Краснодарского края за три отчетных года, предшествующих текущему финансовому году);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w:t>
      </w:r>
      <w:r w:rsidRPr="00B84113">
        <w:rPr>
          <w:rFonts w:ascii="Times New Roman" w:hAnsi="Times New Roman" w:cs="Times New Roman"/>
          <w:color w:val="000000" w:themeColor="text1"/>
          <w:sz w:val="28"/>
          <w:szCs w:val="28"/>
          <w:vertAlign w:val="subscript"/>
        </w:rPr>
        <w:t>Книо</w:t>
      </w:r>
      <w:r w:rsidRPr="00B84113">
        <w:rPr>
          <w:rFonts w:ascii="Times New Roman" w:hAnsi="Times New Roman" w:cs="Times New Roman"/>
          <w:color w:val="000000" w:themeColor="text1"/>
          <w:sz w:val="28"/>
          <w:szCs w:val="28"/>
        </w:rPr>
        <w:t xml:space="preserve"> - налоговая ставка по налогу на имущество организаций в отношении объектов недвижимого имущества, налоговая база по которым определяется как их кадастровая стоимость;</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Ст</w:t>
      </w:r>
      <w:r w:rsidRPr="00B84113">
        <w:rPr>
          <w:rFonts w:ascii="Times New Roman" w:hAnsi="Times New Roman" w:cs="Times New Roman"/>
          <w:color w:val="000000" w:themeColor="text1"/>
          <w:sz w:val="28"/>
          <w:szCs w:val="28"/>
          <w:vertAlign w:val="subscript"/>
        </w:rPr>
        <w:t>Снио</w:t>
      </w:r>
      <w:r w:rsidRPr="00B84113">
        <w:rPr>
          <w:rFonts w:ascii="Times New Roman" w:hAnsi="Times New Roman" w:cs="Times New Roman"/>
          <w:color w:val="000000" w:themeColor="text1"/>
          <w:sz w:val="28"/>
          <w:szCs w:val="28"/>
        </w:rPr>
        <w:t xml:space="preserve"> - налоговая ставка по налогу на имущество организаций в отношении имущества, налоговая база по которому определяется как среднегодовая стоимость;</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З</w:t>
      </w:r>
      <w:r w:rsidRPr="00B84113">
        <w:rPr>
          <w:rFonts w:ascii="Times New Roman" w:hAnsi="Times New Roman" w:cs="Times New Roman"/>
          <w:color w:val="000000" w:themeColor="text1"/>
          <w:sz w:val="28"/>
          <w:szCs w:val="28"/>
          <w:vertAlign w:val="subscript"/>
        </w:rPr>
        <w:t>ниоj</w:t>
      </w:r>
      <w:r w:rsidRPr="00B84113">
        <w:rPr>
          <w:rFonts w:ascii="Times New Roman" w:hAnsi="Times New Roman" w:cs="Times New Roman"/>
          <w:color w:val="000000" w:themeColor="text1"/>
          <w:sz w:val="28"/>
          <w:szCs w:val="28"/>
        </w:rPr>
        <w:t xml:space="preserve"> - оценка суммы недоимки по налогу на имущество организаций, подлежащей уплате (взысканию) в консолидированный бюджет Краснодарского края по j-му муниципальному району (городскому округу) в очередном финансовом году (по данным главного администратора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w:t>
      </w:r>
      <w:r w:rsidRPr="00B84113">
        <w:rPr>
          <w:rFonts w:ascii="Times New Roman" w:hAnsi="Times New Roman" w:cs="Times New Roman"/>
          <w:color w:val="000000" w:themeColor="text1"/>
          <w:sz w:val="28"/>
          <w:szCs w:val="28"/>
          <w:vertAlign w:val="subscript"/>
        </w:rPr>
        <w:t>нио</w:t>
      </w:r>
      <w:r w:rsidRPr="00B84113">
        <w:rPr>
          <w:rFonts w:ascii="Times New Roman" w:hAnsi="Times New Roman" w:cs="Times New Roman"/>
          <w:color w:val="000000" w:themeColor="text1"/>
          <w:sz w:val="28"/>
          <w:szCs w:val="28"/>
        </w:rPr>
        <w:t xml:space="preserve"> - норматив отчислений от налога на имущество организаций в бюджет муниципального района (городского округа).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jc w:val="center"/>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Методика расчета индекса бюджетных расходов</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муниципального района (городского округа)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Для оценки различий в расходах бюджетов муниципальных районов (городских округов) учитываются факторы, влияющие на стоимость предоставления муниципальных услуг в расчете на одного жителя муниципального района (городского округа) (далее - факторы):</w:t>
      </w:r>
    </w:p>
    <w:p w:rsidR="00B84113" w:rsidRPr="00B84113" w:rsidRDefault="00B84113" w:rsidP="00B84113">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2041"/>
        <w:gridCol w:w="2098"/>
      </w:tblGrid>
      <w:tr w:rsidR="00B84113" w:rsidRPr="00B84113">
        <w:tc>
          <w:tcPr>
            <w:tcW w:w="567"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 п/п</w:t>
            </w:r>
          </w:p>
        </w:tc>
        <w:tc>
          <w:tcPr>
            <w:tcW w:w="4365"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Фактор/данные, используемые при определении индекса бюджетных расходов муниципального района (городского округа)</w:t>
            </w:r>
          </w:p>
        </w:tc>
        <w:tc>
          <w:tcPr>
            <w:tcW w:w="2041"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Коэффициент, учитывающий фактор влияния</w:t>
            </w:r>
          </w:p>
        </w:tc>
        <w:tc>
          <w:tcPr>
            <w:tcW w:w="2098"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Источник информации</w:t>
            </w:r>
          </w:p>
        </w:tc>
      </w:tr>
      <w:tr w:rsidR="00B84113" w:rsidRPr="00B84113">
        <w:tc>
          <w:tcPr>
            <w:tcW w:w="567"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w:t>
            </w:r>
          </w:p>
        </w:tc>
        <w:tc>
          <w:tcPr>
            <w:tcW w:w="4365"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w:t>
            </w:r>
          </w:p>
        </w:tc>
        <w:tc>
          <w:tcPr>
            <w:tcW w:w="2041"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w:t>
            </w:r>
          </w:p>
        </w:tc>
        <w:tc>
          <w:tcPr>
            <w:tcW w:w="2098"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w:t>
            </w:r>
          </w:p>
        </w:tc>
      </w:tr>
      <w:tr w:rsidR="00B84113" w:rsidRPr="00B84113">
        <w:tblPrEx>
          <w:tblBorders>
            <w:insideH w:val="nil"/>
          </w:tblBorders>
        </w:tblPrEx>
        <w:tc>
          <w:tcPr>
            <w:tcW w:w="567" w:type="dxa"/>
            <w:tcBorders>
              <w:bottom w:val="nil"/>
            </w:tcBorders>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w:t>
            </w:r>
          </w:p>
        </w:tc>
        <w:tc>
          <w:tcPr>
            <w:tcW w:w="4365"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Различия в числе получателей образовательных услуг в муниципальных дошкольных образовательных организациях муниципальных районов (городских округов)/число получателей образовательных услуг в муниципальных дошкольных образовательных организациях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коэффициент получателей образовательных услуг в дошкольных образовательных организациях</w:t>
            </w:r>
          </w:p>
        </w:tc>
        <w:tc>
          <w:tcPr>
            <w:tcW w:w="2098"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B84113" w:rsidRPr="00B84113">
        <w:tblPrEx>
          <w:tblBorders>
            <w:insideH w:val="nil"/>
          </w:tblBorders>
        </w:tblPrEx>
        <w:tc>
          <w:tcPr>
            <w:tcW w:w="567" w:type="dxa"/>
            <w:tcBorders>
              <w:bottom w:val="nil"/>
            </w:tcBorders>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w:t>
            </w:r>
          </w:p>
        </w:tc>
        <w:tc>
          <w:tcPr>
            <w:tcW w:w="4365"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Различие в числе получателей образовательных услуг в муниципальных общеобразовательных организациях муниципальных </w:t>
            </w:r>
            <w:r w:rsidRPr="00B84113">
              <w:rPr>
                <w:rFonts w:ascii="Times New Roman" w:hAnsi="Times New Roman" w:cs="Times New Roman"/>
                <w:color w:val="000000" w:themeColor="text1"/>
                <w:sz w:val="28"/>
                <w:szCs w:val="28"/>
              </w:rPr>
              <w:lastRenderedPageBreak/>
              <w:t>районов (городских округов)/число получателей образовательных услуг в муниципальных общеобразовательных организациях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коэффициент получателей образовательных услуг в общеобразоват</w:t>
            </w:r>
            <w:r w:rsidRPr="00B84113">
              <w:rPr>
                <w:rFonts w:ascii="Times New Roman" w:hAnsi="Times New Roman" w:cs="Times New Roman"/>
                <w:color w:val="000000" w:themeColor="text1"/>
                <w:sz w:val="28"/>
                <w:szCs w:val="28"/>
              </w:rPr>
              <w:lastRenderedPageBreak/>
              <w:t>ельных организациях</w:t>
            </w:r>
          </w:p>
        </w:tc>
        <w:tc>
          <w:tcPr>
            <w:tcW w:w="2098"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исполнительно-распорядительные органы муниципальных образований</w:t>
            </w:r>
          </w:p>
        </w:tc>
      </w:tr>
      <w:tr w:rsidR="00B84113" w:rsidRPr="00B84113">
        <w:tblPrEx>
          <w:tblBorders>
            <w:insideH w:val="nil"/>
          </w:tblBorders>
        </w:tblPrEx>
        <w:tc>
          <w:tcPr>
            <w:tcW w:w="567" w:type="dxa"/>
            <w:tcBorders>
              <w:bottom w:val="nil"/>
            </w:tcBorders>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3</w:t>
            </w:r>
          </w:p>
        </w:tc>
        <w:tc>
          <w:tcPr>
            <w:tcW w:w="4365"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Различия в числе получателей образовательных услуг в муниципальных организациях дополнительного образования муниципальных районов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w:t>
            </w:r>
            <w:r w:rsidRPr="00B84113">
              <w:rPr>
                <w:rFonts w:ascii="Times New Roman" w:hAnsi="Times New Roman" w:cs="Times New Roman"/>
                <w:color w:val="000000" w:themeColor="text1"/>
                <w:sz w:val="28"/>
                <w:szCs w:val="28"/>
              </w:rPr>
              <w:lastRenderedPageBreak/>
              <w:t>планируемых к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коэффициент получателей образовательных услуг в организациях дополнительного образования</w:t>
            </w:r>
          </w:p>
        </w:tc>
        <w:tc>
          <w:tcPr>
            <w:tcW w:w="2098"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B84113" w:rsidRPr="00B84113">
        <w:tblPrEx>
          <w:tblBorders>
            <w:insideH w:val="nil"/>
          </w:tblBorders>
        </w:tblPrEx>
        <w:tc>
          <w:tcPr>
            <w:tcW w:w="567" w:type="dxa"/>
            <w:tcBorders>
              <w:bottom w:val="nil"/>
            </w:tcBorders>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4</w:t>
            </w:r>
          </w:p>
        </w:tc>
        <w:tc>
          <w:tcPr>
            <w:tcW w:w="4365"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Различия в числе получателей образовательных услуг в муниципальных организациях дополнительного образования муниципальных районов (городских округов) и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 и получателей на постоянной основе </w:t>
            </w:r>
            <w:r w:rsidRPr="00B84113">
              <w:rPr>
                <w:rFonts w:ascii="Times New Roman" w:hAnsi="Times New Roman" w:cs="Times New Roman"/>
                <w:color w:val="000000" w:themeColor="text1"/>
                <w:sz w:val="28"/>
                <w:szCs w:val="28"/>
              </w:rPr>
              <w:lastRenderedPageBreak/>
              <w:t>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коэффициент получателей образовательных услуг в организациях дополнительного образования и услуг в физкультурно-спортивных организациях</w:t>
            </w:r>
          </w:p>
        </w:tc>
        <w:tc>
          <w:tcPr>
            <w:tcW w:w="2098"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B84113" w:rsidRPr="00B84113">
        <w:tblPrEx>
          <w:tblBorders>
            <w:insideH w:val="nil"/>
          </w:tblBorders>
        </w:tblPrEx>
        <w:tc>
          <w:tcPr>
            <w:tcW w:w="567" w:type="dxa"/>
            <w:tcBorders>
              <w:bottom w:val="nil"/>
            </w:tcBorders>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5</w:t>
            </w:r>
          </w:p>
        </w:tc>
        <w:tc>
          <w:tcPr>
            <w:tcW w:w="4365"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Сложившаяся инфраструктура муниципальных дошкольных образовательных организаций и их различная материальная база/внешняя кубатура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коэффициент оснащенности дошкольных образовательных организаций</w:t>
            </w:r>
          </w:p>
        </w:tc>
        <w:tc>
          <w:tcPr>
            <w:tcW w:w="2098"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B84113" w:rsidRPr="00B84113">
        <w:tblPrEx>
          <w:tblBorders>
            <w:insideH w:val="nil"/>
          </w:tblBorders>
        </w:tblPrEx>
        <w:tc>
          <w:tcPr>
            <w:tcW w:w="567" w:type="dxa"/>
            <w:tcBorders>
              <w:bottom w:val="nil"/>
            </w:tcBorders>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6</w:t>
            </w:r>
          </w:p>
        </w:tc>
        <w:tc>
          <w:tcPr>
            <w:tcW w:w="4365"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Сложившаяся инфраструктура муниципальных образовательных организаций, реализующих основные общеобразовательные </w:t>
            </w:r>
            <w:r w:rsidRPr="00B84113">
              <w:rPr>
                <w:rFonts w:ascii="Times New Roman" w:hAnsi="Times New Roman" w:cs="Times New Roman"/>
                <w:color w:val="000000" w:themeColor="text1"/>
                <w:sz w:val="28"/>
                <w:szCs w:val="28"/>
              </w:rPr>
              <w:lastRenderedPageBreak/>
              <w:t>программы, и их различная материальная база/внешняя кубатура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Сложившаяся инфраструктура малокомплектных и условно малокомплектных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w:t>
            </w:r>
            <w:r w:rsidRPr="00B84113">
              <w:rPr>
                <w:rFonts w:ascii="Times New Roman" w:hAnsi="Times New Roman" w:cs="Times New Roman"/>
                <w:color w:val="000000" w:themeColor="text1"/>
                <w:sz w:val="28"/>
                <w:szCs w:val="28"/>
              </w:rPr>
              <w:lastRenderedPageBreak/>
              <w:t>(городских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 xml:space="preserve">коэффициент оснащенности общеобразовательных </w:t>
            </w:r>
            <w:r w:rsidRPr="00B84113">
              <w:rPr>
                <w:rFonts w:ascii="Times New Roman" w:hAnsi="Times New Roman" w:cs="Times New Roman"/>
                <w:color w:val="000000" w:themeColor="text1"/>
                <w:sz w:val="28"/>
                <w:szCs w:val="28"/>
              </w:rPr>
              <w:lastRenderedPageBreak/>
              <w:t>организаций</w:t>
            </w:r>
          </w:p>
        </w:tc>
        <w:tc>
          <w:tcPr>
            <w:tcW w:w="2098"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 xml:space="preserve">исполнительно-распорядительные органы муниципальных </w:t>
            </w:r>
            <w:r w:rsidRPr="00B84113">
              <w:rPr>
                <w:rFonts w:ascii="Times New Roman" w:hAnsi="Times New Roman" w:cs="Times New Roman"/>
                <w:color w:val="000000" w:themeColor="text1"/>
                <w:sz w:val="28"/>
                <w:szCs w:val="28"/>
              </w:rPr>
              <w:lastRenderedPageBreak/>
              <w:t>образований</w:t>
            </w:r>
          </w:p>
        </w:tc>
      </w:tr>
      <w:tr w:rsidR="00B84113" w:rsidRPr="00B84113">
        <w:tblPrEx>
          <w:tblBorders>
            <w:insideH w:val="nil"/>
          </w:tblBorders>
        </w:tblPrEx>
        <w:tc>
          <w:tcPr>
            <w:tcW w:w="567" w:type="dxa"/>
            <w:tcBorders>
              <w:bottom w:val="nil"/>
            </w:tcBorders>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7</w:t>
            </w:r>
          </w:p>
        </w:tc>
        <w:tc>
          <w:tcPr>
            <w:tcW w:w="4365"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Сложившаяся инфраструктура муниципальных организаций дополнительного образования и их различная материальная база/внешняя кубатура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муниципальных районов (городских округов), с учетом создаваемых объектов </w:t>
            </w:r>
            <w:r w:rsidRPr="00B84113">
              <w:rPr>
                <w:rFonts w:ascii="Times New Roman" w:hAnsi="Times New Roman" w:cs="Times New Roman"/>
                <w:color w:val="000000" w:themeColor="text1"/>
                <w:sz w:val="28"/>
                <w:szCs w:val="28"/>
              </w:rPr>
              <w:lastRenderedPageBreak/>
              <w:t>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Сложившаяся инфраструктура муниципальных организаций муниципальных физкультурно-спортивных организаций и их различная материальная база/кубатура (площадь)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Сложившаяся инфраструктура муниципальных физкультурно-спортивных организаций и их различная материальная база/внешняя кубатура ледовых арен, объем чаш бассейнов и площадь плоскостных сооружений муниципальных физкультурно-спортивных организаций, </w:t>
            </w:r>
            <w:r w:rsidRPr="00B84113">
              <w:rPr>
                <w:rFonts w:ascii="Times New Roman" w:hAnsi="Times New Roman" w:cs="Times New Roman"/>
                <w:color w:val="000000" w:themeColor="text1"/>
                <w:sz w:val="28"/>
                <w:szCs w:val="28"/>
              </w:rPr>
              <w:lastRenderedPageBreak/>
              <w:t>имеющихся для выполнения полномочий органами местного самоуправления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коэффициент оснащенности организаций дополнительного образования, организаций культуры и физкультурно-спортивных организаций</w:t>
            </w:r>
          </w:p>
        </w:tc>
        <w:tc>
          <w:tcPr>
            <w:tcW w:w="2098"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исполнительно-распорядительные органы муниципальных образований</w:t>
            </w:r>
          </w:p>
        </w:tc>
      </w:tr>
      <w:tr w:rsidR="00B84113" w:rsidRPr="00B84113">
        <w:tblPrEx>
          <w:tblBorders>
            <w:insideH w:val="nil"/>
          </w:tblBorders>
        </w:tblPrEx>
        <w:tc>
          <w:tcPr>
            <w:tcW w:w="567" w:type="dxa"/>
            <w:tcBorders>
              <w:bottom w:val="nil"/>
            </w:tcBorders>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8</w:t>
            </w:r>
          </w:p>
        </w:tc>
        <w:tc>
          <w:tcPr>
            <w:tcW w:w="8504" w:type="dxa"/>
            <w:gridSpan w:val="3"/>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Утратил силу. - </w:t>
            </w:r>
            <w:hyperlink r:id="rId188"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N 4135-КЗ</w:t>
            </w:r>
          </w:p>
        </w:tc>
      </w:tr>
      <w:tr w:rsidR="00B84113" w:rsidRPr="00B84113">
        <w:tblPrEx>
          <w:tblBorders>
            <w:insideH w:val="nil"/>
          </w:tblBorders>
        </w:tblPrEx>
        <w:tc>
          <w:tcPr>
            <w:tcW w:w="567" w:type="dxa"/>
            <w:tcBorders>
              <w:bottom w:val="nil"/>
            </w:tcBorders>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9</w:t>
            </w:r>
          </w:p>
        </w:tc>
        <w:tc>
          <w:tcPr>
            <w:tcW w:w="4365"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Различия в количестве населенных пунктов, входящих в состав муниципального района (городского округа)/количество населенных пунктов, входящих в состав муниципального района (городского округа)</w:t>
            </w:r>
          </w:p>
        </w:tc>
        <w:tc>
          <w:tcPr>
            <w:tcW w:w="2041"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коэффициент расселения</w:t>
            </w:r>
          </w:p>
        </w:tc>
        <w:tc>
          <w:tcPr>
            <w:tcW w:w="2098" w:type="dxa"/>
            <w:tcBorders>
              <w:bottom w:val="nil"/>
            </w:tcBorders>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территориальный орган Федеральной службы государственной статистики по Краснодарскому краю</w:t>
            </w:r>
          </w:p>
        </w:tc>
      </w:tr>
      <w:tr w:rsidR="00B84113" w:rsidRPr="00B84113">
        <w:tc>
          <w:tcPr>
            <w:tcW w:w="567" w:type="dxa"/>
          </w:tcPr>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10</w:t>
            </w:r>
          </w:p>
        </w:tc>
        <w:tc>
          <w:tcPr>
            <w:tcW w:w="4365"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Различия в численности постоянного населения муниципальных районов (городских округов)/численность постоянного населения муниципального района (городского округа)</w:t>
            </w:r>
          </w:p>
        </w:tc>
        <w:tc>
          <w:tcPr>
            <w:tcW w:w="2041"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коэффициент численности</w:t>
            </w:r>
          </w:p>
        </w:tc>
        <w:tc>
          <w:tcPr>
            <w:tcW w:w="2098" w:type="dxa"/>
          </w:tcPr>
          <w:p w:rsidR="00B84113" w:rsidRPr="00B84113" w:rsidRDefault="00B84113" w:rsidP="00B84113">
            <w:pPr>
              <w:pStyle w:val="ConsPlusNormal"/>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территориальный орган Федеральной службы государственной статистики по Краснодарскому краю</w:t>
            </w:r>
          </w:p>
        </w:tc>
      </w:tr>
    </w:tbl>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Индекс бюджетных расходов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25" style="width:270.75pt;height:22.5pt" coordsize="" o:spt="100" adj="0,,0" path="" filled="f" stroked="f">
            <v:stroke joinstyle="miter"/>
            <v:imagedata r:id="rId189" o:title="base_23729_185387_3288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26" style="width:21pt;height:22.5pt" coordsize="" o:spt="100" adj="0,,0" path="" filled="f" stroked="f">
            <v:stroke joinstyle="miter"/>
            <v:imagedata r:id="rId190" o:title="base_23729_185387_32882"/>
            <v:formulas/>
            <v:path o:connecttype="segments"/>
          </v:shape>
        </w:pict>
      </w:r>
      <w:r w:rsidRPr="00B84113">
        <w:rPr>
          <w:rFonts w:ascii="Times New Roman" w:hAnsi="Times New Roman" w:cs="Times New Roman"/>
          <w:color w:val="000000" w:themeColor="text1"/>
          <w:sz w:val="28"/>
          <w:szCs w:val="28"/>
        </w:rPr>
        <w:t xml:space="preserve"> - коэффициент заработной платы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27" style="width:25.5pt;height:22.5pt" coordsize="" o:spt="100" adj="0,,0" path="" filled="f" stroked="f">
            <v:stroke joinstyle="miter"/>
            <v:imagedata r:id="rId191" o:title="base_23729_185387_32883"/>
            <v:formulas/>
            <v:path o:connecttype="segments"/>
          </v:shape>
        </w:pict>
      </w:r>
      <w:r w:rsidRPr="00B84113">
        <w:rPr>
          <w:rFonts w:ascii="Times New Roman" w:hAnsi="Times New Roman" w:cs="Times New Roman"/>
          <w:color w:val="000000" w:themeColor="text1"/>
          <w:sz w:val="28"/>
          <w:szCs w:val="28"/>
        </w:rPr>
        <w:t xml:space="preserve"> - коэффициент оснащенности учреждений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lastRenderedPageBreak/>
        <w:pict>
          <v:shape id="_x0000_i3928" style="width:22.5pt;height:22.5pt" coordsize="" o:spt="100" adj="0,,0" path="" filled="f" stroked="f">
            <v:stroke joinstyle="miter"/>
            <v:imagedata r:id="rId192" o:title="base_23729_185387_32884"/>
            <v:formulas/>
            <v:path o:connecttype="segments"/>
          </v:shape>
        </w:pict>
      </w:r>
      <w:r w:rsidRPr="00B84113">
        <w:rPr>
          <w:rFonts w:ascii="Times New Roman" w:hAnsi="Times New Roman" w:cs="Times New Roman"/>
          <w:color w:val="000000" w:themeColor="text1"/>
          <w:sz w:val="28"/>
          <w:szCs w:val="28"/>
        </w:rPr>
        <w:t xml:space="preserve"> - коэффициент прочих расходов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Коэффициент заработной платы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2"/>
          <w:sz w:val="28"/>
          <w:szCs w:val="28"/>
        </w:rPr>
        <w:pict>
          <v:shape id="_x0000_i3929" style="width:106.5pt;height:24pt" coordsize="" o:spt="100" adj="0,,0" path="" filled="f" stroked="f">
            <v:stroke joinstyle="miter"/>
            <v:imagedata r:id="rId193" o:title="base_23729_185387_32885"/>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30" style="width:27pt;height:22.5pt" coordsize="" o:spt="100" adj="0,,0" path="" filled="f" stroked="f">
            <v:stroke joinstyle="miter"/>
            <v:imagedata r:id="rId194" o:title="base_23729_185387_32886"/>
            <v:formulas/>
            <v:path o:connecttype="segments"/>
          </v:shape>
        </w:pict>
      </w:r>
      <w:r w:rsidRPr="00B84113">
        <w:rPr>
          <w:rFonts w:ascii="Times New Roman" w:hAnsi="Times New Roman" w:cs="Times New Roman"/>
          <w:color w:val="000000" w:themeColor="text1"/>
          <w:sz w:val="28"/>
          <w:szCs w:val="28"/>
        </w:rPr>
        <w:t xml:space="preserve"> - коэффициент заработной платы социальной сферы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31" style="width:33pt;height:22.5pt" coordsize="" o:spt="100" adj="0,,0" path="" filled="f" stroked="f">
            <v:stroke joinstyle="miter"/>
            <v:imagedata r:id="rId195" o:title="base_23729_185387_32887"/>
            <v:formulas/>
            <v:path o:connecttype="segments"/>
          </v:shape>
        </w:pict>
      </w:r>
      <w:r w:rsidRPr="00B84113">
        <w:rPr>
          <w:rFonts w:ascii="Times New Roman" w:hAnsi="Times New Roman" w:cs="Times New Roman"/>
          <w:color w:val="000000" w:themeColor="text1"/>
          <w:sz w:val="28"/>
          <w:szCs w:val="28"/>
        </w:rPr>
        <w:t xml:space="preserve"> - коэффициент заработной платы управления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3.1. Коэффициент заработной платы социальной сферы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32" style="width:135pt;height:22.5pt" coordsize="" o:spt="100" adj="0,,0" path="" filled="f" stroked="f">
            <v:stroke joinstyle="miter"/>
            <v:imagedata r:id="rId196" o:title="base_23729_185387_3288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33" style="width:33pt;height:22.5pt" coordsize="" o:spt="100" adj="0,,0" path="" filled="f" stroked="f">
            <v:stroke joinstyle="miter"/>
            <v:imagedata r:id="rId197" o:title="base_23729_185387_32889"/>
            <v:formulas/>
            <v:path o:connecttype="segments"/>
          </v:shape>
        </w:pict>
      </w:r>
      <w:r w:rsidRPr="00B84113">
        <w:rPr>
          <w:rFonts w:ascii="Times New Roman" w:hAnsi="Times New Roman" w:cs="Times New Roman"/>
          <w:color w:val="000000" w:themeColor="text1"/>
          <w:sz w:val="28"/>
          <w:szCs w:val="28"/>
        </w:rPr>
        <w:t xml:space="preserve"> - коэффициент получателей образовательных услуг в организациях дополнительного образования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 утратил силу. - </w:t>
      </w:r>
      <w:hyperlink r:id="rId198"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N 4135-КЗ;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34" style="width:24pt;height:22.5pt" coordsize="" o:spt="100" adj="0,,0" path="" filled="f" stroked="f">
            <v:stroke joinstyle="miter"/>
            <v:imagedata r:id="rId199" o:title="base_23729_185387_32890"/>
            <v:formulas/>
            <v:path o:connecttype="segments"/>
          </v:shape>
        </w:pict>
      </w:r>
      <w:r w:rsidRPr="00B84113">
        <w:rPr>
          <w:rFonts w:ascii="Times New Roman" w:hAnsi="Times New Roman" w:cs="Times New Roman"/>
          <w:color w:val="000000" w:themeColor="text1"/>
          <w:sz w:val="28"/>
          <w:szCs w:val="28"/>
        </w:rPr>
        <w:t xml:space="preserve"> - коэффициент расселения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3.1.1. Коэффициент получателей образовательных услуг в организациях дополнительного образования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35" style="width:137.25pt;height:22.5pt" coordsize="" o:spt="100" adj="0,,0" path="" filled="f" stroked="f">
            <v:stroke joinstyle="miter"/>
            <v:imagedata r:id="rId200" o:title="base_23729_185387_3289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936" style="width:21pt;height:21pt" coordsize="" o:spt="100" adj="0,,0" path="" filled="f" stroked="f">
            <v:stroke joinstyle="miter"/>
            <v:imagedata r:id="rId201" o:title="base_23729_185387_32892"/>
            <v:formulas/>
            <v:path o:connecttype="segments"/>
          </v:shape>
        </w:pict>
      </w:r>
      <w:r w:rsidRPr="00B84113">
        <w:rPr>
          <w:rFonts w:ascii="Times New Roman" w:hAnsi="Times New Roman" w:cs="Times New Roman"/>
          <w:color w:val="000000" w:themeColor="text1"/>
          <w:sz w:val="28"/>
          <w:szCs w:val="28"/>
        </w:rPr>
        <w:t xml:space="preserve"> - число получателей образовательных услуг в муниципальных организациях дополнительного образования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w:t>
      </w:r>
      <w:r w:rsidRPr="00B84113">
        <w:rPr>
          <w:rFonts w:ascii="Times New Roman" w:hAnsi="Times New Roman" w:cs="Times New Roman"/>
          <w:color w:val="000000" w:themeColor="text1"/>
          <w:sz w:val="28"/>
          <w:szCs w:val="28"/>
          <w:vertAlign w:val="superscript"/>
        </w:rPr>
        <w:t>до</w:t>
      </w:r>
      <w:r w:rsidRPr="00B84113">
        <w:rPr>
          <w:rFonts w:ascii="Times New Roman" w:hAnsi="Times New Roman" w:cs="Times New Roman"/>
          <w:color w:val="000000" w:themeColor="text1"/>
          <w:sz w:val="28"/>
          <w:szCs w:val="28"/>
        </w:rPr>
        <w:t xml:space="preserve"> - число получателей образовательных услуг в муниципальных организациях дополнительного образования всех муниципальных районов (городских округов)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численность постоянного населения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 - численность постоянного населения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3.1.2. Утратил силу. - </w:t>
      </w:r>
      <w:hyperlink r:id="rId202"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N 4135-КЗ.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3.1.3. Коэффициент расселения определяется в соответствии с </w:t>
      </w:r>
      <w:hyperlink w:anchor="P857" w:history="1">
        <w:r w:rsidRPr="00B84113">
          <w:rPr>
            <w:rFonts w:ascii="Times New Roman" w:hAnsi="Times New Roman" w:cs="Times New Roman"/>
            <w:color w:val="000000" w:themeColor="text1"/>
            <w:sz w:val="28"/>
            <w:szCs w:val="28"/>
          </w:rPr>
          <w:t xml:space="preserve">подпунктом </w:t>
        </w:r>
        <w:r w:rsidRPr="00B84113">
          <w:rPr>
            <w:rFonts w:ascii="Times New Roman" w:hAnsi="Times New Roman" w:cs="Times New Roman"/>
            <w:color w:val="000000" w:themeColor="text1"/>
            <w:sz w:val="28"/>
            <w:szCs w:val="28"/>
          </w:rPr>
          <w:lastRenderedPageBreak/>
          <w:t>5.1 пункта 5</w:t>
        </w:r>
      </w:hyperlink>
      <w:r w:rsidRPr="00B84113">
        <w:rPr>
          <w:rFonts w:ascii="Times New Roman" w:hAnsi="Times New Roman" w:cs="Times New Roman"/>
          <w:color w:val="000000" w:themeColor="text1"/>
          <w:sz w:val="28"/>
          <w:szCs w:val="28"/>
        </w:rPr>
        <w:t xml:space="preserve"> подраздела "Методика расчета индекса бюджетных расходов муниципального района (городского округа)" настоящего Порядка.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3.2. Коэффициент заработной платы управления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37" style="width:105pt;height:22.5pt" coordsize="" o:spt="100" adj="0,,0" path="" filled="f" stroked="f">
            <v:stroke joinstyle="miter"/>
            <v:imagedata r:id="rId203" o:title="base_23729_185387_32893"/>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bookmarkStart w:id="11" w:name="P743"/>
      <w:bookmarkEnd w:id="11"/>
      <w:r w:rsidRPr="00B84113">
        <w:rPr>
          <w:rFonts w:ascii="Times New Roman" w:hAnsi="Times New Roman" w:cs="Times New Roman"/>
          <w:color w:val="000000" w:themeColor="text1"/>
          <w:position w:val="-11"/>
          <w:sz w:val="28"/>
          <w:szCs w:val="28"/>
        </w:rPr>
        <w:pict>
          <v:shape id="_x0000_i3938" style="width:29.25pt;height:22.5pt" coordsize="" o:spt="100" adj="0,,0" path="" filled="f" stroked="f">
            <v:stroke joinstyle="miter"/>
            <v:imagedata r:id="rId204" o:title="base_23729_185387_32894"/>
            <v:formulas/>
            <v:path o:connecttype="segments"/>
          </v:shape>
        </w:pict>
      </w:r>
      <w:r w:rsidRPr="00B84113">
        <w:rPr>
          <w:rFonts w:ascii="Times New Roman" w:hAnsi="Times New Roman" w:cs="Times New Roman"/>
          <w:color w:val="000000" w:themeColor="text1"/>
          <w:sz w:val="28"/>
          <w:szCs w:val="28"/>
        </w:rPr>
        <w:t xml:space="preserve"> - коэффициент численности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зависимости от численности постоянного населения муниципального района (городского округа) определяются следующие значения коэффициента численности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39" style="width:59.25pt;height:22.5pt" coordsize="" o:spt="100" adj="0,,0" path="" filled="f" stroked="f">
            <v:stroke joinstyle="miter"/>
            <v:imagedata r:id="rId205" o:title="base_23729_185387_32895"/>
            <v:formulas/>
            <v:path o:connecttype="segments"/>
          </v:shape>
        </w:pict>
      </w:r>
      <w:r w:rsidRPr="00B84113">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до 40,0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40" style="width:58.5pt;height:22.5pt" coordsize="" o:spt="100" adj="0,,0" path="" filled="f" stroked="f">
            <v:stroke joinstyle="miter"/>
            <v:imagedata r:id="rId206" o:title="base_23729_185387_32896"/>
            <v:formulas/>
            <v:path o:connecttype="segments"/>
          </v:shape>
        </w:pict>
      </w:r>
      <w:r w:rsidRPr="00B84113">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от 40,0 тыс. человек до 70,0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41" style="width:59.25pt;height:22.5pt" coordsize="" o:spt="100" adj="0,,0" path="" filled="f" stroked="f">
            <v:stroke joinstyle="miter"/>
            <v:imagedata r:id="rId207" o:title="base_23729_185387_32897"/>
            <v:formulas/>
            <v:path o:connecttype="segments"/>
          </v:shape>
        </w:pict>
      </w:r>
      <w:r w:rsidRPr="00B84113">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от 70,0 тыс. человек до 100,0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42" style="width:56.25pt;height:22.5pt" coordsize="" o:spt="100" adj="0,,0" path="" filled="f" stroked="f">
            <v:stroke joinstyle="miter"/>
            <v:imagedata r:id="rId208" o:title="base_23729_185387_32898"/>
            <v:formulas/>
            <v:path o:connecttype="segments"/>
          </v:shape>
        </w:pict>
      </w:r>
      <w:r w:rsidRPr="00B84113">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от 100,0 тыс. человек до 135,0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43" style="width:58.5pt;height:22.5pt" coordsize="" o:spt="100" adj="0,,0" path="" filled="f" stroked="f">
            <v:stroke joinstyle="miter"/>
            <v:imagedata r:id="rId209" o:title="base_23729_185387_32899"/>
            <v:formulas/>
            <v:path o:connecttype="segments"/>
          </v:shape>
        </w:pict>
      </w:r>
      <w:r w:rsidRPr="00B84113">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от 135,0 тыс. человек до 200,0 тыс.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 утратил силу. - </w:t>
      </w:r>
      <w:hyperlink r:id="rId210"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N 4135-КЗ;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bookmarkStart w:id="12" w:name="P751"/>
      <w:bookmarkEnd w:id="12"/>
      <w:r w:rsidRPr="00B84113">
        <w:rPr>
          <w:rFonts w:ascii="Times New Roman" w:hAnsi="Times New Roman" w:cs="Times New Roman"/>
          <w:color w:val="000000" w:themeColor="text1"/>
          <w:position w:val="-11"/>
          <w:sz w:val="28"/>
          <w:szCs w:val="28"/>
        </w:rPr>
        <w:pict>
          <v:shape id="_x0000_i3944" style="width:60pt;height:22.5pt" coordsize="" o:spt="100" adj="0,,0" path="" filled="f" stroked="f">
            <v:stroke joinstyle="miter"/>
            <v:imagedata r:id="rId211" o:title="base_23729_185387_32900"/>
            <v:formulas/>
            <v:path o:connecttype="segments"/>
          </v:shape>
        </w:pict>
      </w:r>
      <w:r w:rsidRPr="00B84113">
        <w:rPr>
          <w:rFonts w:ascii="Times New Roman" w:hAnsi="Times New Roman" w:cs="Times New Roman"/>
          <w:color w:val="000000" w:themeColor="text1"/>
          <w:sz w:val="28"/>
          <w:szCs w:val="28"/>
        </w:rPr>
        <w:t xml:space="preserve"> в муниципальном районе (городском округе) с численностью постоянного населения свыше 200,0 тысяч человек.</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 Коэффициент оснащенности учреждений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7"/>
          <w:sz w:val="28"/>
          <w:szCs w:val="28"/>
        </w:rPr>
        <w:pict>
          <v:shape id="_x0000_i3945" style="width:438pt;height:29.25pt" coordsize="" o:spt="100" adj="0,,0" path="" filled="f" stroked="f">
            <v:stroke joinstyle="miter"/>
            <v:imagedata r:id="rId212" o:title="base_23729_185387_3290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46" style="width:42.75pt;height:22.5pt" coordsize="" o:spt="100" adj="0,,0" path="" filled="f" stroked="f">
            <v:stroke joinstyle="miter"/>
            <v:imagedata r:id="rId213" o:title="base_23729_185387_32902"/>
            <v:formulas/>
            <v:path o:connecttype="segments"/>
          </v:shape>
        </w:pict>
      </w:r>
      <w:r w:rsidRPr="00B84113">
        <w:rPr>
          <w:rFonts w:ascii="Times New Roman" w:hAnsi="Times New Roman" w:cs="Times New Roman"/>
          <w:color w:val="000000" w:themeColor="text1"/>
          <w:sz w:val="28"/>
          <w:szCs w:val="28"/>
        </w:rPr>
        <w:t xml:space="preserve"> - коэффициент оснащенности дошкольных образовательных организаций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47" style="width:42.75pt;height:22.5pt" coordsize="" o:spt="100" adj="0,,0" path="" filled="f" stroked="f">
            <v:stroke joinstyle="miter"/>
            <v:imagedata r:id="rId214" o:title="base_23729_185387_32903"/>
            <v:formulas/>
            <v:path o:connecttype="segments"/>
          </v:shape>
        </w:pict>
      </w:r>
      <w:r w:rsidRPr="00B84113">
        <w:rPr>
          <w:rFonts w:ascii="Times New Roman" w:hAnsi="Times New Roman" w:cs="Times New Roman"/>
          <w:color w:val="000000" w:themeColor="text1"/>
          <w:sz w:val="28"/>
          <w:szCs w:val="28"/>
        </w:rPr>
        <w:t xml:space="preserve"> - коэффициент получателей образовательных услуг в дошкольных образовательных организациях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48" style="width:45.75pt;height:22.5pt" coordsize="" o:spt="100" adj="0,,0" path="" filled="f" stroked="f">
            <v:stroke joinstyle="miter"/>
            <v:imagedata r:id="rId215" o:title="base_23729_185387_32904"/>
            <v:formulas/>
            <v:path o:connecttype="segments"/>
          </v:shape>
        </w:pict>
      </w:r>
      <w:r w:rsidRPr="00B84113">
        <w:rPr>
          <w:rFonts w:ascii="Times New Roman" w:hAnsi="Times New Roman" w:cs="Times New Roman"/>
          <w:color w:val="000000" w:themeColor="text1"/>
          <w:sz w:val="28"/>
          <w:szCs w:val="28"/>
        </w:rPr>
        <w:t xml:space="preserve"> - коэффициент оснащенности общеобразовательных организаций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lastRenderedPageBreak/>
        <w:pict>
          <v:shape id="_x0000_i3949" style="width:45.75pt;height:22.5pt" coordsize="" o:spt="100" adj="0,,0" path="" filled="f" stroked="f">
            <v:stroke joinstyle="miter"/>
            <v:imagedata r:id="rId216" o:title="base_23729_185387_32905"/>
            <v:formulas/>
            <v:path o:connecttype="segments"/>
          </v:shape>
        </w:pict>
      </w:r>
      <w:r w:rsidRPr="00B84113">
        <w:rPr>
          <w:rFonts w:ascii="Times New Roman" w:hAnsi="Times New Roman" w:cs="Times New Roman"/>
          <w:color w:val="000000" w:themeColor="text1"/>
          <w:sz w:val="28"/>
          <w:szCs w:val="28"/>
        </w:rPr>
        <w:t xml:space="preserve"> - коэффициент получателей образовательных услуг в общеобразовательных организациях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50" style="width:70.5pt;height:22.5pt" coordsize="" o:spt="100" adj="0,,0" path="" filled="f" stroked="f">
            <v:stroke joinstyle="miter"/>
            <v:imagedata r:id="rId217" o:title="base_23729_185387_32906"/>
            <v:formulas/>
            <v:path o:connecttype="segments"/>
          </v:shape>
        </w:pict>
      </w:r>
      <w:r w:rsidRPr="00B84113">
        <w:rPr>
          <w:rFonts w:ascii="Times New Roman" w:hAnsi="Times New Roman" w:cs="Times New Roman"/>
          <w:color w:val="000000" w:themeColor="text1"/>
          <w:sz w:val="28"/>
          <w:szCs w:val="28"/>
        </w:rPr>
        <w:t xml:space="preserve"> - коэффициент оснащенности организации дополнительного образования, организаций культуры и физкультурно-спортивных организаций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51" style="width:70.5pt;height:22.5pt" coordsize="" o:spt="100" adj="0,,0" path="" filled="f" stroked="f">
            <v:stroke joinstyle="miter"/>
            <v:imagedata r:id="rId218" o:title="base_23729_185387_32907"/>
            <v:formulas/>
            <v:path o:connecttype="segments"/>
          </v:shape>
        </w:pict>
      </w:r>
      <w:r w:rsidRPr="00B84113">
        <w:rPr>
          <w:rFonts w:ascii="Times New Roman" w:hAnsi="Times New Roman" w:cs="Times New Roman"/>
          <w:color w:val="000000" w:themeColor="text1"/>
          <w:sz w:val="28"/>
          <w:szCs w:val="28"/>
        </w:rPr>
        <w:t xml:space="preserve"> - коэффициент получателей образовательных услуг в организациях дополнительного образования и услуг в физкультурно-спортивных организациях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учреждений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если </w:t>
      </w:r>
      <w:r w:rsidRPr="00B84113">
        <w:rPr>
          <w:rFonts w:ascii="Times New Roman" w:hAnsi="Times New Roman" w:cs="Times New Roman"/>
          <w:color w:val="000000" w:themeColor="text1"/>
          <w:position w:val="-11"/>
          <w:sz w:val="28"/>
          <w:szCs w:val="28"/>
        </w:rPr>
        <w:pict>
          <v:shape id="_x0000_i3952" style="width:62.25pt;height:22.5pt" coordsize="" o:spt="100" adj="0,,0" path="" filled="f" stroked="f">
            <v:stroke joinstyle="miter"/>
            <v:imagedata r:id="rId219" o:title="base_23729_185387_32908"/>
            <v:formulas/>
            <v:path o:connecttype="segments"/>
          </v:shape>
        </w:pict>
      </w:r>
      <w:r w:rsidRPr="00B84113">
        <w:rPr>
          <w:rFonts w:ascii="Times New Roman" w:hAnsi="Times New Roman" w:cs="Times New Roman"/>
          <w:color w:val="000000" w:themeColor="text1"/>
          <w:sz w:val="28"/>
          <w:szCs w:val="28"/>
        </w:rPr>
        <w:t>, то коэффициент оснащенности учреждений j-го муниципального района (городского округа) принимает значение, рассчитанное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53" style="width:177.75pt;height:22.5pt" coordsize="" o:spt="100" adj="0,,0" path="" filled="f" stroked="f">
            <v:stroke joinstyle="miter"/>
            <v:imagedata r:id="rId220" o:title="base_23729_185387_3290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если </w:t>
      </w:r>
      <w:r w:rsidRPr="00B84113">
        <w:rPr>
          <w:rFonts w:ascii="Times New Roman" w:hAnsi="Times New Roman" w:cs="Times New Roman"/>
          <w:color w:val="000000" w:themeColor="text1"/>
          <w:position w:val="-11"/>
          <w:sz w:val="28"/>
          <w:szCs w:val="28"/>
        </w:rPr>
        <w:pict>
          <v:shape id="_x0000_i3954" style="width:59.25pt;height:22.5pt" coordsize="" o:spt="100" adj="0,,0" path="" filled="f" stroked="f">
            <v:stroke joinstyle="miter"/>
            <v:imagedata r:id="rId221" o:title="base_23729_185387_32910"/>
            <v:formulas/>
            <v:path o:connecttype="segments"/>
          </v:shape>
        </w:pict>
      </w:r>
      <w:r w:rsidRPr="00B84113">
        <w:rPr>
          <w:rFonts w:ascii="Times New Roman" w:hAnsi="Times New Roman" w:cs="Times New Roman"/>
          <w:color w:val="000000" w:themeColor="text1"/>
          <w:sz w:val="28"/>
          <w:szCs w:val="28"/>
        </w:rPr>
        <w:t>, то коэффициент оснащенности учреждений j-го муниципального района (городского округа) принимает значение, рассчитанное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55" style="width:165pt;height:22.5pt" coordsize="" o:spt="100" adj="0,,0" path="" filled="f" stroked="f">
            <v:stroke joinstyle="miter"/>
            <v:imagedata r:id="rId222" o:title="base_23729_185387_3291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4.1. Коэффициент оснащенности дошкольных образовательных организаций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56" style="width:138pt;height:22.5pt" coordsize="" o:spt="100" adj="0,,0" path="" filled="f" stroked="f">
            <v:stroke joinstyle="miter"/>
            <v:imagedata r:id="rId223" o:title="base_23729_185387_32912"/>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57" style="width:22.5pt;height:22.5pt" coordsize="" o:spt="100" adj="0,,0" path="" filled="f" stroked="f">
            <v:stroke joinstyle="miter"/>
            <v:imagedata r:id="rId224" o:title="base_23729_185387_32913"/>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дошкольных образовательных организаций j-го муниципального района (городского округа),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perscript"/>
        </w:rPr>
        <w:t>ДУ</w:t>
      </w:r>
      <w:r w:rsidRPr="00B84113">
        <w:rPr>
          <w:rFonts w:ascii="Times New Roman" w:hAnsi="Times New Roman" w:cs="Times New Roman"/>
          <w:color w:val="000000" w:themeColor="text1"/>
          <w:sz w:val="28"/>
          <w:szCs w:val="28"/>
        </w:rPr>
        <w:t xml:space="preserve"> - оснащенность муниципальных дошкольных образовательных организаций всех муниципальных районов (городских округов) Краснодарского края, выраженная показателем внешней кубатуры зданий и сооружений муниципальных дошкольных образовательных организаций, </w:t>
      </w:r>
      <w:r w:rsidRPr="00B84113">
        <w:rPr>
          <w:rFonts w:ascii="Times New Roman" w:hAnsi="Times New Roman" w:cs="Times New Roman"/>
          <w:color w:val="000000" w:themeColor="text1"/>
          <w:sz w:val="28"/>
          <w:szCs w:val="28"/>
        </w:rPr>
        <w:lastRenderedPageBreak/>
        <w:t>имеющихся для выполнения полномочий органами местного самоуправления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численность постоянного населения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 - численность постоянного населения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4.2. Коэффициент получателей образовательных услуг в дошкольных образовательных организациях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2"/>
          <w:sz w:val="28"/>
          <w:szCs w:val="28"/>
        </w:rPr>
        <w:pict>
          <v:shape id="_x0000_i3958" style="width:136.5pt;height:23.25pt" coordsize="" o:spt="100" adj="0,,0" path="" filled="f" stroked="f">
            <v:stroke joinstyle="miter"/>
            <v:imagedata r:id="rId225" o:title="base_23729_185387_32914"/>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959" style="width:21pt;height:21pt" coordsize="" o:spt="100" adj="0,,0" path="" filled="f" stroked="f">
            <v:stroke joinstyle="miter"/>
            <v:imagedata r:id="rId226" o:title="base_23729_185387_32915"/>
            <v:formulas/>
            <v:path o:connecttype="segments"/>
          </v:shape>
        </w:pict>
      </w:r>
      <w:r w:rsidRPr="00B84113">
        <w:rPr>
          <w:rFonts w:ascii="Times New Roman" w:hAnsi="Times New Roman" w:cs="Times New Roman"/>
          <w:color w:val="000000" w:themeColor="text1"/>
          <w:sz w:val="28"/>
          <w:szCs w:val="28"/>
        </w:rPr>
        <w:t xml:space="preserve"> - число получателей образовательных услуг в муниципальных дошкольных образовательных организациях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w:t>
      </w:r>
      <w:r w:rsidRPr="00B84113">
        <w:rPr>
          <w:rFonts w:ascii="Times New Roman" w:hAnsi="Times New Roman" w:cs="Times New Roman"/>
          <w:color w:val="000000" w:themeColor="text1"/>
          <w:sz w:val="28"/>
          <w:szCs w:val="28"/>
          <w:vertAlign w:val="superscript"/>
        </w:rPr>
        <w:t>ду</w:t>
      </w:r>
      <w:r w:rsidRPr="00B84113">
        <w:rPr>
          <w:rFonts w:ascii="Times New Roman" w:hAnsi="Times New Roman" w:cs="Times New Roman"/>
          <w:color w:val="000000" w:themeColor="text1"/>
          <w:sz w:val="28"/>
          <w:szCs w:val="28"/>
        </w:rPr>
        <w:t xml:space="preserve"> - число получателей образовательных услуг в муниципальных дошкольных образовательных организациях всех муниципальных районов (городских округов)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численность постоянного населения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 - численность постоянного населения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4.3. Коэффициент оснащенности общеобразовательных организаций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60" style="width:352.5pt;height:22.5pt" coordsize="" o:spt="100" adj="0,,0" path="" filled="f" stroked="f">
            <v:stroke joinstyle="miter"/>
            <v:imagedata r:id="rId227" o:title="base_23729_185387_32916"/>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61" style="width:24pt;height:22.5pt" coordsize="" o:spt="100" adj="0,,0" path="" filled="f" stroked="f">
            <v:stroke joinstyle="miter"/>
            <v:imagedata r:id="rId228" o:title="base_23729_185387_32917"/>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образовательных организаций, реализующих основные общеобразовательные программы, j-го муниципального района (городского округа),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62" style="width:54pt;height:22.5pt" coordsize="" o:spt="100" adj="0,,0" path="" filled="f" stroked="f">
            <v:stroke joinstyle="miter"/>
            <v:imagedata r:id="rId229" o:title="base_23729_185387_32918"/>
            <v:formulas/>
            <v:path o:connecttype="segments"/>
          </v:shape>
        </w:pict>
      </w:r>
      <w:r w:rsidRPr="00B84113">
        <w:rPr>
          <w:rFonts w:ascii="Times New Roman" w:hAnsi="Times New Roman" w:cs="Times New Roman"/>
          <w:color w:val="000000" w:themeColor="text1"/>
          <w:sz w:val="28"/>
          <w:szCs w:val="28"/>
        </w:rPr>
        <w:t xml:space="preserve"> -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j-го муниципального района (городского округа),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w:t>
      </w:r>
      <w:r w:rsidRPr="00B84113">
        <w:rPr>
          <w:rFonts w:ascii="Times New Roman" w:hAnsi="Times New Roman" w:cs="Times New Roman"/>
          <w:color w:val="000000" w:themeColor="text1"/>
          <w:sz w:val="28"/>
          <w:szCs w:val="28"/>
        </w:rPr>
        <w:lastRenderedPageBreak/>
        <w:t>программы, имеющихся для выполнения полномочий органами местного самоуправления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численность постоянного населения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perscript"/>
        </w:rPr>
        <w:t>шк</w:t>
      </w:r>
      <w:r w:rsidRPr="00B84113">
        <w:rPr>
          <w:rFonts w:ascii="Times New Roman" w:hAnsi="Times New Roman" w:cs="Times New Roman"/>
          <w:color w:val="000000" w:themeColor="text1"/>
          <w:sz w:val="28"/>
          <w:szCs w:val="28"/>
        </w:rPr>
        <w:t xml:space="preserve"> - оснащенность муниципальных образовательных организаций, реализующих основные общеобразовательные программы всех муниципальных районов (городских округов) Краснодарского края,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perscript"/>
        </w:rPr>
        <w:t>малоком шк</w:t>
      </w:r>
      <w:r w:rsidRPr="00B84113">
        <w:rPr>
          <w:rFonts w:ascii="Times New Roman" w:hAnsi="Times New Roman" w:cs="Times New Roman"/>
          <w:color w:val="000000" w:themeColor="text1"/>
          <w:sz w:val="28"/>
          <w:szCs w:val="28"/>
        </w:rPr>
        <w:t xml:space="preserve"> -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всех муниципальных районов (городских округов) Краснодарского края,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 - численность постоянного населения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4.4. Коэффициент получателей образовательных услуг в общеобразовательных организациях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2"/>
          <w:sz w:val="28"/>
          <w:szCs w:val="28"/>
        </w:rPr>
        <w:pict>
          <v:shape id="_x0000_i3963" style="width:141pt;height:23.25pt" coordsize="" o:spt="100" adj="0,,0" path="" filled="f" stroked="f">
            <v:stroke joinstyle="miter"/>
            <v:imagedata r:id="rId230" o:title="base_23729_185387_3291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964" style="width:24pt;height:21pt" coordsize="" o:spt="100" adj="0,,0" path="" filled="f" stroked="f">
            <v:stroke joinstyle="miter"/>
            <v:imagedata r:id="rId231" o:title="base_23729_185387_32920"/>
            <v:formulas/>
            <v:path o:connecttype="segments"/>
          </v:shape>
        </w:pict>
      </w:r>
      <w:r w:rsidRPr="00B84113">
        <w:rPr>
          <w:rFonts w:ascii="Times New Roman" w:hAnsi="Times New Roman" w:cs="Times New Roman"/>
          <w:color w:val="000000" w:themeColor="text1"/>
          <w:sz w:val="28"/>
          <w:szCs w:val="28"/>
        </w:rPr>
        <w:t xml:space="preserve"> - число получателей образовательных услуг в муниципальных общеобразовательных организациях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w:t>
      </w:r>
      <w:r w:rsidRPr="00B84113">
        <w:rPr>
          <w:rFonts w:ascii="Times New Roman" w:hAnsi="Times New Roman" w:cs="Times New Roman"/>
          <w:color w:val="000000" w:themeColor="text1"/>
          <w:sz w:val="28"/>
          <w:szCs w:val="28"/>
          <w:vertAlign w:val="superscript"/>
        </w:rPr>
        <w:t>шк</w:t>
      </w:r>
      <w:r w:rsidRPr="00B84113">
        <w:rPr>
          <w:rFonts w:ascii="Times New Roman" w:hAnsi="Times New Roman" w:cs="Times New Roman"/>
          <w:color w:val="000000" w:themeColor="text1"/>
          <w:sz w:val="28"/>
          <w:szCs w:val="28"/>
        </w:rPr>
        <w:t xml:space="preserve"> - число получателей образовательных услуг в муниципальных общеобразовательных организациях всех муниципальных районов (городских округов)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численность постоянного населения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 - численность постоянного населения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4.5. Коэффициент оснащенности организаций дополнительного образования, организаций культуры и физкультурно-спортивных организаций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55"/>
          <w:sz w:val="28"/>
          <w:szCs w:val="28"/>
        </w:rPr>
        <w:lastRenderedPageBreak/>
        <w:pict>
          <v:shape id="_x0000_i3965" style="width:375.75pt;height:66pt" coordsize="" o:spt="100" adj="0,,0" path="" filled="f" stroked="f">
            <v:stroke joinstyle="miter"/>
            <v:imagedata r:id="rId232" o:title="base_23729_185387_3292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66" style="width:25.5pt;height:22.5pt" coordsize="" o:spt="100" adj="0,,0" path="" filled="f" stroked="f">
            <v:stroke joinstyle="miter"/>
            <v:imagedata r:id="rId233" o:title="base_23729_185387_32922"/>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организаций дополнительного образования j-го муниципального района (городского округа),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67" style="width:30pt;height:22.5pt" coordsize="" o:spt="100" adj="0,,0" path="" filled="f" stroked="f">
            <v:stroke joinstyle="miter"/>
            <v:imagedata r:id="rId234" o:title="base_23729_185387_32923"/>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организации культуры j-го муниципального района (городского округа),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68" style="width:37.5pt;height:22.5pt" coordsize="" o:spt="100" adj="0,,0" path="" filled="f" stroked="f">
            <v:stroke joinstyle="miter"/>
            <v:imagedata r:id="rId235" o:title="base_23729_185387_32924"/>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организаций j-го муниципального района (городского округа), выраженная показателем кубатуры (площади)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69" style="width:39pt;height:22.5pt" coordsize="" o:spt="100" adj="0,,0" path="" filled="f" stroked="f">
            <v:stroke joinstyle="miter"/>
            <v:imagedata r:id="rId236" o:title="base_23729_185387_32925"/>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организаций j-го муниципального района (городского округа),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70" style="width:37.5pt;height:22.5pt" coordsize="" o:spt="100" adj="0,,0" path="" filled="f" stroked="f">
            <v:stroke joinstyle="miter"/>
            <v:imagedata r:id="rId237" o:title="base_23729_185387_32926"/>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организаций j-го муниципального района (городского округа),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71" style="width:39pt;height:22.5pt" coordsize="" o:spt="100" adj="0,,0" path="" filled="f" stroked="f">
            <v:stroke joinstyle="miter"/>
            <v:imagedata r:id="rId238" o:title="base_23729_185387_32927"/>
            <v:formulas/>
            <v:path o:connecttype="segments"/>
          </v:shape>
        </w:pic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организаций j-го муниципального района (городского округа),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H</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численность постоянного населения j-го муниципального района </w:t>
      </w:r>
      <w:r w:rsidRPr="00B84113">
        <w:rPr>
          <w:rFonts w:ascii="Times New Roman" w:hAnsi="Times New Roman" w:cs="Times New Roman"/>
          <w:color w:val="000000" w:themeColor="text1"/>
          <w:sz w:val="28"/>
          <w:szCs w:val="28"/>
        </w:rPr>
        <w:lastRenderedPageBreak/>
        <w:t>(городского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perscript"/>
        </w:rPr>
        <w:t>ДО</w:t>
      </w:r>
      <w:r w:rsidRPr="00B84113">
        <w:rPr>
          <w:rFonts w:ascii="Times New Roman" w:hAnsi="Times New Roman" w:cs="Times New Roman"/>
          <w:color w:val="000000" w:themeColor="text1"/>
          <w:sz w:val="28"/>
          <w:szCs w:val="28"/>
        </w:rPr>
        <w:t xml:space="preserve"> - оснащенность муниципальных организаций дополнительного образования всех муниципальных районов (городских округов) Краснодарского края,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perscript"/>
        </w:rPr>
        <w:t>КУЛ</w:t>
      </w:r>
      <w:r w:rsidRPr="00B84113">
        <w:rPr>
          <w:rFonts w:ascii="Times New Roman" w:hAnsi="Times New Roman" w:cs="Times New Roman"/>
          <w:color w:val="000000" w:themeColor="text1"/>
          <w:sz w:val="28"/>
          <w:szCs w:val="28"/>
        </w:rPr>
        <w:t xml:space="preserve"> - оснащенность муниципальных организаций культуры всех муниципальных районов (городских округов)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perscript"/>
        </w:rPr>
        <w:t>ФКиС1</w: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организаций всех муниципальных районов (городских округов) Краснодарского края, выраженная показателем кубатуры (площади)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perscript"/>
        </w:rPr>
        <w:t>ФКиС2</w: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организаций всех муниципальных районов (городских округов) Краснодарского края,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perscript"/>
        </w:rPr>
        <w:t>ФКиС3</w: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организаций всех муниципальных районов (городских округов) Краснодарского края,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perscript"/>
        </w:rPr>
        <w:t>ФКиС4</w:t>
      </w:r>
      <w:r w:rsidRPr="00B84113">
        <w:rPr>
          <w:rFonts w:ascii="Times New Roman" w:hAnsi="Times New Roman" w:cs="Times New Roman"/>
          <w:color w:val="000000" w:themeColor="text1"/>
          <w:sz w:val="28"/>
          <w:szCs w:val="28"/>
        </w:rPr>
        <w:t xml:space="preserve"> - оснащенность муниципальных физкультурно-спортивных организаций всех муниципальных районов (городских округов)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 - численность постоянного населения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4.6. Коэффициент получателей образовательных услуг в организациях дополнительного образования и услуг в физкультурно-спортивных организациях муниципального района (городского округа):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lastRenderedPageBreak/>
        <w:pict>
          <v:shape id="_x0000_i3972" style="width:306.75pt;height:22.5pt" coordsize="" o:spt="100" adj="0,,0" path="" filled="f" stroked="f">
            <v:stroke joinstyle="miter"/>
            <v:imagedata r:id="rId239" o:title="base_23729_185387_3292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73" style="width:25.5pt;height:22.5pt" coordsize="" o:spt="100" adj="0,,0" path="" filled="f" stroked="f">
            <v:stroke joinstyle="miter"/>
            <v:imagedata r:id="rId240" o:title="base_23729_185387_32929"/>
            <v:formulas/>
            <v:path o:connecttype="segments"/>
          </v:shape>
        </w:pict>
      </w:r>
      <w:r w:rsidRPr="00B84113">
        <w:rPr>
          <w:rFonts w:ascii="Times New Roman" w:hAnsi="Times New Roman" w:cs="Times New Roman"/>
          <w:color w:val="000000" w:themeColor="text1"/>
          <w:sz w:val="28"/>
          <w:szCs w:val="28"/>
        </w:rPr>
        <w:t xml:space="preserve"> - число получателей образовательных услуг в муниципальных организациях дополнительного образования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74" style="width:35.25pt;height:22.5pt" coordsize="" o:spt="100" adj="0,,0" path="" filled="f" stroked="f">
            <v:stroke joinstyle="miter"/>
            <v:imagedata r:id="rId241" o:title="base_23729_185387_32930"/>
            <v:formulas/>
            <v:path o:connecttype="segments"/>
          </v:shape>
        </w:pict>
      </w:r>
      <w:r w:rsidRPr="00B84113">
        <w:rPr>
          <w:rFonts w:ascii="Times New Roman" w:hAnsi="Times New Roman" w:cs="Times New Roman"/>
          <w:color w:val="000000" w:themeColor="text1"/>
          <w:sz w:val="28"/>
          <w:szCs w:val="28"/>
        </w:rPr>
        <w:t xml:space="preserve"> -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w:t>
      </w:r>
      <w:r w:rsidRPr="00B84113">
        <w:rPr>
          <w:rFonts w:ascii="Times New Roman" w:hAnsi="Times New Roman" w:cs="Times New Roman"/>
          <w:color w:val="000000" w:themeColor="text1"/>
          <w:sz w:val="28"/>
          <w:szCs w:val="28"/>
          <w:vertAlign w:val="superscript"/>
        </w:rPr>
        <w:t>ДО</w:t>
      </w:r>
      <w:r w:rsidRPr="00B84113">
        <w:rPr>
          <w:rFonts w:ascii="Times New Roman" w:hAnsi="Times New Roman" w:cs="Times New Roman"/>
          <w:color w:val="000000" w:themeColor="text1"/>
          <w:sz w:val="28"/>
          <w:szCs w:val="28"/>
        </w:rPr>
        <w:t xml:space="preserve"> - число получателей образовательных услуг в муниципальных организациях дополнительного образования всех муниципальных районов (городских округов)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w:t>
      </w:r>
      <w:r w:rsidRPr="00B84113">
        <w:rPr>
          <w:rFonts w:ascii="Times New Roman" w:hAnsi="Times New Roman" w:cs="Times New Roman"/>
          <w:color w:val="000000" w:themeColor="text1"/>
          <w:sz w:val="28"/>
          <w:szCs w:val="28"/>
          <w:vertAlign w:val="superscript"/>
        </w:rPr>
        <w:t>ФКиС</w:t>
      </w:r>
      <w:r w:rsidRPr="00B84113">
        <w:rPr>
          <w:rFonts w:ascii="Times New Roman" w:hAnsi="Times New Roman" w:cs="Times New Roman"/>
          <w:color w:val="000000" w:themeColor="text1"/>
          <w:sz w:val="28"/>
          <w:szCs w:val="28"/>
        </w:rPr>
        <w:t xml:space="preserve"> -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всех муниципальных районов (городских округов)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Нj - численность постоянного населения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 - численность постоянного населения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получателей образовательных услуг в организациях дополнительного образования и услуг в физкультурно-спортивных организациях:</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если </w:t>
      </w:r>
      <w:r w:rsidRPr="00B84113">
        <w:rPr>
          <w:rFonts w:ascii="Times New Roman" w:hAnsi="Times New Roman" w:cs="Times New Roman"/>
          <w:color w:val="000000" w:themeColor="text1"/>
          <w:position w:val="-11"/>
          <w:sz w:val="28"/>
          <w:szCs w:val="28"/>
        </w:rPr>
        <w:pict>
          <v:shape id="_x0000_i3975" style="width:102pt;height:22.5pt" coordsize="" o:spt="100" adj="0,,0" path="" filled="f" stroked="f">
            <v:stroke joinstyle="miter"/>
            <v:imagedata r:id="rId242" o:title="base_23729_185387_32931"/>
            <v:formulas/>
            <v:path o:connecttype="segments"/>
          </v:shape>
        </w:pict>
      </w:r>
      <w:r w:rsidRPr="00B84113">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j-го муниципального района (городского округа) принимает значение, рассчитанное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76" style="width:257.25pt;height:22.5pt" coordsize="" o:spt="100" adj="0,,0" path="" filled="f" stroked="f">
            <v:stroke joinstyle="miter"/>
            <v:imagedata r:id="rId243" o:title="base_23729_185387_32932"/>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если </w:t>
      </w:r>
      <w:r w:rsidRPr="00B84113">
        <w:rPr>
          <w:rFonts w:ascii="Times New Roman" w:hAnsi="Times New Roman" w:cs="Times New Roman"/>
          <w:color w:val="000000" w:themeColor="text1"/>
          <w:position w:val="-11"/>
          <w:sz w:val="28"/>
          <w:szCs w:val="28"/>
        </w:rPr>
        <w:pict>
          <v:shape id="_x0000_i3977" style="width:99.75pt;height:22.5pt" coordsize="" o:spt="100" adj="0,,0" path="" filled="f" stroked="f">
            <v:stroke joinstyle="miter"/>
            <v:imagedata r:id="rId244" o:title="base_23729_185387_32933"/>
            <v:formulas/>
            <v:path o:connecttype="segments"/>
          </v:shape>
        </w:pict>
      </w:r>
      <w:r w:rsidRPr="00B84113">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j-го муниципального района (городского округа) принимает значение, рассчитанное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78" style="width:252pt;height:22.5pt" coordsize="" o:spt="100" adj="0,,0" path="" filled="f" stroked="f">
            <v:stroke joinstyle="miter"/>
            <v:imagedata r:id="rId245" o:title="base_23729_185387_32934"/>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5. Коэффициент прочих расходов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79" style="width:98.25pt;height:22.5pt" coordsize="" o:spt="100" adj="0,,0" path="" filled="f" stroked="f">
            <v:stroke joinstyle="miter"/>
            <v:imagedata r:id="rId246" o:title="base_23729_185387_32935"/>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80" style="width:24pt;height:22.5pt" coordsize="" o:spt="100" adj="0,,0" path="" filled="f" stroked="f">
            <v:stroke joinstyle="miter"/>
            <v:imagedata r:id="rId247" o:title="base_23729_185387_32936"/>
            <v:formulas/>
            <v:path o:connecttype="segments"/>
          </v:shape>
        </w:pict>
      </w:r>
      <w:r w:rsidRPr="00B84113">
        <w:rPr>
          <w:rFonts w:ascii="Times New Roman" w:hAnsi="Times New Roman" w:cs="Times New Roman"/>
          <w:color w:val="000000" w:themeColor="text1"/>
          <w:sz w:val="28"/>
          <w:szCs w:val="28"/>
        </w:rPr>
        <w:t xml:space="preserve"> - коэффициент расселения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81" style="width:29.25pt;height:22.5pt" coordsize="" o:spt="100" adj="0,,0" path="" filled="f" stroked="f">
            <v:stroke joinstyle="miter"/>
            <v:imagedata r:id="rId248" o:title="base_23729_185387_32937"/>
            <v:formulas/>
            <v:path o:connecttype="segments"/>
          </v:shape>
        </w:pict>
      </w:r>
      <w:r w:rsidRPr="00B84113">
        <w:rPr>
          <w:rFonts w:ascii="Times New Roman" w:hAnsi="Times New Roman" w:cs="Times New Roman"/>
          <w:color w:val="000000" w:themeColor="text1"/>
          <w:sz w:val="28"/>
          <w:szCs w:val="28"/>
        </w:rPr>
        <w:t xml:space="preserve"> - коэффициент численности населения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 утратил силу. - </w:t>
      </w:r>
      <w:hyperlink r:id="rId249"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N 4135-КЗ.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bookmarkStart w:id="13" w:name="P857"/>
      <w:bookmarkEnd w:id="13"/>
      <w:r w:rsidRPr="00B84113">
        <w:rPr>
          <w:rFonts w:ascii="Times New Roman" w:hAnsi="Times New Roman" w:cs="Times New Roman"/>
          <w:color w:val="000000" w:themeColor="text1"/>
          <w:sz w:val="28"/>
          <w:szCs w:val="28"/>
        </w:rPr>
        <w:t>5.1. Коэффициент расселения муниципального района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82" style="width:188.25pt;height:22.5pt" coordsize="" o:spt="100" adj="0,,0" path="" filled="f" stroked="f">
            <v:stroke joinstyle="miter"/>
            <v:imagedata r:id="rId250" o:title="base_23729_185387_3293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количество населенных пунктов, входящих в состав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численность постоянного населения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 - количество населенных пунктов, входящих в состав всех муниципальных районов (городских округов)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 - численность постоянного населения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5.2. Коэффициент численности определяется в соответствии с </w:t>
      </w:r>
      <w:hyperlink w:anchor="P743" w:history="1">
        <w:r w:rsidRPr="00B84113">
          <w:rPr>
            <w:rFonts w:ascii="Times New Roman" w:hAnsi="Times New Roman" w:cs="Times New Roman"/>
            <w:color w:val="000000" w:themeColor="text1"/>
            <w:sz w:val="28"/>
            <w:szCs w:val="28"/>
          </w:rPr>
          <w:t>абзацами четвертым</w:t>
        </w:r>
      </w:hyperlink>
      <w:r w:rsidRPr="00B84113">
        <w:rPr>
          <w:rFonts w:ascii="Times New Roman" w:hAnsi="Times New Roman" w:cs="Times New Roman"/>
          <w:color w:val="000000" w:themeColor="text1"/>
          <w:sz w:val="28"/>
          <w:szCs w:val="28"/>
        </w:rPr>
        <w:t xml:space="preserve"> - </w:t>
      </w:r>
      <w:hyperlink w:anchor="P751" w:history="1">
        <w:r w:rsidRPr="00B84113">
          <w:rPr>
            <w:rFonts w:ascii="Times New Roman" w:hAnsi="Times New Roman" w:cs="Times New Roman"/>
            <w:color w:val="000000" w:themeColor="text1"/>
            <w:sz w:val="28"/>
            <w:szCs w:val="28"/>
          </w:rPr>
          <w:t>двенадцатым подпункта 3.2 пункта 3</w:t>
        </w:r>
      </w:hyperlink>
      <w:r w:rsidRPr="00B84113">
        <w:rPr>
          <w:rFonts w:ascii="Times New Roman" w:hAnsi="Times New Roman" w:cs="Times New Roman"/>
          <w:color w:val="000000" w:themeColor="text1"/>
          <w:sz w:val="28"/>
          <w:szCs w:val="28"/>
        </w:rPr>
        <w:t xml:space="preserve"> подраздела "Методика расчета индекса бюджетных расходов муниципального района (городского округа)" настоящего Порядка.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5.3. Утратил силу. - </w:t>
      </w:r>
      <w:hyperlink r:id="rId251"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N 4135-КЗ.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в целях межбюджетного регулирования.</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jc w:val="center"/>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Методика распределения дотаций на выравнивание бюджетной</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обеспеченности муниципальных районов (городских округов)</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bookmarkStart w:id="14" w:name="P873"/>
      <w:bookmarkEnd w:id="14"/>
      <w:r w:rsidRPr="00B84113">
        <w:rPr>
          <w:rFonts w:ascii="Times New Roman" w:hAnsi="Times New Roman" w:cs="Times New Roman"/>
          <w:color w:val="000000" w:themeColor="text1"/>
          <w:sz w:val="28"/>
          <w:szCs w:val="28"/>
        </w:rPr>
        <w:t>1.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расчетной бюджетной обеспеченности которых до распределения дотаций на выравнивание бюджетной обеспеченности муниципальных районов (городских округов) не превышает уровня, установленного в качестве критерия выравнивания расчетной бюджетной обеспеченности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рассчитывается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bookmarkStart w:id="15" w:name="P876"/>
      <w:bookmarkEnd w:id="15"/>
      <w:r w:rsidRPr="00B84113">
        <w:rPr>
          <w:rFonts w:ascii="Times New Roman" w:hAnsi="Times New Roman" w:cs="Times New Roman"/>
          <w:color w:val="000000" w:themeColor="text1"/>
          <w:position w:val="-27"/>
          <w:sz w:val="28"/>
          <w:szCs w:val="28"/>
        </w:rPr>
        <w:pict>
          <v:shape id="_x0000_i3983" style="width:192pt;height:39pt" coordsize="" o:spt="100" adj="0,,0" path="" filled="f" stroked="f">
            <v:stroke joinstyle="miter"/>
            <v:imagedata r:id="rId252" o:title="base_23729_185387_3293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27"/>
          <w:sz w:val="28"/>
          <w:szCs w:val="28"/>
        </w:rPr>
        <w:pict>
          <v:shape id="_x0000_i3984" style="width:198.75pt;height:39pt" coordsize="" o:spt="100" adj="0,,0" path="" filled="f" stroked="f">
            <v:stroke joinstyle="miter"/>
            <v:imagedata r:id="rId253" o:title="base_23729_185387_32940"/>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85" style="width:80.25pt;height:22.5pt" coordsize="" o:spt="100" adj="0,,0" path="" filled="f" stroked="f">
            <v:stroke joinstyle="miter"/>
            <v:imagedata r:id="rId254" o:title="base_23729_185387_3294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ОД</w:t>
      </w:r>
      <w:r w:rsidRPr="00B84113">
        <w:rPr>
          <w:rFonts w:ascii="Times New Roman" w:hAnsi="Times New Roman" w:cs="Times New Roman"/>
          <w:color w:val="000000" w:themeColor="text1"/>
          <w:sz w:val="28"/>
          <w:szCs w:val="28"/>
          <w:vertAlign w:val="superscript"/>
        </w:rPr>
        <w:t>i</w:t>
      </w:r>
      <w:r w:rsidRPr="00B84113">
        <w:rPr>
          <w:rFonts w:ascii="Times New Roman" w:hAnsi="Times New Roman" w:cs="Times New Roman"/>
          <w:color w:val="000000" w:themeColor="text1"/>
          <w:sz w:val="28"/>
          <w:szCs w:val="28"/>
        </w:rPr>
        <w:t>, ОД</w:t>
      </w:r>
      <w:r w:rsidRPr="00B84113">
        <w:rPr>
          <w:rFonts w:ascii="Times New Roman" w:hAnsi="Times New Roman" w:cs="Times New Roman"/>
          <w:color w:val="000000" w:themeColor="text1"/>
          <w:sz w:val="28"/>
          <w:szCs w:val="28"/>
          <w:vertAlign w:val="superscript"/>
        </w:rPr>
        <w:t>i+1</w:t>
      </w:r>
      <w:r w:rsidRPr="00B84113">
        <w:rPr>
          <w:rFonts w:ascii="Times New Roman" w:hAnsi="Times New Roman" w:cs="Times New Roman"/>
          <w:color w:val="000000" w:themeColor="text1"/>
          <w:sz w:val="28"/>
          <w:szCs w:val="28"/>
        </w:rPr>
        <w:t>, ОД</w:t>
      </w:r>
      <w:r w:rsidRPr="00B84113">
        <w:rPr>
          <w:rFonts w:ascii="Times New Roman" w:hAnsi="Times New Roman" w:cs="Times New Roman"/>
          <w:color w:val="000000" w:themeColor="text1"/>
          <w:sz w:val="28"/>
          <w:szCs w:val="28"/>
          <w:vertAlign w:val="superscript"/>
        </w:rPr>
        <w:t>i+2</w:t>
      </w:r>
      <w:r w:rsidRPr="00B84113">
        <w:rPr>
          <w:rFonts w:ascii="Times New Roman" w:hAnsi="Times New Roman" w:cs="Times New Roman"/>
          <w:color w:val="000000" w:themeColor="text1"/>
          <w:sz w:val="28"/>
          <w:szCs w:val="28"/>
        </w:rPr>
        <w:t xml:space="preserve"> - 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86" style="width:117.75pt;height:22.5pt" coordsize="" o:spt="100" adj="0,,0" path="" filled="f" stroked="f">
            <v:stroke joinstyle="miter"/>
            <v:imagedata r:id="rId255" o:title="base_23729_185387_32942"/>
            <v:formulas/>
            <v:path o:connecttype="segments"/>
          </v:shape>
        </w:pict>
      </w:r>
      <w:r w:rsidRPr="00B84113">
        <w:rPr>
          <w:rFonts w:ascii="Times New Roman" w:hAnsi="Times New Roman" w:cs="Times New Roman"/>
          <w:color w:val="000000" w:themeColor="text1"/>
          <w:sz w:val="28"/>
          <w:szCs w:val="28"/>
        </w:rPr>
        <w:t xml:space="preserve"> - общий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87" style="width:95.25pt;height:22.5pt" coordsize="" o:spt="100" adj="0,,0" path="" filled="f" stroked="f">
            <v:stroke joinstyle="miter"/>
            <v:imagedata r:id="rId256" o:title="base_23729_185387_32943"/>
            <v:formulas/>
            <v:path o:connecttype="segments"/>
          </v:shape>
        </w:pict>
      </w:r>
      <w:r w:rsidRPr="00B84113">
        <w:rPr>
          <w:rFonts w:ascii="Times New Roman" w:hAnsi="Times New Roman" w:cs="Times New Roman"/>
          <w:color w:val="000000" w:themeColor="text1"/>
          <w:sz w:val="28"/>
          <w:szCs w:val="28"/>
        </w:rPr>
        <w:t xml:space="preserve"> - объем средств, необходимый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(городских округов) до значения указанного критерия, установленного на первый и второй годы планового периода законом Краснодарского края о краевом бюджете на текущий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n - количество муниципальных районов (городских округов), бюджетам которых на очередной финансовый год и первый год планового периода размер дотации на выравнивание бюджетной обеспеченности муниципальных районов (городских округов), рассчитанный в соответствии с </w:t>
      </w:r>
      <w:hyperlink w:anchor="P939" w:history="1">
        <w:r w:rsidRPr="00B84113">
          <w:rPr>
            <w:rFonts w:ascii="Times New Roman" w:hAnsi="Times New Roman" w:cs="Times New Roman"/>
            <w:color w:val="000000" w:themeColor="text1"/>
            <w:sz w:val="28"/>
            <w:szCs w:val="28"/>
          </w:rPr>
          <w:t>абзацами вторым</w:t>
        </w:r>
      </w:hyperlink>
      <w:r w:rsidRPr="00B84113">
        <w:rPr>
          <w:rFonts w:ascii="Times New Roman" w:hAnsi="Times New Roman" w:cs="Times New Roman"/>
          <w:color w:val="000000" w:themeColor="text1"/>
          <w:sz w:val="28"/>
          <w:szCs w:val="28"/>
        </w:rPr>
        <w:t xml:space="preserve"> и </w:t>
      </w:r>
      <w:hyperlink w:anchor="P941" w:history="1">
        <w:r w:rsidRPr="00B84113">
          <w:rPr>
            <w:rFonts w:ascii="Times New Roman" w:hAnsi="Times New Roman" w:cs="Times New Roman"/>
            <w:color w:val="000000" w:themeColor="text1"/>
            <w:sz w:val="28"/>
            <w:szCs w:val="28"/>
          </w:rPr>
          <w:t>третьим пункта 2</w:t>
        </w:r>
      </w:hyperlink>
      <w:r w:rsidRPr="00B84113">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(городских округов)",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88" style="width:93pt;height:22.5pt" coordsize="" o:spt="100" adj="0,,0" path="" filled="f" stroked="f">
            <v:stroke joinstyle="miter"/>
            <v:imagedata r:id="rId257" o:title="base_23729_185387_32944"/>
            <v:formulas/>
            <v:path o:connecttype="segments"/>
          </v:shape>
        </w:pict>
      </w:r>
      <w:r w:rsidRPr="00B84113">
        <w:rPr>
          <w:rFonts w:ascii="Times New Roman" w:hAnsi="Times New Roman" w:cs="Times New Roman"/>
          <w:color w:val="000000" w:themeColor="text1"/>
          <w:sz w:val="28"/>
          <w:szCs w:val="28"/>
        </w:rPr>
        <w:t xml:space="preserve"> - объем средств, необходимый для увеличения размера дотации на выравнивание бюджетной обеспеченности муниципальных районов </w:t>
      </w:r>
      <w:r w:rsidRPr="00B84113">
        <w:rPr>
          <w:rFonts w:ascii="Times New Roman" w:hAnsi="Times New Roman" w:cs="Times New Roman"/>
          <w:color w:val="000000" w:themeColor="text1"/>
          <w:sz w:val="28"/>
          <w:szCs w:val="28"/>
        </w:rPr>
        <w:lastRenderedPageBreak/>
        <w:t>(городских округов) бюджету j-го муниципального района (городского округа) на очередной финансовый год и первый год планового периода до размера дотации, утвержденного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(городских округов) на 2020 год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5"/>
          <w:sz w:val="28"/>
          <w:szCs w:val="28"/>
        </w:rPr>
        <w:pict>
          <v:shape id="_x0000_i3989" style="width:178.5pt;height:26.25pt" coordsize="" o:spt="100" adj="0,,0" path="" filled="f" stroked="f">
            <v:stroke joinstyle="miter"/>
            <v:imagedata r:id="rId258" o:title="base_23729_185387_32945"/>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3990" style="width:39pt;height:21pt" coordsize="" o:spt="100" adj="0,,0" path="" filled="f" stroked="f">
            <v:stroke joinstyle="miter"/>
            <v:imagedata r:id="rId259" o:title="base_23729_185387_32946"/>
            <v:formulas/>
            <v:path o:connecttype="segments"/>
          </v:shape>
        </w:pict>
      </w:r>
      <w:r w:rsidRPr="00B84113">
        <w:rPr>
          <w:rFonts w:ascii="Times New Roman" w:hAnsi="Times New Roman" w:cs="Times New Roman"/>
          <w:color w:val="000000" w:themeColor="text1"/>
          <w:sz w:val="28"/>
          <w:szCs w:val="28"/>
        </w:rPr>
        <w:t xml:space="preserve"> - общий объем дотаций на выравнивание бюджетной обеспеченности муниципальных районов (городских округов), определенный </w:t>
      </w:r>
      <w:hyperlink w:anchor="P876" w:history="1">
        <w:r w:rsidRPr="00B84113">
          <w:rPr>
            <w:rFonts w:ascii="Times New Roman" w:hAnsi="Times New Roman" w:cs="Times New Roman"/>
            <w:color w:val="000000" w:themeColor="text1"/>
            <w:sz w:val="28"/>
            <w:szCs w:val="28"/>
          </w:rPr>
          <w:t>абзацем третьим</w:t>
        </w:r>
      </w:hyperlink>
      <w:r w:rsidRPr="00B84113">
        <w:rPr>
          <w:rFonts w:ascii="Times New Roman" w:hAnsi="Times New Roman" w:cs="Times New Roman"/>
          <w:color w:val="000000" w:themeColor="text1"/>
          <w:sz w:val="28"/>
          <w:szCs w:val="28"/>
        </w:rPr>
        <w:t xml:space="preserve"> настоящего пункта;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91" style="width:50.25pt;height:22.5pt" coordsize="" o:spt="100" adj="0,,0" path="" filled="f" stroked="f">
            <v:stroke joinstyle="miter"/>
            <v:imagedata r:id="rId260" o:title="base_23729_185387_32947"/>
            <v:formulas/>
            <v:path o:connecttype="segments"/>
          </v:shape>
        </w:pict>
      </w:r>
      <w:r w:rsidRPr="00B84113">
        <w:rPr>
          <w:rFonts w:ascii="Times New Roman" w:hAnsi="Times New Roman" w:cs="Times New Roman"/>
          <w:color w:val="000000" w:themeColor="text1"/>
          <w:sz w:val="28"/>
          <w:szCs w:val="28"/>
        </w:rPr>
        <w:t xml:space="preserve"> - объем средств, необходимый для увеличения размера дотации на выравнивание бюджетной обеспеченности муниципальных районов (городских округов) бюджету j-го муниципального района (городского округа) на 2020 год до размера дотации на выравнивание бюджетной обеспеченности муниципальных районов (городских округов) на 2019 год, утвержденного </w:t>
      </w:r>
      <w:hyperlink r:id="rId261"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21 декабря 2018 года N 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k - количество муниципальных районов (городских округов), бюджетам которых на очередной финансовый год размер дотации на выравнивание бюджетной обеспеченности муниципальных районов (городских округов), рассчитанный в соответствии с </w:t>
      </w:r>
      <w:hyperlink w:anchor="P939" w:history="1">
        <w:r w:rsidRPr="00B84113">
          <w:rPr>
            <w:rFonts w:ascii="Times New Roman" w:hAnsi="Times New Roman" w:cs="Times New Roman"/>
            <w:color w:val="000000" w:themeColor="text1"/>
            <w:sz w:val="28"/>
            <w:szCs w:val="28"/>
          </w:rPr>
          <w:t>абзацем вторым пункта 2</w:t>
        </w:r>
      </w:hyperlink>
      <w:r w:rsidRPr="00B84113">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(городских округов)", меньше размера дотации на выравнивание бюджетной обеспеченности муниципальных районов (городских округов) на 2019 год, утвержденного </w:t>
      </w:r>
      <w:hyperlink r:id="rId262"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21 декабря 2018 года N 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определяется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lastRenderedPageBreak/>
        <w:pict>
          <v:shape id="_x0000_i3992" style="width:215.25pt;height:22.5pt" coordsize="" o:spt="100" adj="0,,0" path="" filled="f" stroked="f">
            <v:stroke joinstyle="miter"/>
            <v:imagedata r:id="rId263" o:title="base_23729_185387_3294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93" style="width:192pt;height:22.5pt" coordsize="" o:spt="100" adj="0,,0" path="" filled="f" stroked="f">
            <v:stroke joinstyle="miter"/>
            <v:imagedata r:id="rId264" o:title="base_23729_185387_3294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94" style="width:168pt;height:22.5pt" coordsize="" o:spt="100" adj="0,,0" path="" filled="f" stroked="f">
            <v:stroke joinstyle="miter"/>
            <v:imagedata r:id="rId265" o:title="base_23729_185387_32950"/>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ОД</w:t>
      </w:r>
      <w:r w:rsidRPr="00B84113">
        <w:rPr>
          <w:rFonts w:ascii="Times New Roman" w:hAnsi="Times New Roman" w:cs="Times New Roman"/>
          <w:color w:val="000000" w:themeColor="text1"/>
          <w:sz w:val="28"/>
          <w:szCs w:val="28"/>
          <w:vertAlign w:val="subscript"/>
        </w:rPr>
        <w:t>утв</w:t>
      </w:r>
      <w:r w:rsidRPr="00B84113">
        <w:rPr>
          <w:rFonts w:ascii="Times New Roman" w:hAnsi="Times New Roman" w:cs="Times New Roman"/>
          <w:color w:val="000000" w:themeColor="text1"/>
          <w:sz w:val="28"/>
          <w:szCs w:val="28"/>
        </w:rPr>
        <w:t xml:space="preserve"> - общий объем дотаций на выравнивание бюджетной обеспеченности муниципальных районов (городских округов), утвержденный на текущий финансовый год законом Краснодарского края о краевом бюджете на текущий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95" style="width:24pt;height:22.5pt" coordsize="" o:spt="100" adj="0,,0" path="" filled="f" stroked="f">
            <v:stroke joinstyle="miter"/>
            <v:imagedata r:id="rId266" o:title="base_23729_185387_32951"/>
            <v:formulas/>
            <v:path o:connecttype="segments"/>
          </v:shape>
        </w:pict>
      </w:r>
      <w:r w:rsidRPr="00B84113">
        <w:rPr>
          <w:rFonts w:ascii="Times New Roman" w:hAnsi="Times New Roman" w:cs="Times New Roman"/>
          <w:color w:val="000000" w:themeColor="text1"/>
          <w:sz w:val="28"/>
          <w:szCs w:val="28"/>
        </w:rPr>
        <w:t xml:space="preserve"> - объем субсидий краевому бюджету из бюджетов муниципальных районов (городских округов), утвержденный на текущий финансовый год законом Краснодарского края о краевом бюджете на текущий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perscript"/>
        </w:rPr>
        <w:t>i</w:t>
      </w:r>
      <w:r w:rsidRPr="00B84113">
        <w:rPr>
          <w:rFonts w:ascii="Times New Roman" w:hAnsi="Times New Roman" w:cs="Times New Roman"/>
          <w:color w:val="000000" w:themeColor="text1"/>
          <w:sz w:val="28"/>
          <w:szCs w:val="28"/>
        </w:rPr>
        <w:t>, К</w:t>
      </w:r>
      <w:r w:rsidRPr="00B84113">
        <w:rPr>
          <w:rFonts w:ascii="Times New Roman" w:hAnsi="Times New Roman" w:cs="Times New Roman"/>
          <w:color w:val="000000" w:themeColor="text1"/>
          <w:sz w:val="28"/>
          <w:szCs w:val="28"/>
          <w:vertAlign w:val="superscript"/>
        </w:rPr>
        <w:t>i+1</w:t>
      </w:r>
      <w:r w:rsidRPr="00B84113">
        <w:rPr>
          <w:rFonts w:ascii="Times New Roman" w:hAnsi="Times New Roman" w:cs="Times New Roman"/>
          <w:color w:val="000000" w:themeColor="text1"/>
          <w:sz w:val="28"/>
          <w:szCs w:val="28"/>
        </w:rPr>
        <w:t>, К</w:t>
      </w:r>
      <w:r w:rsidRPr="00B84113">
        <w:rPr>
          <w:rFonts w:ascii="Times New Roman" w:hAnsi="Times New Roman" w:cs="Times New Roman"/>
          <w:color w:val="000000" w:themeColor="text1"/>
          <w:sz w:val="28"/>
          <w:szCs w:val="28"/>
          <w:vertAlign w:val="superscript"/>
        </w:rPr>
        <w:t>i+2</w:t>
      </w:r>
      <w:r w:rsidRPr="00B84113">
        <w:rPr>
          <w:rFonts w:ascii="Times New Roman" w:hAnsi="Times New Roman" w:cs="Times New Roman"/>
          <w:color w:val="000000" w:themeColor="text1"/>
          <w:sz w:val="28"/>
          <w:szCs w:val="28"/>
        </w:rPr>
        <w:t xml:space="preserve"> - коэффициенты индексации общего объема дотаций на выравнивание бюджетной обеспеченности муниципальных районов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w:t>
      </w:r>
      <w:r w:rsidRPr="00B84113">
        <w:rPr>
          <w:rFonts w:ascii="Times New Roman" w:hAnsi="Times New Roman" w:cs="Times New Roman"/>
          <w:color w:val="000000" w:themeColor="text1"/>
          <w:sz w:val="28"/>
          <w:szCs w:val="28"/>
          <w:vertAlign w:val="superscript"/>
        </w:rPr>
        <w:t>мр</w:t>
      </w:r>
      <w:r w:rsidRPr="00B84113">
        <w:rPr>
          <w:rFonts w:ascii="Times New Roman" w:hAnsi="Times New Roman" w:cs="Times New Roman"/>
          <w:color w:val="000000" w:themeColor="text1"/>
          <w:sz w:val="28"/>
          <w:szCs w:val="28"/>
        </w:rPr>
        <w:t xml:space="preserve"> - объем субсидий краевому бюджету из бюджетов муниципальных районов (городских округов), рассчитанный на очередной финансовый год, в соответствии с </w:t>
      </w:r>
      <w:hyperlink w:anchor="P1194" w:history="1">
        <w:r w:rsidRPr="00B84113">
          <w:rPr>
            <w:rFonts w:ascii="Times New Roman" w:hAnsi="Times New Roman" w:cs="Times New Roman"/>
            <w:color w:val="000000" w:themeColor="text1"/>
            <w:sz w:val="28"/>
            <w:szCs w:val="28"/>
          </w:rPr>
          <w:t>Порядком</w:t>
        </w:r>
      </w:hyperlink>
      <w:r w:rsidRPr="00B84113">
        <w:rPr>
          <w:rFonts w:ascii="Times New Roman" w:hAnsi="Times New Roman" w:cs="Times New Roman"/>
          <w:color w:val="000000" w:themeColor="text1"/>
          <w:sz w:val="28"/>
          <w:szCs w:val="28"/>
        </w:rPr>
        <w:t xml:space="preserve"> расчета субсидий краевому бюджету из бюджетов муниципальных районов и городских округов (приложение 5 к настоящему Закону);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ОС</w:t>
      </w:r>
      <w:r w:rsidRPr="00B84113">
        <w:rPr>
          <w:rFonts w:ascii="Times New Roman" w:hAnsi="Times New Roman" w:cs="Times New Roman"/>
          <w:color w:val="000000" w:themeColor="text1"/>
          <w:sz w:val="28"/>
          <w:szCs w:val="28"/>
          <w:vertAlign w:val="superscript"/>
        </w:rPr>
        <w:t>i</w:t>
      </w:r>
      <w:r w:rsidRPr="00B84113">
        <w:rPr>
          <w:rFonts w:ascii="Times New Roman" w:hAnsi="Times New Roman" w:cs="Times New Roman"/>
          <w:color w:val="000000" w:themeColor="text1"/>
          <w:sz w:val="28"/>
          <w:szCs w:val="28"/>
        </w:rPr>
        <w:t>, ОС</w:t>
      </w:r>
      <w:r w:rsidRPr="00B84113">
        <w:rPr>
          <w:rFonts w:ascii="Times New Roman" w:hAnsi="Times New Roman" w:cs="Times New Roman"/>
          <w:color w:val="000000" w:themeColor="text1"/>
          <w:sz w:val="28"/>
          <w:szCs w:val="28"/>
          <w:vertAlign w:val="superscript"/>
        </w:rPr>
        <w:t>i+1</w:t>
      </w:r>
      <w:r w:rsidRPr="00B84113">
        <w:rPr>
          <w:rFonts w:ascii="Times New Roman" w:hAnsi="Times New Roman" w:cs="Times New Roman"/>
          <w:color w:val="000000" w:themeColor="text1"/>
          <w:sz w:val="28"/>
          <w:szCs w:val="28"/>
        </w:rPr>
        <w:t>, ОС</w:t>
      </w:r>
      <w:r w:rsidRPr="00B84113">
        <w:rPr>
          <w:rFonts w:ascii="Times New Roman" w:hAnsi="Times New Roman" w:cs="Times New Roman"/>
          <w:color w:val="000000" w:themeColor="text1"/>
          <w:sz w:val="28"/>
          <w:szCs w:val="28"/>
          <w:vertAlign w:val="superscript"/>
        </w:rPr>
        <w:t>i+2</w:t>
      </w:r>
      <w:r w:rsidRPr="00B84113">
        <w:rPr>
          <w:rFonts w:ascii="Times New Roman" w:hAnsi="Times New Roman" w:cs="Times New Roman"/>
          <w:color w:val="000000" w:themeColor="text1"/>
          <w:sz w:val="28"/>
          <w:szCs w:val="28"/>
        </w:rPr>
        <w:t xml:space="preserve"> - объем средств, необходимый для обеспечения сбалансированности бюджетов муниципальных районов (городских округов) в очередном финансовом году, первом и втором году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Объем средств, необходимый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(городских округов) до значения указанного критерия, установленного на первый и второй годы планового периода законом Краснодарского края о краевом бюджете на текущий финансовый год и плановый период, рассчитывается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96" style="width:111.75pt;height:22.5pt" coordsize="" o:spt="100" adj="0,,0" path="" filled="f" stroked="f">
            <v:stroke joinstyle="miter"/>
            <v:imagedata r:id="rId267" o:title="base_23729_185387_32952"/>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97" style="width:111.75pt;height:22.5pt" coordsize="" o:spt="100" adj="0,,0" path="" filled="f" stroked="f">
            <v:stroke joinstyle="miter"/>
            <v:imagedata r:id="rId268" o:title="base_23729_185387_32953"/>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98" style="width:50.25pt;height:22.5pt" coordsize="" o:spt="100" adj="0,,0" path="" filled="f" stroked="f">
            <v:stroke joinstyle="miter"/>
            <v:imagedata r:id="rId269" o:title="base_23729_185387_32954"/>
            <v:formulas/>
            <v:path o:connecttype="segments"/>
          </v:shape>
        </w:pict>
      </w:r>
      <w:r w:rsidRPr="00B84113">
        <w:rPr>
          <w:rFonts w:ascii="Times New Roman" w:hAnsi="Times New Roman" w:cs="Times New Roman"/>
          <w:color w:val="000000" w:themeColor="text1"/>
          <w:sz w:val="28"/>
          <w:szCs w:val="28"/>
        </w:rPr>
        <w:t xml:space="preserve"> - объем средств на очередной финансовый год и первый год </w:t>
      </w:r>
      <w:r w:rsidRPr="00B84113">
        <w:rPr>
          <w:rFonts w:ascii="Times New Roman" w:hAnsi="Times New Roman" w:cs="Times New Roman"/>
          <w:color w:val="000000" w:themeColor="text1"/>
          <w:sz w:val="28"/>
          <w:szCs w:val="28"/>
        </w:rPr>
        <w:lastRenderedPageBreak/>
        <w:t>планового периода, необходимый для доведения уровня расчетной бюджетной обеспеченности j-го муниципального района (городского округа) до значения критерия выравнивания расчетной бюджетной обеспеченности муниципальных районов (городских округов), установленного на первый и второй годы планового периода законом Краснодарского края о краевом бюджете на текущий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3999" style="width:57pt;height:22.5pt" coordsize="" o:spt="100" adj="0,,0" path="" filled="f" stroked="f">
            <v:stroke joinstyle="miter"/>
            <v:imagedata r:id="rId270" o:title="base_23729_185387_32955"/>
            <v:formulas/>
            <v:path o:connecttype="segments"/>
          </v:shape>
        </w:pict>
      </w:r>
      <w:r w:rsidRPr="00B84113">
        <w:rPr>
          <w:rFonts w:ascii="Times New Roman" w:hAnsi="Times New Roman" w:cs="Times New Roman"/>
          <w:color w:val="000000" w:themeColor="text1"/>
          <w:sz w:val="28"/>
          <w:szCs w:val="28"/>
        </w:rPr>
        <w:t xml:space="preserve"> - объем средств на очередной финансовый год и первый год планового периода, необходимый для доведения уровня расчетной бюджетной обеспеченности j-го муниципального района (городского округа) до значения критерия выравнивания расчетной бюджетной обеспеченности муниципальных районов (городских округов), определенного исходя из общего расчетного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00" style="width:1in;height:22.5pt" coordsize="" o:spt="100" adj="0,,0" path="" filled="f" stroked="f">
            <v:stroke joinstyle="miter"/>
            <v:imagedata r:id="rId271" o:title="base_23729_185387_32956"/>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01" style="width:70.5pt;height:22.5pt" coordsize="" o:spt="100" adj="0,,0" path="" filled="f" stroked="f">
            <v:stroke joinstyle="miter"/>
            <v:imagedata r:id="rId272" o:title="base_23729_185387_32957"/>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Показатели </w:t>
      </w:r>
      <w:r w:rsidRPr="00B84113">
        <w:rPr>
          <w:rFonts w:ascii="Times New Roman" w:hAnsi="Times New Roman" w:cs="Times New Roman"/>
          <w:color w:val="000000" w:themeColor="text1"/>
          <w:position w:val="-11"/>
          <w:sz w:val="28"/>
          <w:szCs w:val="28"/>
        </w:rPr>
        <w:pict>
          <v:shape id="_x0000_i4002" style="width:47.25pt;height:22.5pt" coordsize="" o:spt="100" adj="0,,0" path="" filled="f" stroked="f">
            <v:stroke joinstyle="miter"/>
            <v:imagedata r:id="rId273" o:title="base_23729_185387_32958"/>
            <v:formulas/>
            <v:path o:connecttype="segments"/>
          </v:shape>
        </w:pict>
      </w:r>
      <w:r w:rsidRPr="00B84113">
        <w:rPr>
          <w:rFonts w:ascii="Times New Roman" w:hAnsi="Times New Roman" w:cs="Times New Roman"/>
          <w:color w:val="000000" w:themeColor="text1"/>
          <w:sz w:val="28"/>
          <w:szCs w:val="28"/>
        </w:rPr>
        <w:t xml:space="preserve"> и </w:t>
      </w:r>
      <w:r w:rsidRPr="00B84113">
        <w:rPr>
          <w:rFonts w:ascii="Times New Roman" w:hAnsi="Times New Roman" w:cs="Times New Roman"/>
          <w:color w:val="000000" w:themeColor="text1"/>
          <w:position w:val="-11"/>
          <w:sz w:val="28"/>
          <w:szCs w:val="28"/>
        </w:rPr>
        <w:pict>
          <v:shape id="_x0000_i4003" style="width:47.25pt;height:22.5pt" coordsize="" o:spt="100" adj="0,,0" path="" filled="f" stroked="f">
            <v:stroke joinstyle="miter"/>
            <v:imagedata r:id="rId274" o:title="base_23729_185387_32959"/>
            <v:formulas/>
            <v:path o:connecttype="segments"/>
          </v:shape>
        </w:pict>
      </w:r>
      <w:r w:rsidRPr="00B84113">
        <w:rPr>
          <w:rFonts w:ascii="Times New Roman" w:hAnsi="Times New Roman" w:cs="Times New Roman"/>
          <w:color w:val="000000" w:themeColor="text1"/>
          <w:sz w:val="28"/>
          <w:szCs w:val="28"/>
        </w:rPr>
        <w:t xml:space="preserve"> применяются в случае, если критерий выравнивания расчетной бюджетной обеспеченности муниципальных районов (городских округов), рассчитанный исходя из общего расчетного объема дотаций на выравнивание бюджетной обеспеченности муниципальных районов (городских округов), меньше значения критерия выравнивания расчетной бюджетной обеспеченности муниципальных районов (городских округов), установленного на первый и второй годы планового периода законом Краснодарского края о краевом бюджете на текущий финансовый год и плановый период, в ином случае показатели </w:t>
      </w:r>
      <w:r w:rsidRPr="00B84113">
        <w:rPr>
          <w:rFonts w:ascii="Times New Roman" w:hAnsi="Times New Roman" w:cs="Times New Roman"/>
          <w:color w:val="000000" w:themeColor="text1"/>
          <w:position w:val="-11"/>
          <w:sz w:val="28"/>
          <w:szCs w:val="28"/>
        </w:rPr>
        <w:pict>
          <v:shape id="_x0000_i4004" style="width:47.25pt;height:22.5pt" coordsize="" o:spt="100" adj="0,,0" path="" filled="f" stroked="f">
            <v:stroke joinstyle="miter"/>
            <v:imagedata r:id="rId275" o:title="base_23729_185387_32960"/>
            <v:formulas/>
            <v:path o:connecttype="segments"/>
          </v:shape>
        </w:pict>
      </w:r>
      <w:r w:rsidRPr="00B84113">
        <w:rPr>
          <w:rFonts w:ascii="Times New Roman" w:hAnsi="Times New Roman" w:cs="Times New Roman"/>
          <w:color w:val="000000" w:themeColor="text1"/>
          <w:sz w:val="28"/>
          <w:szCs w:val="28"/>
        </w:rPr>
        <w:t xml:space="preserve">, </w:t>
      </w:r>
      <w:r w:rsidRPr="00B84113">
        <w:rPr>
          <w:rFonts w:ascii="Times New Roman" w:hAnsi="Times New Roman" w:cs="Times New Roman"/>
          <w:color w:val="000000" w:themeColor="text1"/>
          <w:position w:val="-11"/>
          <w:sz w:val="28"/>
          <w:szCs w:val="28"/>
        </w:rPr>
        <w:pict>
          <v:shape id="_x0000_i4005" style="width:47.25pt;height:22.5pt" coordsize="" o:spt="100" adj="0,,0" path="" filled="f" stroked="f">
            <v:stroke joinstyle="miter"/>
            <v:imagedata r:id="rId276" o:title="base_23729_185387_32961"/>
            <v:formulas/>
            <v:path o:connecttype="segments"/>
          </v:shape>
        </w:pict>
      </w:r>
      <w:r w:rsidRPr="00B84113">
        <w:rPr>
          <w:rFonts w:ascii="Times New Roman" w:hAnsi="Times New Roman" w:cs="Times New Roman"/>
          <w:color w:val="000000" w:themeColor="text1"/>
          <w:sz w:val="28"/>
          <w:szCs w:val="28"/>
        </w:rPr>
        <w:t xml:space="preserve"> принимают нулевое значение.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(городских округов), утвержденного на первый и второй год планового периода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 рассчитывается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7"/>
          <w:sz w:val="28"/>
          <w:szCs w:val="28"/>
        </w:rPr>
        <w:lastRenderedPageBreak/>
        <w:pict>
          <v:shape id="_x0000_i4006" style="width:283.5pt;height:48.75pt" coordsize="" o:spt="100" adj="0,,0" path="" filled="f" stroked="f">
            <v:stroke joinstyle="miter"/>
            <v:imagedata r:id="rId277" o:title="base_23729_185387_32962"/>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7"/>
          <w:sz w:val="28"/>
          <w:szCs w:val="28"/>
        </w:rPr>
        <w:pict>
          <v:shape id="_x0000_i4007" style="width:306pt;height:48.75pt" coordsize="" o:spt="100" adj="0,,0" path="" filled="f" stroked="f">
            <v:stroke joinstyle="miter"/>
            <v:imagedata r:id="rId278" o:title="base_23729_185387_32963"/>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4008" style="width:53.25pt;height:21pt" coordsize="" o:spt="100" adj="0,,0" path="" filled="f" stroked="f">
            <v:stroke joinstyle="miter"/>
            <v:imagedata r:id="rId279" o:title="base_23729_185387_32964"/>
            <v:formulas/>
            <v:path o:connecttype="segments"/>
          </v:shape>
        </w:pict>
      </w:r>
      <w:r w:rsidRPr="00B84113">
        <w:rPr>
          <w:rFonts w:ascii="Times New Roman" w:hAnsi="Times New Roman" w:cs="Times New Roman"/>
          <w:color w:val="000000" w:themeColor="text1"/>
          <w:sz w:val="28"/>
          <w:szCs w:val="28"/>
        </w:rPr>
        <w:t xml:space="preserve"> - размер дотации на выравнивание бюджетной обеспеченности муниципальных районов (городских округов) бюджету j-го муниципального района (городского округа)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 без учета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09" style="width:60pt;height:22.5pt" coordsize="" o:spt="100" adj="0,,0" path="" filled="f" stroked="f">
            <v:stroke joinstyle="miter"/>
            <v:imagedata r:id="rId280" o:title="base_23729_185387_32965"/>
            <v:formulas/>
            <v:path o:connecttype="segments"/>
          </v:shape>
        </w:pict>
      </w:r>
      <w:r w:rsidRPr="00B84113">
        <w:rPr>
          <w:rFonts w:ascii="Times New Roman" w:hAnsi="Times New Roman" w:cs="Times New Roman"/>
          <w:color w:val="000000" w:themeColor="text1"/>
          <w:sz w:val="28"/>
          <w:szCs w:val="28"/>
        </w:rPr>
        <w:t xml:space="preserve"> - объем дотации (часть объема) на выравнивание бюджетной обеспеченности муниципальных районов (городских округов) бюджету j-го муниципального района (городского округа), заменяемой на дополнительный норматив отчислений в бюджет j-го муниципального района (городского округа) от налога на доходы физических лиц, определенный в соответствии с Порядком расчета и установления заменяющих часть дотаций на выравнивание бюджетной обеспеченности муниципальных районов (городских округов) дополнительных нормативов отчислений от налога на доходы физических лиц в местные бюджеты на текущий финансовый год и очередной год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10" style="width:42.75pt;height:22.5pt" coordsize="" o:spt="100" adj="0,,0" path="" filled="f" stroked="f">
            <v:stroke joinstyle="miter"/>
            <v:imagedata r:id="rId281" o:title="base_23729_185387_32966"/>
            <v:formulas/>
            <v:path o:connecttype="segments"/>
          </v:shape>
        </w:pict>
      </w:r>
      <w:r w:rsidRPr="00B84113">
        <w:rPr>
          <w:rFonts w:ascii="Times New Roman" w:hAnsi="Times New Roman" w:cs="Times New Roman"/>
          <w:color w:val="000000" w:themeColor="text1"/>
          <w:sz w:val="28"/>
          <w:szCs w:val="28"/>
        </w:rPr>
        <w:t xml:space="preserve"> - размер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и первый год планового периода, определенный в соответствии с </w:t>
      </w:r>
      <w:hyperlink w:anchor="P939" w:history="1">
        <w:r w:rsidRPr="00B84113">
          <w:rPr>
            <w:rFonts w:ascii="Times New Roman" w:hAnsi="Times New Roman" w:cs="Times New Roman"/>
            <w:color w:val="000000" w:themeColor="text1"/>
            <w:sz w:val="28"/>
            <w:szCs w:val="28"/>
          </w:rPr>
          <w:t>абзацами вторым</w:t>
        </w:r>
      </w:hyperlink>
      <w:r w:rsidRPr="00B84113">
        <w:rPr>
          <w:rFonts w:ascii="Times New Roman" w:hAnsi="Times New Roman" w:cs="Times New Roman"/>
          <w:color w:val="000000" w:themeColor="text1"/>
          <w:sz w:val="28"/>
          <w:szCs w:val="28"/>
        </w:rPr>
        <w:t xml:space="preserve"> и </w:t>
      </w:r>
      <w:hyperlink w:anchor="P941" w:history="1">
        <w:r w:rsidRPr="00B84113">
          <w:rPr>
            <w:rFonts w:ascii="Times New Roman" w:hAnsi="Times New Roman" w:cs="Times New Roman"/>
            <w:color w:val="000000" w:themeColor="text1"/>
            <w:sz w:val="28"/>
            <w:szCs w:val="28"/>
          </w:rPr>
          <w:t>третьим пункта 2</w:t>
        </w:r>
      </w:hyperlink>
      <w:r w:rsidRPr="00B84113">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(городских округов)" настоящего Порядка.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Абзацы тридцать седьмой - тридцать восьмой утратили силу. - </w:t>
      </w:r>
      <w:hyperlink r:id="rId282"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08.10.2019 N 4135-КЗ.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При определении расчетного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увеличение размера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и первый год планового периода до размера </w:t>
      </w:r>
      <w:r w:rsidRPr="00B84113">
        <w:rPr>
          <w:rFonts w:ascii="Times New Roman" w:hAnsi="Times New Roman" w:cs="Times New Roman"/>
          <w:color w:val="000000" w:themeColor="text1"/>
          <w:sz w:val="28"/>
          <w:szCs w:val="28"/>
        </w:rPr>
        <w:lastRenderedPageBreak/>
        <w:t xml:space="preserve">дотации, утвержденного соответственно на первый и второй годы планового периода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 не осуществляется в случаях, установленных </w:t>
      </w:r>
      <w:hyperlink r:id="rId283" w:history="1">
        <w:r w:rsidRPr="00B84113">
          <w:rPr>
            <w:rFonts w:ascii="Times New Roman" w:hAnsi="Times New Roman" w:cs="Times New Roman"/>
            <w:color w:val="000000" w:themeColor="text1"/>
            <w:sz w:val="28"/>
            <w:szCs w:val="28"/>
          </w:rPr>
          <w:t>пунктом 7 статьи 138</w:t>
        </w:r>
      </w:hyperlink>
      <w:r w:rsidRPr="00B84113">
        <w:rPr>
          <w:rFonts w:ascii="Times New Roman" w:hAnsi="Times New Roman" w:cs="Times New Roman"/>
          <w:color w:val="000000" w:themeColor="text1"/>
          <w:sz w:val="28"/>
          <w:szCs w:val="28"/>
        </w:rPr>
        <w:t xml:space="preserve"> Бюджетного кодекса Российской Федерации, и показатели </w:t>
      </w:r>
      <w:r w:rsidRPr="00B84113">
        <w:rPr>
          <w:rFonts w:ascii="Times New Roman" w:hAnsi="Times New Roman" w:cs="Times New Roman"/>
          <w:color w:val="000000" w:themeColor="text1"/>
          <w:position w:val="-11"/>
          <w:sz w:val="28"/>
          <w:szCs w:val="28"/>
        </w:rPr>
        <w:pict>
          <v:shape id="_x0000_i4011" style="width:99pt;height:22.5pt" coordsize="" o:spt="100" adj="0,,0" path="" filled="f" stroked="f">
            <v:stroke joinstyle="miter"/>
            <v:imagedata r:id="rId284" o:title="base_23729_185387_32967"/>
            <v:formulas/>
            <v:path o:connecttype="segments"/>
          </v:shape>
        </w:pict>
      </w:r>
      <w:r w:rsidRPr="00B84113">
        <w:rPr>
          <w:rFonts w:ascii="Times New Roman" w:hAnsi="Times New Roman" w:cs="Times New Roman"/>
          <w:color w:val="000000" w:themeColor="text1"/>
          <w:sz w:val="28"/>
          <w:szCs w:val="28"/>
        </w:rPr>
        <w:t xml:space="preserve"> принимают нулевое значение.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bookmarkStart w:id="16" w:name="P937"/>
      <w:bookmarkEnd w:id="16"/>
      <w:r w:rsidRPr="00B84113">
        <w:rPr>
          <w:rFonts w:ascii="Times New Roman" w:hAnsi="Times New Roman" w:cs="Times New Roman"/>
          <w:color w:val="000000" w:themeColor="text1"/>
          <w:sz w:val="28"/>
          <w:szCs w:val="28"/>
        </w:rPr>
        <w:t>2. Размер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первый и второй годы планового периода определяется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bookmarkStart w:id="17" w:name="P939"/>
      <w:bookmarkEnd w:id="17"/>
      <w:r w:rsidRPr="00B84113">
        <w:rPr>
          <w:rFonts w:ascii="Times New Roman" w:hAnsi="Times New Roman" w:cs="Times New Roman"/>
          <w:color w:val="000000" w:themeColor="text1"/>
          <w:position w:val="-12"/>
          <w:sz w:val="28"/>
          <w:szCs w:val="28"/>
        </w:rPr>
        <w:pict>
          <v:shape id="_x0000_i4012" style="width:170.25pt;height:23.25pt" coordsize="" o:spt="100" adj="0,,0" path="" filled="f" stroked="f">
            <v:stroke joinstyle="miter"/>
            <v:imagedata r:id="rId285" o:title="base_23729_185387_3296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bookmarkStart w:id="18" w:name="P941"/>
      <w:bookmarkEnd w:id="18"/>
      <w:r w:rsidRPr="00B84113">
        <w:rPr>
          <w:rFonts w:ascii="Times New Roman" w:hAnsi="Times New Roman" w:cs="Times New Roman"/>
          <w:color w:val="000000" w:themeColor="text1"/>
          <w:position w:val="-12"/>
          <w:sz w:val="28"/>
          <w:szCs w:val="28"/>
        </w:rPr>
        <w:pict>
          <v:shape id="_x0000_i4013" style="width:189.75pt;height:23.25pt" coordsize="" o:spt="100" adj="0,,0" path="" filled="f" stroked="f">
            <v:stroke joinstyle="miter"/>
            <v:imagedata r:id="rId286" o:title="base_23729_185387_3296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2"/>
          <w:sz w:val="28"/>
          <w:szCs w:val="28"/>
        </w:rPr>
        <w:pict>
          <v:shape id="_x0000_i4014" style="width:131.25pt;height:23.25pt" coordsize="" o:spt="100" adj="0,,0" path="" filled="f" stroked="f">
            <v:stroke joinstyle="miter"/>
            <v:imagedata r:id="rId287" o:title="base_23729_185387_32970"/>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4015" style="width:68.25pt;height:21pt" coordsize="" o:spt="100" adj="0,,0" path="" filled="f" stroked="f">
            <v:stroke joinstyle="miter"/>
            <v:imagedata r:id="rId288" o:title="base_23729_185387_32971"/>
            <v:formulas/>
            <v:path o:connecttype="segments"/>
          </v:shape>
        </w:pict>
      </w:r>
      <w:r w:rsidRPr="00B84113">
        <w:rPr>
          <w:rFonts w:ascii="Times New Roman" w:hAnsi="Times New Roman" w:cs="Times New Roman"/>
          <w:color w:val="000000" w:themeColor="text1"/>
          <w:sz w:val="28"/>
          <w:szCs w:val="28"/>
        </w:rPr>
        <w:t xml:space="preserve"> - размер дотации на выравнивание бюджетной обеспеченности j-му муниципальному району (городскому округу)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4016" style="width:66pt;height:21pt" coordsize="" o:spt="100" adj="0,,0" path="" filled="f" stroked="f">
            <v:stroke joinstyle="miter"/>
            <v:imagedata r:id="rId289" o:title="base_23729_185387_32972"/>
            <v:formulas/>
            <v:path o:connecttype="segments"/>
          </v:shape>
        </w:pict>
      </w:r>
      <w:r w:rsidRPr="00B84113">
        <w:rPr>
          <w:rFonts w:ascii="Times New Roman" w:hAnsi="Times New Roman" w:cs="Times New Roman"/>
          <w:color w:val="000000" w:themeColor="text1"/>
          <w:sz w:val="28"/>
          <w:szCs w:val="28"/>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j-го муниципального района (городского округа) до заданного критерия выравнивания расчетной бюджетной обеспеченности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perscript"/>
        </w:rPr>
        <w:t>i</w:t>
      </w:r>
      <w:r w:rsidRPr="00B84113">
        <w:rPr>
          <w:rFonts w:ascii="Times New Roman" w:hAnsi="Times New Roman" w:cs="Times New Roman"/>
          <w:color w:val="000000" w:themeColor="text1"/>
          <w:sz w:val="28"/>
          <w:szCs w:val="28"/>
        </w:rPr>
        <w:t>, О</w:t>
      </w:r>
      <w:r w:rsidRPr="00B84113">
        <w:rPr>
          <w:rFonts w:ascii="Times New Roman" w:hAnsi="Times New Roman" w:cs="Times New Roman"/>
          <w:color w:val="000000" w:themeColor="text1"/>
          <w:sz w:val="28"/>
          <w:szCs w:val="28"/>
          <w:vertAlign w:val="superscript"/>
        </w:rPr>
        <w:t>i+1</w:t>
      </w:r>
      <w:r w:rsidRPr="00B84113">
        <w:rPr>
          <w:rFonts w:ascii="Times New Roman" w:hAnsi="Times New Roman" w:cs="Times New Roman"/>
          <w:color w:val="000000" w:themeColor="text1"/>
          <w:sz w:val="28"/>
          <w:szCs w:val="28"/>
        </w:rPr>
        <w:t>, О</w:t>
      </w:r>
      <w:r w:rsidRPr="00B84113">
        <w:rPr>
          <w:rFonts w:ascii="Times New Roman" w:hAnsi="Times New Roman" w:cs="Times New Roman"/>
          <w:color w:val="000000" w:themeColor="text1"/>
          <w:sz w:val="28"/>
          <w:szCs w:val="28"/>
          <w:vertAlign w:val="superscript"/>
        </w:rPr>
        <w:t>i+2</w:t>
      </w:r>
      <w:r w:rsidRPr="00B84113">
        <w:rPr>
          <w:rFonts w:ascii="Times New Roman" w:hAnsi="Times New Roman" w:cs="Times New Roman"/>
          <w:color w:val="000000" w:themeColor="text1"/>
          <w:sz w:val="28"/>
          <w:szCs w:val="28"/>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Абзацы девятый - четырнадцатый утратили силу. - </w:t>
      </w:r>
      <w:hyperlink r:id="rId290" w:history="1">
        <w:r w:rsidRPr="00B84113">
          <w:rPr>
            <w:rFonts w:ascii="Times New Roman" w:hAnsi="Times New Roman" w:cs="Times New Roman"/>
            <w:color w:val="000000" w:themeColor="text1"/>
            <w:sz w:val="28"/>
            <w:szCs w:val="28"/>
          </w:rPr>
          <w:t>Закон</w:t>
        </w:r>
      </w:hyperlink>
      <w:r w:rsidRPr="00B84113">
        <w:rPr>
          <w:rFonts w:ascii="Times New Roman" w:hAnsi="Times New Roman" w:cs="Times New Roman"/>
          <w:color w:val="000000" w:themeColor="text1"/>
          <w:sz w:val="28"/>
          <w:szCs w:val="28"/>
        </w:rPr>
        <w:t xml:space="preserve"> Краснодарского края от 30.11.2015 N 3280-КЗ.</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Объем средств, необходимый для доведения уровня расчетной бюджетной обеспеченности j-го муниципального района (городского округа) до заданного критерия выравнивания расчетной бюджетной обеспеченности муниципальных районов (городских округов),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17" style="width:215.25pt;height:22.5pt" coordsize="" o:spt="100" adj="0,,0" path="" filled="f" stroked="f">
            <v:stroke joinstyle="miter"/>
            <v:imagedata r:id="rId291" o:title="base_23729_185387_32973"/>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БО - уровень расчетной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 муниципальных районов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 муниципальных районов (городских округов), определяется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27"/>
          <w:sz w:val="28"/>
          <w:szCs w:val="28"/>
        </w:rPr>
        <w:pict>
          <v:shape id="_x0000_i4018" style="width:106.5pt;height:39pt" coordsize="" o:spt="100" adj="0,,0" path="" filled="f" stroked="f">
            <v:stroke joinstyle="miter"/>
            <v:imagedata r:id="rId292" o:title="base_23729_185387_32974"/>
            <v:formulas/>
            <v:path o:connecttype="segments"/>
          </v:shape>
        </w:pic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Уровень расчетной бюджетной обеспеченности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 определяется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19" style="width:201.75pt;height:22.5pt" coordsize="" o:spt="100" adj="0,,0" path="" filled="f" stroked="f">
            <v:stroke joinstyle="miter"/>
            <v:imagedata r:id="rId293" o:title="base_23729_185387_32975"/>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4020" style="width:24pt;height:21pt" coordsize="" o:spt="100" adj="0,,0" path="" filled="f" stroked="f">
            <v:stroke joinstyle="miter"/>
            <v:imagedata r:id="rId294" o:title="base_23729_185387_32976"/>
            <v:formulas/>
            <v:path o:connecttype="segments"/>
          </v:shape>
        </w:pict>
      </w:r>
      <w:r w:rsidRPr="00B84113">
        <w:rPr>
          <w:rFonts w:ascii="Times New Roman" w:hAnsi="Times New Roman" w:cs="Times New Roman"/>
          <w:color w:val="000000" w:themeColor="text1"/>
          <w:sz w:val="28"/>
          <w:szCs w:val="28"/>
        </w:rPr>
        <w:t xml:space="preserve"> - уровень расчетной бюджетной обеспеченности j-го муниципального района (городского округа) после распределения дотаций.</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jc w:val="center"/>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Порядок расчета</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 установления заменяющих часть дотаций на</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выравнивание бюджетной обеспеченности муниципальных районов</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(городских округов) дополнительных нормативов отчислений</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от налога на доходы физических лиц в местные бюджеты</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Расчетный объем дотации (часть расчетного объема дотации) на выравнивание бюджетной обеспеченности муниципальных районов (городских округов) бюджету муниципального района (городского округа), заменяемой на дополнительный норматив отчислений в бюджет муниципального района (городского округа) от налога на доходы физических лиц на очередной финансовый год, первый и второй годы планового периода, подлежащей </w:t>
      </w:r>
      <w:r w:rsidRPr="00B84113">
        <w:rPr>
          <w:rFonts w:ascii="Times New Roman" w:hAnsi="Times New Roman" w:cs="Times New Roman"/>
          <w:color w:val="000000" w:themeColor="text1"/>
          <w:sz w:val="28"/>
          <w:szCs w:val="28"/>
        </w:rPr>
        <w:lastRenderedPageBreak/>
        <w:t>согласованию с представительными органами муниципальных районов (городских округов), определяется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1"/>
          <w:sz w:val="28"/>
          <w:szCs w:val="28"/>
        </w:rPr>
        <w:pict>
          <v:shape id="_x0000_i4021" style="width:124.5pt;height:42pt" coordsize="" o:spt="100" adj="0,,0" path="" filled="f" stroked="f">
            <v:stroke joinstyle="miter"/>
            <v:imagedata r:id="rId295" o:title="base_23729_185387_32977"/>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1"/>
          <w:sz w:val="28"/>
          <w:szCs w:val="28"/>
        </w:rPr>
        <w:pict>
          <v:shape id="_x0000_i4022" style="width:141.75pt;height:42pt" coordsize="" o:spt="100" adj="0,,0" path="" filled="f" stroked="f">
            <v:stroke joinstyle="miter"/>
            <v:imagedata r:id="rId296" o:title="base_23729_185387_3297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23" style="width:66pt;height:22.5pt" coordsize="" o:spt="100" adj="0,,0" path="" filled="f" stroked="f">
            <v:stroke joinstyle="miter"/>
            <v:imagedata r:id="rId297" o:title="base_23729_185387_3297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24" style="width:72.75pt;height:22.5pt" coordsize="" o:spt="100" adj="0,,0" path="" filled="f" stroked="f">
            <v:stroke joinstyle="miter"/>
            <v:imagedata r:id="rId298" o:title="base_23729_185387_32980"/>
            <v:formulas/>
            <v:path o:connecttype="segments"/>
          </v:shape>
        </w:pict>
      </w:r>
      <w:r w:rsidRPr="00B84113">
        <w:rPr>
          <w:rFonts w:ascii="Times New Roman" w:hAnsi="Times New Roman" w:cs="Times New Roman"/>
          <w:color w:val="000000" w:themeColor="text1"/>
          <w:sz w:val="28"/>
          <w:szCs w:val="28"/>
        </w:rPr>
        <w:t xml:space="preserve"> - расчетный объем дотации (часть расчетного объема дотации) на выравнивание бюджетной обеспеченности муниципальных районов (городских округов) бюджету j-го муниципального района (городского округа), заменяемой на дополнительный норматив отчислений в бюджет j-го муниципального района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 органом j-го муниципального района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25" style="width:73.5pt;height:22.5pt" coordsize="" o:spt="100" adj="0,,0" path="" filled="f" stroked="f">
            <v:stroke joinstyle="miter"/>
            <v:imagedata r:id="rId299" o:title="base_23729_185387_32981"/>
            <v:formulas/>
            <v:path o:connecttype="segments"/>
          </v:shape>
        </w:pict>
      </w:r>
      <w:r w:rsidRPr="00B84113">
        <w:rPr>
          <w:rFonts w:ascii="Times New Roman" w:hAnsi="Times New Roman" w:cs="Times New Roman"/>
          <w:color w:val="000000" w:themeColor="text1"/>
          <w:sz w:val="28"/>
          <w:szCs w:val="28"/>
        </w:rPr>
        <w:t xml:space="preserve"> - расчетный объем дотации (часть расчетного объема дотации) на выравнивание бюджетной обеспеченности муниципальных районов (городских округов) бюджету j-го муниципального района (городского округа), заменяемой на дополнительный норматив отчислений в бюджет j-го муниципального района (городского округа) от налога на доходы физических лиц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26" style="width:198.75pt;height:22.5pt" coordsize="" o:spt="100" adj="0,,0" path="" filled="f" stroked="f">
            <v:stroke joinstyle="miter"/>
            <v:imagedata r:id="rId300" o:title="base_23729_185387_32982"/>
            <v:formulas/>
            <v:path o:connecttype="segments"/>
          </v:shape>
        </w:pict>
      </w:r>
      <w:r w:rsidRPr="00B84113">
        <w:rPr>
          <w:rFonts w:ascii="Times New Roman" w:hAnsi="Times New Roman" w:cs="Times New Roman"/>
          <w:color w:val="000000" w:themeColor="text1"/>
          <w:sz w:val="28"/>
          <w:szCs w:val="28"/>
        </w:rPr>
        <w:t xml:space="preserve"> - расчетный дополнительный норматив отчислений в бюджет j-го муниципального района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j-го муниципального района (городского округа) от налога на доходы физических лиц, утвержденного соответственно на первый год и второй год планового периода законом Краснодарского края о краевом бюджете на текущий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27" style="width:198pt;height:22.5pt" coordsize="" o:spt="100" adj="0,,0" path="" filled="f" stroked="f">
            <v:stroke joinstyle="miter"/>
            <v:imagedata r:id="rId301" o:title="base_23729_185387_32983"/>
            <v:formulas/>
            <v:path o:connecttype="segments"/>
          </v:shape>
        </w:pict>
      </w:r>
      <w:r w:rsidRPr="00B84113">
        <w:rPr>
          <w:rFonts w:ascii="Times New Roman" w:hAnsi="Times New Roman" w:cs="Times New Roman"/>
          <w:color w:val="000000" w:themeColor="text1"/>
          <w:sz w:val="28"/>
          <w:szCs w:val="28"/>
        </w:rPr>
        <w:t xml:space="preserve"> - расчетный дополнительный норматив отчислений в бюджет j-го муниципального района (городского округа) от налога на доходы физических лиц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Расчетный объем дотации (часть расчетного объема дотации) на выравнивание бюджетной обеспеченности муниципальных районов (городских округов) бюджету муниципального района (городского округа), заменяемой на </w:t>
      </w:r>
      <w:r w:rsidRPr="00B84113">
        <w:rPr>
          <w:rFonts w:ascii="Times New Roman" w:hAnsi="Times New Roman" w:cs="Times New Roman"/>
          <w:color w:val="000000" w:themeColor="text1"/>
          <w:sz w:val="28"/>
          <w:szCs w:val="28"/>
        </w:rPr>
        <w:lastRenderedPageBreak/>
        <w:t>дополнительный норматив отчислений в бюджет муниципального района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28" style="width:172.5pt;height:22.5pt" coordsize="" o:spt="100" adj="0,,0" path="" filled="f" stroked="f">
            <v:stroke joinstyle="miter"/>
            <v:imagedata r:id="rId302" o:title="base_23729_185387_32984"/>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29" style="width:195pt;height:22.5pt" coordsize="" o:spt="100" adj="0,,0" path="" filled="f" stroked="f">
            <v:stroke joinstyle="miter"/>
            <v:imagedata r:id="rId303" o:title="base_23729_185387_32985"/>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30" style="width:197.25pt;height:22.5pt" coordsize="" o:spt="100" adj="0,,0" path="" filled="f" stroked="f">
            <v:stroke joinstyle="miter"/>
            <v:imagedata r:id="rId304" o:title="base_23729_185387_32986"/>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К - коэффициент, устанавливающий долю части расчетного объема дотации на выравнивание бюджетной обеспеченности муниципальных районов (городских округов), заменяемой на дополнительный норматив отчислений в бюджеты муниципальных районов (городских округов) от налога на доходы физических лиц, к расчетному объему дотации на выравнивание бюджетной обеспеченности муниципальных районов (городских округов). При определении указанного коэффициента учитываются требования </w:t>
      </w:r>
      <w:hyperlink r:id="rId305" w:history="1">
        <w:r w:rsidRPr="00B84113">
          <w:rPr>
            <w:rFonts w:ascii="Times New Roman" w:hAnsi="Times New Roman" w:cs="Times New Roman"/>
            <w:color w:val="000000" w:themeColor="text1"/>
            <w:sz w:val="28"/>
            <w:szCs w:val="28"/>
          </w:rPr>
          <w:t>пункта 3 статьи 58</w:t>
        </w:r>
      </w:hyperlink>
      <w:r w:rsidRPr="00B84113">
        <w:rPr>
          <w:rFonts w:ascii="Times New Roman" w:hAnsi="Times New Roman" w:cs="Times New Roman"/>
          <w:color w:val="000000" w:themeColor="text1"/>
          <w:sz w:val="28"/>
          <w:szCs w:val="28"/>
        </w:rPr>
        <w:t xml:space="preserve"> Бюджетного кодекса Российской Федерации;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РД</w:t>
      </w:r>
      <w:r w:rsidRPr="00B84113">
        <w:rPr>
          <w:rFonts w:ascii="Times New Roman" w:hAnsi="Times New Roman" w:cs="Times New Roman"/>
          <w:color w:val="000000" w:themeColor="text1"/>
          <w:sz w:val="28"/>
          <w:szCs w:val="28"/>
          <w:vertAlign w:val="superscript"/>
        </w:rPr>
        <w:t>НДФЛ</w:t>
      </w:r>
      <w:r w:rsidRPr="00B84113">
        <w:rPr>
          <w:rFonts w:ascii="Times New Roman" w:hAnsi="Times New Roman" w:cs="Times New Roman"/>
          <w:color w:val="000000" w:themeColor="text1"/>
          <w:sz w:val="28"/>
          <w:szCs w:val="28"/>
        </w:rPr>
        <w:t>, РД</w:t>
      </w:r>
      <w:r w:rsidRPr="00B84113">
        <w:rPr>
          <w:rFonts w:ascii="Times New Roman" w:hAnsi="Times New Roman" w:cs="Times New Roman"/>
          <w:color w:val="000000" w:themeColor="text1"/>
          <w:sz w:val="28"/>
          <w:szCs w:val="28"/>
          <w:vertAlign w:val="superscript"/>
        </w:rPr>
        <w:t>НДФЛ+1</w:t>
      </w:r>
      <w:r w:rsidRPr="00B84113">
        <w:rPr>
          <w:rFonts w:ascii="Times New Roman" w:hAnsi="Times New Roman" w:cs="Times New Roman"/>
          <w:color w:val="000000" w:themeColor="text1"/>
          <w:sz w:val="28"/>
          <w:szCs w:val="28"/>
        </w:rPr>
        <w:t>, РД</w:t>
      </w:r>
      <w:r w:rsidRPr="00B84113">
        <w:rPr>
          <w:rFonts w:ascii="Times New Roman" w:hAnsi="Times New Roman" w:cs="Times New Roman"/>
          <w:color w:val="000000" w:themeColor="text1"/>
          <w:sz w:val="28"/>
          <w:szCs w:val="28"/>
          <w:vertAlign w:val="superscript"/>
        </w:rPr>
        <w:t>НДФЛ+2</w:t>
      </w:r>
      <w:r w:rsidRPr="00B84113">
        <w:rPr>
          <w:rFonts w:ascii="Times New Roman" w:hAnsi="Times New Roman" w:cs="Times New Roman"/>
          <w:color w:val="000000" w:themeColor="text1"/>
          <w:sz w:val="28"/>
          <w:szCs w:val="28"/>
        </w:rPr>
        <w:t xml:space="preserve"> - расчетные (прогнозируемые) доходы бюджетов муниципальных районов (городских округов)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31" style="width:142.5pt;height:22.5pt" coordsize="" o:spt="100" adj="0,,0" path="" filled="f" stroked="f">
            <v:stroke joinstyle="miter"/>
            <v:imagedata r:id="rId306" o:title="base_23729_185387_32987"/>
            <v:formulas/>
            <v:path o:connecttype="segments"/>
          </v:shape>
        </w:pict>
      </w:r>
      <w:r w:rsidRPr="00B84113">
        <w:rPr>
          <w:rFonts w:ascii="Times New Roman" w:hAnsi="Times New Roman" w:cs="Times New Roman"/>
          <w:color w:val="000000" w:themeColor="text1"/>
          <w:sz w:val="28"/>
          <w:szCs w:val="28"/>
        </w:rPr>
        <w:t xml:space="preserve"> -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32" style="width:70.5pt;height:22.5pt" coordsize="" o:spt="100" adj="0,,0" path="" filled="f" stroked="f">
            <v:stroke joinstyle="miter"/>
            <v:imagedata r:id="rId307" o:title="base_23729_185387_32988"/>
            <v:formulas/>
            <v:path o:connecttype="segments"/>
          </v:shape>
        </w:pict>
      </w:r>
      <w:r w:rsidRPr="00B84113">
        <w:rPr>
          <w:rFonts w:ascii="Times New Roman" w:hAnsi="Times New Roman" w:cs="Times New Roman"/>
          <w:color w:val="000000" w:themeColor="text1"/>
          <w:sz w:val="28"/>
          <w:szCs w:val="28"/>
        </w:rPr>
        <w:t xml:space="preserve"> - расчетный объем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Расчетный дополнительный норматив отчислений в бюджет j-го муниципального района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j-го муниципального района (городского округа) от налога на доходы физических лиц, утвержденного соответственно на первый год и второй год планового периода законом Краснодарского края о краевом бюджете на текущий финансовый год и плановый период) определяется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7"/>
          <w:sz w:val="28"/>
          <w:szCs w:val="28"/>
        </w:rPr>
        <w:pict>
          <v:shape id="_x0000_i4033" style="width:319.5pt;height:48.75pt" coordsize="" o:spt="100" adj="0,,0" path="" filled="f" stroked="f">
            <v:stroke joinstyle="miter"/>
            <v:imagedata r:id="rId308" o:title="base_23729_185387_32989"/>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7"/>
          <w:sz w:val="28"/>
          <w:szCs w:val="28"/>
        </w:rPr>
        <w:pict>
          <v:shape id="_x0000_i4034" style="width:324pt;height:48.75pt" coordsize="" o:spt="100" adj="0,,0" path="" filled="f" stroked="f">
            <v:stroke joinstyle="miter"/>
            <v:imagedata r:id="rId309" o:title="base_23729_185387_32990"/>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35" style="width:146.25pt;height:22.5pt" coordsize="" o:spt="100" adj="0,,0" path="" filled="f" stroked="f">
            <v:stroke joinstyle="miter"/>
            <v:imagedata r:id="rId310" o:title="base_23729_185387_3299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36" style="width:132.75pt;height:22.5pt" coordsize="" o:spt="100" adj="0,,0" path="" filled="f" stroked="f">
            <v:stroke joinstyle="miter"/>
            <v:imagedata r:id="rId311" o:title="base_23729_185387_32992"/>
            <v:formulas/>
            <v:path o:connecttype="segments"/>
          </v:shape>
        </w:pict>
      </w:r>
      <w:r w:rsidRPr="00B84113">
        <w:rPr>
          <w:rFonts w:ascii="Times New Roman" w:hAnsi="Times New Roman" w:cs="Times New Roman"/>
          <w:color w:val="000000" w:themeColor="text1"/>
          <w:sz w:val="28"/>
          <w:szCs w:val="28"/>
        </w:rPr>
        <w:t xml:space="preserve"> - дополнительный норматив отчислений в бюджет j-го муниципального района (городского округа) от налога на доходы физических лиц, утвержденный на первый и второй годы планового периода законом Краснодарского края о краевом бюджете на текущий финансовый год и плановый период.</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Расчетный дополнительный норматив отчислений от налога на доходы физических лиц в бюджет муниципального района (городского округа) на очередной финансовый год, первый и второй годы планового периода определяется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1"/>
          <w:sz w:val="28"/>
          <w:szCs w:val="28"/>
        </w:rPr>
        <w:pict>
          <v:shape id="_x0000_i4037" style="width:151.5pt;height:42pt" coordsize="" o:spt="100" adj="0,,0" path="" filled="f" stroked="f">
            <v:stroke joinstyle="miter"/>
            <v:imagedata r:id="rId312" o:title="base_23729_185387_32993"/>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1"/>
          <w:sz w:val="28"/>
          <w:szCs w:val="28"/>
        </w:rPr>
        <w:pict>
          <v:shape id="_x0000_i4038" style="width:162pt;height:42pt" coordsize="" o:spt="100" adj="0,,0" path="" filled="f" stroked="f">
            <v:stroke joinstyle="miter"/>
            <v:imagedata r:id="rId313" o:title="base_23729_185387_32994"/>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1"/>
          <w:sz w:val="28"/>
          <w:szCs w:val="28"/>
        </w:rPr>
        <w:pict>
          <v:shape id="_x0000_i4039" style="width:162.75pt;height:42pt" coordsize="" o:spt="100" adj="0,,0" path="" filled="f" stroked="f">
            <v:stroke joinstyle="miter"/>
            <v:imagedata r:id="rId314" o:title="base_23729_185387_32995"/>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Дополнительный норматив отчислений в бюджет муниципального района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1"/>
          <w:sz w:val="28"/>
          <w:szCs w:val="28"/>
        </w:rPr>
        <w:pict>
          <v:shape id="_x0000_i4040" style="width:147.75pt;height:42pt" coordsize="" o:spt="100" adj="0,,0" path="" filled="f" stroked="f">
            <v:stroke joinstyle="miter"/>
            <v:imagedata r:id="rId315" o:title="base_23729_185387_32996"/>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1"/>
          <w:sz w:val="28"/>
          <w:szCs w:val="28"/>
        </w:rPr>
        <w:pict>
          <v:shape id="_x0000_i4041" style="width:162pt;height:42pt" coordsize="" o:spt="100" adj="0,,0" path="" filled="f" stroked="f">
            <v:stroke joinstyle="miter"/>
            <v:imagedata r:id="rId316" o:title="base_23729_185387_32997"/>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31"/>
          <w:sz w:val="28"/>
          <w:szCs w:val="28"/>
        </w:rPr>
        <w:pict>
          <v:shape id="_x0000_i4042" style="width:162.75pt;height:42pt" coordsize="" o:spt="100" adj="0,,0" path="" filled="f" stroked="f">
            <v:stroke joinstyle="miter"/>
            <v:imagedata r:id="rId317" o:title="base_23729_185387_32998"/>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43" style="width:194.25pt;height:22.5pt" coordsize="" o:spt="100" adj="0,,0" path="" filled="f" stroked="f">
            <v:stroke joinstyle="miter"/>
            <v:imagedata r:id="rId318" o:title="base_23729_185387_32999"/>
            <v:formulas/>
            <v:path o:connecttype="segments"/>
          </v:shape>
        </w:pict>
      </w:r>
      <w:r w:rsidRPr="00B84113">
        <w:rPr>
          <w:rFonts w:ascii="Times New Roman" w:hAnsi="Times New Roman" w:cs="Times New Roman"/>
          <w:color w:val="000000" w:themeColor="text1"/>
          <w:sz w:val="28"/>
          <w:szCs w:val="28"/>
        </w:rPr>
        <w:t xml:space="preserve"> - дополнительный норматив отчислений в бюджет j-го муниципального района (городского округа) от налога на доходы физических лиц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44" style="width:149.25pt;height:22.5pt" coordsize="" o:spt="100" adj="0,,0" path="" filled="f" stroked="f">
            <v:stroke joinstyle="miter"/>
            <v:imagedata r:id="rId319" o:title="base_23729_185387_33000"/>
            <v:formulas/>
            <v:path o:connecttype="segments"/>
          </v:shape>
        </w:pict>
      </w:r>
      <w:r w:rsidRPr="00B84113">
        <w:rPr>
          <w:rFonts w:ascii="Times New Roman" w:hAnsi="Times New Roman" w:cs="Times New Roman"/>
          <w:color w:val="000000" w:themeColor="text1"/>
          <w:sz w:val="28"/>
          <w:szCs w:val="28"/>
        </w:rPr>
        <w:t xml:space="preserve"> - расчетные (прогнозируемые) доходы бюджета j-го муниципального района (городского округа)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 этом в зависимости от полученных результатов устанавливаются следующие ограничения: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для городских округов:</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45" style="width:300pt;height:22.5pt" coordsize="" o:spt="100" adj="0,,0" path="" filled="f" stroked="f">
            <v:stroke joinstyle="miter"/>
            <v:imagedata r:id="rId320" o:title="base_23729_185387_33001"/>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bscript"/>
        </w:rPr>
        <w:t>1</w:t>
      </w:r>
      <w:r w:rsidRPr="00B84113">
        <w:rPr>
          <w:rFonts w:ascii="Times New Roman" w:hAnsi="Times New Roman" w:cs="Times New Roman"/>
          <w:color w:val="000000" w:themeColor="text1"/>
          <w:sz w:val="28"/>
          <w:szCs w:val="28"/>
        </w:rPr>
        <w:t xml:space="preserve"> - норматив отчислений от налога на доходы физических лиц в бюджеты городских округов, установленный Бюджетным </w:t>
      </w:r>
      <w:hyperlink r:id="rId321" w:history="1">
        <w:r w:rsidRPr="00B84113">
          <w:rPr>
            <w:rFonts w:ascii="Times New Roman" w:hAnsi="Times New Roman" w:cs="Times New Roman"/>
            <w:color w:val="000000" w:themeColor="text1"/>
            <w:sz w:val="28"/>
            <w:szCs w:val="28"/>
          </w:rPr>
          <w:t>кодексом</w:t>
        </w:r>
      </w:hyperlink>
      <w:r w:rsidRPr="00B84113">
        <w:rPr>
          <w:rFonts w:ascii="Times New Roman" w:hAnsi="Times New Roman" w:cs="Times New Roman"/>
          <w:color w:val="000000" w:themeColor="text1"/>
          <w:sz w:val="28"/>
          <w:szCs w:val="28"/>
        </w:rPr>
        <w:t xml:space="preserve"> Российской Федерации;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bscript"/>
        </w:rPr>
        <w:t>2</w:t>
      </w:r>
      <w:r w:rsidRPr="00B84113">
        <w:rPr>
          <w:rFonts w:ascii="Times New Roman" w:hAnsi="Times New Roman" w:cs="Times New Roman"/>
          <w:color w:val="000000" w:themeColor="text1"/>
          <w:sz w:val="28"/>
          <w:szCs w:val="28"/>
        </w:rPr>
        <w:t xml:space="preserve"> - единый норматив отчислений от налога на доходы физических лиц в бюджеты городских округов, установленный </w:t>
      </w:r>
      <w:hyperlink r:id="rId322"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4 февраля 2002 года N 437-КЗ "О бюджетном процессе в Краснодарском крае";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для муниципальных районов:</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46" style="width:354pt;height:22.5pt" coordsize="" o:spt="100" adj="0,,0" path="" filled="f" stroked="f">
            <v:stroke joinstyle="miter"/>
            <v:imagedata r:id="rId323" o:title="base_23729_185387_33002"/>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bscript"/>
        </w:rPr>
        <w:t>3</w:t>
      </w:r>
      <w:r w:rsidRPr="00B84113">
        <w:rPr>
          <w:rFonts w:ascii="Times New Roman" w:hAnsi="Times New Roman" w:cs="Times New Roman"/>
          <w:color w:val="000000" w:themeColor="text1"/>
          <w:sz w:val="28"/>
          <w:szCs w:val="28"/>
        </w:rPr>
        <w:t xml:space="preserve"> - норматив отчислений от налога на доходы физических лиц, равный наименьшему из установленных Бюджетным </w:t>
      </w:r>
      <w:hyperlink r:id="rId324" w:history="1">
        <w:r w:rsidRPr="00B84113">
          <w:rPr>
            <w:rFonts w:ascii="Times New Roman" w:hAnsi="Times New Roman" w:cs="Times New Roman"/>
            <w:color w:val="000000" w:themeColor="text1"/>
            <w:sz w:val="28"/>
            <w:szCs w:val="28"/>
          </w:rPr>
          <w:t>кодексом</w:t>
        </w:r>
      </w:hyperlink>
      <w:r w:rsidRPr="00B84113">
        <w:rPr>
          <w:rFonts w:ascii="Times New Roman" w:hAnsi="Times New Roman" w:cs="Times New Roman"/>
          <w:color w:val="000000" w:themeColor="text1"/>
          <w:sz w:val="28"/>
          <w:szCs w:val="28"/>
        </w:rPr>
        <w:t xml:space="preserve"> Российской Федерации норматива отчислений в бюджеты муниципальных районов от налога на доходы физических лиц, взимаемого на территориях городских поселений, и норматива отчислений в бюджеты муниципальных районов от налога на доходы физических лиц, взимаемого на территориях сельских поселений (за исключением норматива отчислений в бюджеты сельских поселений от налога на доходы физических лиц, доходы от которого подлежат зачислению в бюджет муниципального района в соответствии с </w:t>
      </w:r>
      <w:hyperlink r:id="rId325" w:history="1">
        <w:r w:rsidRPr="00B84113">
          <w:rPr>
            <w:rFonts w:ascii="Times New Roman" w:hAnsi="Times New Roman" w:cs="Times New Roman"/>
            <w:color w:val="000000" w:themeColor="text1"/>
            <w:sz w:val="28"/>
            <w:szCs w:val="28"/>
          </w:rPr>
          <w:t>пунктом 2 статьи 61.1</w:t>
        </w:r>
      </w:hyperlink>
      <w:r w:rsidRPr="00B84113">
        <w:rPr>
          <w:rFonts w:ascii="Times New Roman" w:hAnsi="Times New Roman" w:cs="Times New Roman"/>
          <w:color w:val="000000" w:themeColor="text1"/>
          <w:sz w:val="28"/>
          <w:szCs w:val="28"/>
        </w:rPr>
        <w:t xml:space="preserve"> Бюджетного кодекса Российской Федерации и переданы в соответствии с </w:t>
      </w:r>
      <w:hyperlink r:id="rId326"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4 февраля 2002 года N 437-КЗ "О бюджетном процессе в Краснодарском крае" в бюджеты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bscript"/>
        </w:rPr>
        <w:t>4</w:t>
      </w:r>
      <w:r w:rsidRPr="00B84113">
        <w:rPr>
          <w:rFonts w:ascii="Times New Roman" w:hAnsi="Times New Roman" w:cs="Times New Roman"/>
          <w:color w:val="000000" w:themeColor="text1"/>
          <w:sz w:val="28"/>
          <w:szCs w:val="28"/>
        </w:rPr>
        <w:t xml:space="preserve"> - единый норматив отчислений от налога на доходы физических лиц в бюджеты муниципальных районов, установленный </w:t>
      </w:r>
      <w:hyperlink r:id="rId327"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4 февраля 2002 года N 437-КЗ "О бюджетном процессе в </w:t>
      </w:r>
      <w:r w:rsidRPr="00B84113">
        <w:rPr>
          <w:rFonts w:ascii="Times New Roman" w:hAnsi="Times New Roman" w:cs="Times New Roman"/>
          <w:color w:val="000000" w:themeColor="text1"/>
          <w:sz w:val="28"/>
          <w:szCs w:val="28"/>
        </w:rPr>
        <w:lastRenderedPageBreak/>
        <w:t>Краснодарском крае";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bscript"/>
        </w:rPr>
        <w:t>5</w:t>
      </w:r>
      <w:r w:rsidRPr="00B84113">
        <w:rPr>
          <w:rFonts w:ascii="Times New Roman" w:hAnsi="Times New Roman" w:cs="Times New Roman"/>
          <w:color w:val="000000" w:themeColor="text1"/>
          <w:sz w:val="28"/>
          <w:szCs w:val="28"/>
        </w:rPr>
        <w:t xml:space="preserve"> - норматив отчислений от налога на доходы физических лиц, равный наименьшему из установленных Бюджетным </w:t>
      </w:r>
      <w:hyperlink r:id="rId328" w:history="1">
        <w:r w:rsidRPr="00B84113">
          <w:rPr>
            <w:rFonts w:ascii="Times New Roman" w:hAnsi="Times New Roman" w:cs="Times New Roman"/>
            <w:color w:val="000000" w:themeColor="text1"/>
            <w:sz w:val="28"/>
            <w:szCs w:val="28"/>
          </w:rPr>
          <w:t>кодексом</w:t>
        </w:r>
      </w:hyperlink>
      <w:r w:rsidRPr="00B84113">
        <w:rPr>
          <w:rFonts w:ascii="Times New Roman" w:hAnsi="Times New Roman" w:cs="Times New Roman"/>
          <w:color w:val="000000" w:themeColor="text1"/>
          <w:sz w:val="28"/>
          <w:szCs w:val="28"/>
        </w:rPr>
        <w:t xml:space="preserve"> Российской Федерации норматива отчислений в бюджеты городских поселений от налога на доходы физических лиц и норматива отчислений в бюджеты сельских поселений от налога на доходы физических лиц (включая норматив отчислений в бюджеты сельских поселений от налога на доходы физических лиц, доходы от которого подлежат зачислению в бюджеты муниципальных районов в соответствии с </w:t>
      </w:r>
      <w:hyperlink r:id="rId329" w:history="1">
        <w:r w:rsidRPr="00B84113">
          <w:rPr>
            <w:rFonts w:ascii="Times New Roman" w:hAnsi="Times New Roman" w:cs="Times New Roman"/>
            <w:color w:val="000000" w:themeColor="text1"/>
            <w:sz w:val="28"/>
            <w:szCs w:val="28"/>
          </w:rPr>
          <w:t>пунктом 2 статьи 61.1</w:t>
        </w:r>
      </w:hyperlink>
      <w:r w:rsidRPr="00B84113">
        <w:rPr>
          <w:rFonts w:ascii="Times New Roman" w:hAnsi="Times New Roman" w:cs="Times New Roman"/>
          <w:color w:val="000000" w:themeColor="text1"/>
          <w:sz w:val="28"/>
          <w:szCs w:val="28"/>
        </w:rPr>
        <w:t xml:space="preserve"> Бюджетного кодекса Российской Федерации и переданы в соответствии с </w:t>
      </w:r>
      <w:hyperlink r:id="rId330"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4 февраля 2002 года N 437-КЗ "О бюджетном процессе в Краснодарском крае" в бюджеты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w:t>
      </w:r>
      <w:r w:rsidRPr="00B84113">
        <w:rPr>
          <w:rFonts w:ascii="Times New Roman" w:hAnsi="Times New Roman" w:cs="Times New Roman"/>
          <w:color w:val="000000" w:themeColor="text1"/>
          <w:sz w:val="28"/>
          <w:szCs w:val="28"/>
          <w:vertAlign w:val="subscript"/>
        </w:rPr>
        <w:t>6</w:t>
      </w:r>
      <w:r w:rsidRPr="00B84113">
        <w:rPr>
          <w:rFonts w:ascii="Times New Roman" w:hAnsi="Times New Roman" w:cs="Times New Roman"/>
          <w:color w:val="000000" w:themeColor="text1"/>
          <w:sz w:val="28"/>
          <w:szCs w:val="28"/>
        </w:rPr>
        <w:t xml:space="preserve"> - норматив отчислений от налога на доходы физических лиц, равный наименьшему из установленных </w:t>
      </w:r>
      <w:hyperlink r:id="rId331"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4 февраля 2002 года N 437-КЗ "О бюджетном процессе в Краснодарском крае" единого норматива отчислений в бюджеты городских поселений и единого норматива отчислений в бюджеты сельских поселений от налога на доходы физических лиц, доходы от которого подлежат зачислению в соответствии с Бюджетным </w:t>
      </w:r>
      <w:hyperlink r:id="rId332" w:history="1">
        <w:r w:rsidRPr="00B84113">
          <w:rPr>
            <w:rFonts w:ascii="Times New Roman" w:hAnsi="Times New Roman" w:cs="Times New Roman"/>
            <w:color w:val="000000" w:themeColor="text1"/>
            <w:sz w:val="28"/>
            <w:szCs w:val="28"/>
          </w:rPr>
          <w:t>кодексом</w:t>
        </w:r>
      </w:hyperlink>
      <w:r w:rsidRPr="00B84113">
        <w:rPr>
          <w:rFonts w:ascii="Times New Roman" w:hAnsi="Times New Roman" w:cs="Times New Roman"/>
          <w:color w:val="000000" w:themeColor="text1"/>
          <w:sz w:val="28"/>
          <w:szCs w:val="28"/>
        </w:rPr>
        <w:t xml:space="preserve"> Российской Федерации в краевой бюджет.</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jc w:val="center"/>
        <w:outlineLvl w:val="1"/>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Определение объема дотации на выравнивание бюджетной</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обеспеченности муниципальных районов (городских округов),</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подлежащего перечислению в бюджет муниципального</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района (городского округа)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Объем дотации на выравнивание бюджетной обеспеченности муниципальных районов (городских округов), подлежащий перечислению в бюджет муниципального района (городского округа) на очередной финансовый год, первый и второй годы планового периода, рассчитывается по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47" style="width:154.5pt;height:22.5pt" coordsize="" o:spt="100" adj="0,,0" path="" filled="f" stroked="f">
            <v:stroke joinstyle="miter"/>
            <v:imagedata r:id="rId333" o:title="base_23729_185387_33003"/>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48" style="width:165.75pt;height:22.5pt" coordsize="" o:spt="100" adj="0,,0" path="" filled="f" stroked="f">
            <v:stroke joinstyle="miter"/>
            <v:imagedata r:id="rId334" o:title="base_23729_185387_33004"/>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49" style="width:112.5pt;height:22.5pt" coordsize="" o:spt="100" adj="0,,0" path="" filled="f" stroked="f">
            <v:stroke joinstyle="miter"/>
            <v:imagedata r:id="rId335" o:title="base_23729_185387_33005"/>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50" style="width:113.25pt;height:22.5pt" coordsize="" o:spt="100" adj="0,,0" path="" filled="f" stroked="f">
            <v:stroke joinstyle="miter"/>
            <v:imagedata r:id="rId336" o:title="base_23729_185387_33006"/>
            <v:formulas/>
            <v:path o:connecttype="segments"/>
          </v:shape>
        </w:pict>
      </w:r>
      <w:r w:rsidRPr="00B84113">
        <w:rPr>
          <w:rFonts w:ascii="Times New Roman" w:hAnsi="Times New Roman" w:cs="Times New Roman"/>
          <w:color w:val="000000" w:themeColor="text1"/>
          <w:sz w:val="28"/>
          <w:szCs w:val="28"/>
        </w:rPr>
        <w:t xml:space="preserve"> - объем дотации на выравнивание бюджетной обеспеченности муниципальных районов (городских округов), подлежащий перечислению в бюджет j-го муниципального района (городского округа) на очередной финансовый год, первый и второй годы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51" style="width:70.5pt;height:22.5pt" coordsize="" o:spt="100" adj="0,,0" path="" filled="f" stroked="f">
            <v:stroke joinstyle="miter"/>
            <v:imagedata r:id="rId337" o:title="base_23729_185387_33007"/>
            <v:formulas/>
            <v:path o:connecttype="segments"/>
          </v:shape>
        </w:pict>
      </w:r>
      <w:r w:rsidRPr="00B84113">
        <w:rPr>
          <w:rFonts w:ascii="Times New Roman" w:hAnsi="Times New Roman" w:cs="Times New Roman"/>
          <w:color w:val="000000" w:themeColor="text1"/>
          <w:sz w:val="28"/>
          <w:szCs w:val="28"/>
        </w:rPr>
        <w:t xml:space="preserve"> - размер дотации на выравнивание бюджетной обеспеченности j-му муниципальному району (городскому округу) на очередной финансовый </w:t>
      </w:r>
      <w:r w:rsidRPr="00B84113">
        <w:rPr>
          <w:rFonts w:ascii="Times New Roman" w:hAnsi="Times New Roman" w:cs="Times New Roman"/>
          <w:color w:val="000000" w:themeColor="text1"/>
          <w:sz w:val="28"/>
          <w:szCs w:val="28"/>
        </w:rPr>
        <w:lastRenderedPageBreak/>
        <w:t xml:space="preserve">год, первый и второй годы планового периода, рассчитанный в соответствии с </w:t>
      </w:r>
      <w:hyperlink w:anchor="P937" w:history="1">
        <w:r w:rsidRPr="00B84113">
          <w:rPr>
            <w:rFonts w:ascii="Times New Roman" w:hAnsi="Times New Roman" w:cs="Times New Roman"/>
            <w:color w:val="000000" w:themeColor="text1"/>
            <w:sz w:val="28"/>
            <w:szCs w:val="28"/>
          </w:rPr>
          <w:t>пунктом 2</w:t>
        </w:r>
      </w:hyperlink>
      <w:r w:rsidRPr="00B84113">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(городских округов)" настоящего Порядка";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52" style="width:75.75pt;height:22.5pt" coordsize="" o:spt="100" adj="0,,0" path="" filled="f" stroked="f">
            <v:stroke joinstyle="miter"/>
            <v:imagedata r:id="rId338" o:title="base_23729_185387_33008"/>
            <v:formulas/>
            <v:path o:connecttype="segments"/>
          </v:shape>
        </w:pict>
      </w:r>
      <w:r w:rsidRPr="00B84113">
        <w:rPr>
          <w:rFonts w:ascii="Times New Roman" w:hAnsi="Times New Roman" w:cs="Times New Roman"/>
          <w:color w:val="000000" w:themeColor="text1"/>
          <w:sz w:val="28"/>
          <w:szCs w:val="28"/>
        </w:rPr>
        <w:t xml:space="preserve"> - согласованная с представительным органом муниципального образования j-го муниципального района (городского округа) часть объема дотации на выравнивание бюджетной обеспеченности муниципальных районов (городских округов) бюджету j-го муниципального района (городского округа), заменяемая на дополнительный норматив отчислений в бюджет j-го муниципального района (городского округа) от налога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0"/>
          <w:sz w:val="28"/>
          <w:szCs w:val="28"/>
        </w:rPr>
        <w:pict>
          <v:shape id="_x0000_i4053" style="width:96.75pt;height:21.75pt" coordsize="" o:spt="100" adj="0,,0" path="" filled="f" stroked="f">
            <v:stroke joinstyle="miter"/>
            <v:imagedata r:id="rId339" o:title="base_23729_185387_33009"/>
            <v:formulas/>
            <v:path o:connecttype="segments"/>
          </v:shape>
        </w:pict>
      </w:r>
      <w:r w:rsidRPr="00B84113">
        <w:rPr>
          <w:rFonts w:ascii="Times New Roman" w:hAnsi="Times New Roman" w:cs="Times New Roman"/>
          <w:color w:val="000000" w:themeColor="text1"/>
          <w:sz w:val="28"/>
          <w:szCs w:val="28"/>
        </w:rPr>
        <w:t xml:space="preserve"> - объем средств, необходимый для увеличения размера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(городских округов), утвержденного соответственно на первый и второй год планового периода законом Краснодарского края о краевом бюджете на текущий финансовый год и плановый период, рассчитанный в соответствии с </w:t>
      </w:r>
      <w:hyperlink w:anchor="P873" w:history="1">
        <w:r w:rsidRPr="00B84113">
          <w:rPr>
            <w:rFonts w:ascii="Times New Roman" w:hAnsi="Times New Roman" w:cs="Times New Roman"/>
            <w:color w:val="000000" w:themeColor="text1"/>
            <w:sz w:val="28"/>
            <w:szCs w:val="28"/>
          </w:rPr>
          <w:t>пунктом 1</w:t>
        </w:r>
      </w:hyperlink>
      <w:r w:rsidRPr="00B84113">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(городских округов)" настоящего Порядка.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 xml:space="preserve">Размер дотации на выравнивание бюджетной обеспеченности муниципальных районов (городских округов) бюджету муниципального района (городского округа) на 2020 год определяется в размере не ниже размера дотации на выравнивание бюджетной обеспеченности муниципальных районов (городских округов) бюджету муниципального района (городского округа) на 2019 год, утвержденного </w:t>
      </w:r>
      <w:hyperlink r:id="rId340" w:history="1">
        <w:r w:rsidRPr="00B84113">
          <w:rPr>
            <w:rFonts w:ascii="Times New Roman" w:hAnsi="Times New Roman" w:cs="Times New Roman"/>
            <w:color w:val="000000" w:themeColor="text1"/>
            <w:sz w:val="28"/>
            <w:szCs w:val="28"/>
          </w:rPr>
          <w:t>Законом</w:t>
        </w:r>
      </w:hyperlink>
      <w:r w:rsidRPr="00B84113">
        <w:rPr>
          <w:rFonts w:ascii="Times New Roman" w:hAnsi="Times New Roman" w:cs="Times New Roman"/>
          <w:color w:val="000000" w:themeColor="text1"/>
          <w:sz w:val="28"/>
          <w:szCs w:val="28"/>
        </w:rPr>
        <w:t xml:space="preserve"> Краснодарского края от 21 декабря 2018 года N 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right"/>
        <w:outlineLvl w:val="0"/>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Приложение 3</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 Закону</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Краснодарского края</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 межбюджетных отношениях</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Краснодарском крае"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jc w:val="center"/>
        <w:rPr>
          <w:rFonts w:ascii="Times New Roman" w:hAnsi="Times New Roman" w:cs="Times New Roman"/>
          <w:color w:val="000000" w:themeColor="text1"/>
          <w:sz w:val="28"/>
          <w:szCs w:val="28"/>
        </w:rPr>
      </w:pPr>
      <w:bookmarkStart w:id="19" w:name="P1076"/>
      <w:bookmarkEnd w:id="19"/>
      <w:r w:rsidRPr="00B84113">
        <w:rPr>
          <w:rFonts w:ascii="Times New Roman" w:hAnsi="Times New Roman" w:cs="Times New Roman"/>
          <w:color w:val="000000" w:themeColor="text1"/>
          <w:sz w:val="28"/>
          <w:szCs w:val="28"/>
        </w:rPr>
        <w:t>ПОРЯДОК</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ОПРЕДЕЛЕНИЯ ОБЩЕГО ОБЪЕМА И РАСПРЕДЕЛЕНИЯ</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МЕЖДУ МУНИЦИПАЛЬНЫМИ ОБРАЗОВАНИЯМИ ДОТАЦИЙ НА ВЫРАВНИВАНИЕ</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БЮДЖЕТНОЙ ОБЕСПЕЧЕННОСТИ ПОСЕЛЕНИЙ ИЗ БЮДЖЕТА</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МУНИЦИПАЛЬНОГО РАЙОНА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поселений данного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Уровень расчетной бюджетной обеспеченности до распределения дотаций определяется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БО</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ИНП</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ИБР</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где: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БО</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уровень бюджетной обеспеченности j-го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ИНП</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индекс налогового потенциала j-го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ИБР</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индекс бюджетных расходов j-го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Индекс налогового потенциала поселения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ИНП</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((НП</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С</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ДК</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 Н</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 (НП + ДК / Н), где: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налоговый потенциал j-го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объем субсидии краевому бюджету из бюджета j-го городского поселения или сельского поселения, рассчитанный в соответствии с </w:t>
      </w:r>
      <w:hyperlink w:anchor="P1152" w:history="1">
        <w:r w:rsidRPr="00B84113">
          <w:rPr>
            <w:rFonts w:ascii="Times New Roman" w:hAnsi="Times New Roman" w:cs="Times New Roman"/>
            <w:color w:val="000000" w:themeColor="text1"/>
            <w:sz w:val="28"/>
            <w:szCs w:val="28"/>
          </w:rPr>
          <w:t>Порядком</w:t>
        </w:r>
      </w:hyperlink>
      <w:r w:rsidRPr="00B84113">
        <w:rPr>
          <w:rFonts w:ascii="Times New Roman" w:hAnsi="Times New Roman" w:cs="Times New Roman"/>
          <w:color w:val="000000" w:themeColor="text1"/>
          <w:sz w:val="28"/>
          <w:szCs w:val="28"/>
        </w:rPr>
        <w:t xml:space="preserve"> расчета субсидий краевому бюджету из бюджетов поселений (приложение 4 к настоящему Закону). При определении индекса налогового потенциала городского поселения или сельского поселения на первый и второй год планового периода С</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0;</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ДК</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объем дотации на выравнивание бюджетной обеспеченности поселений бюджету j-го поселения из краевого бюджета;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НП - налоговый потенциал всех поселений, входящих в состав данного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численность постоянного населения j-го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ДК - объем дотации на выравнивание бюджетной обеспеченности поселений бюджетам поселений данного муниципального района из краевого бюджета;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Н - численность постоянного населения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Репрезентативный перечень налогов включает основные налоги, доходы от которых зачисляются в бюджеты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единый сельскохозяйственный налог;</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 на имущество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земельный налог.</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Налоговый потенциал поселения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2"/>
          <w:sz w:val="28"/>
          <w:szCs w:val="28"/>
        </w:rPr>
        <w:pict>
          <v:shape id="_x0000_i4054" style="width:120pt;height:24pt" coordsize="" o:spt="100" adj="0,,0" path="" filled="f" stroked="f">
            <v:stroke joinstyle="miter"/>
            <v:imagedata r:id="rId341" o:title="base_23729_185387_33010"/>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4055" style="width:24pt;height:21pt" coordsize="" o:spt="100" adj="0,,0" path="" filled="f" stroked="f">
            <v:stroke joinstyle="miter"/>
            <v:imagedata r:id="rId181" o:title="base_23729_185387_33011"/>
            <v:formulas/>
            <v:path o:connecttype="segments"/>
          </v:shape>
        </w:pict>
      </w:r>
      <w:r w:rsidRPr="00B84113">
        <w:rPr>
          <w:rFonts w:ascii="Times New Roman" w:hAnsi="Times New Roman" w:cs="Times New Roman"/>
          <w:color w:val="000000" w:themeColor="text1"/>
          <w:sz w:val="28"/>
          <w:szCs w:val="28"/>
        </w:rPr>
        <w:t xml:space="preserve"> - налоговый потенциал j-го поселения по i-му налогу;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 - количество налогов, входящих в репрезентативный перечень налогов.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4. Методика расчета налогового потенциала по видам налогов, входящих в репрезентативный перечень налогов для расчета налогового потенциала j-го поселения, устанавливается представительным органом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предоставления муниципальных услуг поселения в расчете на одного жителя и методика расчета индекса бюджетных расходов j-го поселения устанавливаются представительным органом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Объем дотаций и их распределение между поселениями (ОД) утверждаются решением представительного органа муниципального района о бюджете муниципального района.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7. Объем дотации, распределяемый между поселениями (Д),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Д = ОД - Д</w:t>
      </w:r>
      <w:r w:rsidRPr="00B84113">
        <w:rPr>
          <w:rFonts w:ascii="Times New Roman" w:hAnsi="Times New Roman" w:cs="Times New Roman"/>
          <w:color w:val="000000" w:themeColor="text1"/>
          <w:sz w:val="28"/>
          <w:szCs w:val="28"/>
          <w:vertAlign w:val="superscript"/>
        </w:rPr>
        <w:t>нр</w:t>
      </w:r>
      <w:r w:rsidRPr="00B84113">
        <w:rPr>
          <w:rFonts w:ascii="Times New Roman" w:hAnsi="Times New Roman" w:cs="Times New Roman"/>
          <w:color w:val="000000" w:themeColor="text1"/>
          <w:sz w:val="28"/>
          <w:szCs w:val="28"/>
        </w:rPr>
        <w:t>, где: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Д</w:t>
      </w:r>
      <w:r w:rsidRPr="00B84113">
        <w:rPr>
          <w:rFonts w:ascii="Times New Roman" w:hAnsi="Times New Roman" w:cs="Times New Roman"/>
          <w:color w:val="000000" w:themeColor="text1"/>
          <w:sz w:val="28"/>
          <w:szCs w:val="28"/>
          <w:vertAlign w:val="superscript"/>
        </w:rPr>
        <w:t>нр</w:t>
      </w:r>
      <w:r w:rsidRPr="00B84113">
        <w:rPr>
          <w:rFonts w:ascii="Times New Roman" w:hAnsi="Times New Roman" w:cs="Times New Roman"/>
          <w:color w:val="000000" w:themeColor="text1"/>
          <w:sz w:val="28"/>
          <w:szCs w:val="28"/>
        </w:rPr>
        <w:t xml:space="preserve"> - объем дотации, не распределяемый в плановом периоде решением представительного органа муниципального района о бюджете муниципального района на каждый год планового периода;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ОД - объем дотаций на выравнивание бюджетной обеспеченности поселений, подлежащий распределению.</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8. Размер дотации бюджету поселения определяется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Д</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Д x (О</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О), где: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Д</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размер дотации бюджету j-го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объем средств, необходимый для доведения уровня бюджетной обеспеченности j-го поселения до заданного критерия выравнивания расчетной бюджетной обеспеченности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 -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Объем средств, необходимый для доведения уровня расчетной бюджетной обеспеченности поселения до заданного критерия выравнивания расчетной бюджетной обеспеченности поселений,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 (НП / Н) x (БО - БО</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 ИБР</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xml:space="preserve"> x Н</w:t>
      </w:r>
      <w:r w:rsidRPr="00B84113">
        <w:rPr>
          <w:rFonts w:ascii="Times New Roman" w:hAnsi="Times New Roman" w:cs="Times New Roman"/>
          <w:color w:val="000000" w:themeColor="text1"/>
          <w:sz w:val="28"/>
          <w:szCs w:val="28"/>
          <w:vertAlign w:val="subscript"/>
        </w:rPr>
        <w:t>j</w:t>
      </w:r>
      <w:r w:rsidRPr="00B84113">
        <w:rPr>
          <w:rFonts w:ascii="Times New Roman" w:hAnsi="Times New Roman" w:cs="Times New Roman"/>
          <w:color w:val="000000" w:themeColor="text1"/>
          <w:sz w:val="28"/>
          <w:szCs w:val="28"/>
        </w:rPr>
        <w:t>, где: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БО - уровень бюджетной обеспеченности, который принимается в качестве критерия выравнивания расчетной бюджетной обеспеченности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9. Уровень расчетной бюджетной обеспеченности поселений после распределения дотаций определяется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0"/>
          <w:sz w:val="28"/>
          <w:szCs w:val="28"/>
        </w:rPr>
        <w:pict>
          <v:shape id="_x0000_i4056" style="width:191.25pt;height:21pt" coordsize="" o:spt="100" adj="0,,0" path="" filled="f" stroked="f">
            <v:stroke joinstyle="miter"/>
            <v:imagedata r:id="rId342" o:title="base_23729_185387_33012"/>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9"/>
          <w:sz w:val="28"/>
          <w:szCs w:val="28"/>
        </w:rPr>
        <w:pict>
          <v:shape id="_x0000_i4057" style="width:24pt;height:21pt" coordsize="" o:spt="100" adj="0,,0" path="" filled="f" stroked="f">
            <v:stroke joinstyle="miter"/>
            <v:imagedata r:id="rId343" o:title="base_23729_185387_33013"/>
            <v:formulas/>
            <v:path o:connecttype="segments"/>
          </v:shape>
        </w:pict>
      </w:r>
      <w:r w:rsidRPr="00B84113">
        <w:rPr>
          <w:rFonts w:ascii="Times New Roman" w:hAnsi="Times New Roman" w:cs="Times New Roman"/>
          <w:color w:val="000000" w:themeColor="text1"/>
          <w:sz w:val="28"/>
          <w:szCs w:val="28"/>
        </w:rPr>
        <w:t xml:space="preserve"> - уровень расчетной бюджетной обеспеченности j-го поселения после распределения дотаций.</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right"/>
        <w:outlineLvl w:val="0"/>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Приложение 4</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 Закону</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Краснодарского края</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 межбюджетных отношениях</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Краснодарском крае"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jc w:val="center"/>
        <w:rPr>
          <w:rFonts w:ascii="Times New Roman" w:hAnsi="Times New Roman" w:cs="Times New Roman"/>
          <w:color w:val="000000" w:themeColor="text1"/>
          <w:sz w:val="28"/>
          <w:szCs w:val="28"/>
        </w:rPr>
      </w:pPr>
      <w:bookmarkStart w:id="20" w:name="P1152"/>
      <w:bookmarkEnd w:id="20"/>
      <w:r w:rsidRPr="00B84113">
        <w:rPr>
          <w:rFonts w:ascii="Times New Roman" w:hAnsi="Times New Roman" w:cs="Times New Roman"/>
          <w:color w:val="000000" w:themeColor="text1"/>
          <w:sz w:val="28"/>
          <w:szCs w:val="28"/>
        </w:rPr>
        <w:t>ПОРЯДОК</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РАСЧЕТА СУБСИДИЙ КРАЕВОМУ БЮДЖЕТУ ИЗ БЮДЖЕТОВ ПОСЕЛЕНИЙ</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1. Объем субсидий краевому бюджету из бюджетов городских или сельских поселений рассчитывается отдельно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27"/>
          <w:sz w:val="28"/>
          <w:szCs w:val="28"/>
        </w:rPr>
        <w:pict>
          <v:shape id="_x0000_i4058" style="width:96.75pt;height:39pt" coordsize="" o:spt="100" adj="0,,0" path="" filled="f" stroked="f">
            <v:stroke joinstyle="miter"/>
            <v:imagedata r:id="rId344" o:title="base_23729_185387_33014"/>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объем субсидии краевому бюджету из бюджетов городских или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объем субсидии краевому бюджету из бюджета j-го городского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n/m - количество городских или сельских поселений.</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Объем субсидии краевому бюджету из бюджета городского или сельского поселения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0,5 x (РПД</w:t>
      </w:r>
      <w:r w:rsidRPr="00B84113">
        <w:rPr>
          <w:rFonts w:ascii="Times New Roman" w:hAnsi="Times New Roman" w:cs="Times New Roman"/>
          <w:color w:val="000000" w:themeColor="text1"/>
          <w:sz w:val="28"/>
          <w:szCs w:val="28"/>
          <w:vertAlign w:val="subscript"/>
        </w:rPr>
        <w:t>j гп/сп</w:t>
      </w:r>
      <w:r w:rsidRPr="00B84113">
        <w:rPr>
          <w:rFonts w:ascii="Times New Roman" w:hAnsi="Times New Roman" w:cs="Times New Roman"/>
          <w:color w:val="000000" w:themeColor="text1"/>
          <w:sz w:val="28"/>
          <w:szCs w:val="28"/>
        </w:rPr>
        <w:t xml:space="preserve"> - ПУРПД</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 Н</w:t>
      </w:r>
      <w:r w:rsidRPr="00B84113">
        <w:rPr>
          <w:rFonts w:ascii="Times New Roman" w:hAnsi="Times New Roman" w:cs="Times New Roman"/>
          <w:color w:val="000000" w:themeColor="text1"/>
          <w:sz w:val="28"/>
          <w:szCs w:val="28"/>
          <w:vertAlign w:val="subscript"/>
        </w:rPr>
        <w:t>j гп/сп</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РПД</w:t>
      </w:r>
      <w:r w:rsidRPr="00B84113">
        <w:rPr>
          <w:rFonts w:ascii="Times New Roman" w:hAnsi="Times New Roman" w:cs="Times New Roman"/>
          <w:color w:val="000000" w:themeColor="text1"/>
          <w:sz w:val="28"/>
          <w:szCs w:val="28"/>
          <w:vertAlign w:val="subscript"/>
        </w:rPr>
        <w:t>jгп/сп</w:t>
      </w:r>
      <w:r w:rsidRPr="00B84113">
        <w:rPr>
          <w:rFonts w:ascii="Times New Roman" w:hAnsi="Times New Roman" w:cs="Times New Roman"/>
          <w:color w:val="000000" w:themeColor="text1"/>
          <w:sz w:val="28"/>
          <w:szCs w:val="28"/>
        </w:rPr>
        <w:t xml:space="preserve"> - расчетные налоговые доходы бюджета j-го городского или сельского поселения в расчете на одного жителя j-го городского или сельского поселения в отчетном финансовом году;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ПУРПД</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предельный уровень расчетных налоговых доходов бюджетов городских или сельских поселений в расчете на одного жителя городского или сельского поселения;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j гп/сп</w:t>
      </w:r>
      <w:r w:rsidRPr="00B84113">
        <w:rPr>
          <w:rFonts w:ascii="Times New Roman" w:hAnsi="Times New Roman" w:cs="Times New Roman"/>
          <w:color w:val="000000" w:themeColor="text1"/>
          <w:sz w:val="28"/>
          <w:szCs w:val="28"/>
        </w:rPr>
        <w:t xml:space="preserve"> - численность постоянного населения j-го городского или сельского поселения.</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Расчетные налоговые доходы бюджета городского или сельского поселения в расчете на одного жителя городского или сельского поселения и предельный уровень расчетных налоговых доходов бюджетов городских или сельских поселений в расчете на одного жителя городских или сельских поселений определяются по следующим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РПД</w:t>
      </w:r>
      <w:r w:rsidRPr="00B84113">
        <w:rPr>
          <w:rFonts w:ascii="Times New Roman" w:hAnsi="Times New Roman" w:cs="Times New Roman"/>
          <w:color w:val="000000" w:themeColor="text1"/>
          <w:sz w:val="28"/>
          <w:szCs w:val="28"/>
          <w:vertAlign w:val="subscript"/>
        </w:rPr>
        <w:t>j гп/сп</w:t>
      </w:r>
      <w:r w:rsidRPr="00B84113">
        <w:rPr>
          <w:rFonts w:ascii="Times New Roman" w:hAnsi="Times New Roman" w:cs="Times New Roman"/>
          <w:color w:val="000000" w:themeColor="text1"/>
          <w:sz w:val="28"/>
          <w:szCs w:val="28"/>
        </w:rPr>
        <w:t xml:space="preserve"> = РД</w:t>
      </w:r>
      <w:r w:rsidRPr="00B84113">
        <w:rPr>
          <w:rFonts w:ascii="Times New Roman" w:hAnsi="Times New Roman" w:cs="Times New Roman"/>
          <w:color w:val="000000" w:themeColor="text1"/>
          <w:sz w:val="28"/>
          <w:szCs w:val="28"/>
          <w:vertAlign w:val="subscript"/>
        </w:rPr>
        <w:t>j гп/сп</w:t>
      </w:r>
      <w:r w:rsidRPr="00B84113">
        <w:rPr>
          <w:rFonts w:ascii="Times New Roman" w:hAnsi="Times New Roman" w:cs="Times New Roman"/>
          <w:color w:val="000000" w:themeColor="text1"/>
          <w:sz w:val="28"/>
          <w:szCs w:val="28"/>
        </w:rPr>
        <w:t xml:space="preserve"> / Н</w:t>
      </w:r>
      <w:r w:rsidRPr="00B84113">
        <w:rPr>
          <w:rFonts w:ascii="Times New Roman" w:hAnsi="Times New Roman" w:cs="Times New Roman"/>
          <w:color w:val="000000" w:themeColor="text1"/>
          <w:sz w:val="28"/>
          <w:szCs w:val="28"/>
          <w:vertAlign w:val="subscript"/>
        </w:rPr>
        <w:t>j гп/сп</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ПУРПД</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2,2 x РД</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Н</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РД</w:t>
      </w:r>
      <w:r w:rsidRPr="00B84113">
        <w:rPr>
          <w:rFonts w:ascii="Times New Roman" w:hAnsi="Times New Roman" w:cs="Times New Roman"/>
          <w:color w:val="000000" w:themeColor="text1"/>
          <w:sz w:val="28"/>
          <w:szCs w:val="28"/>
          <w:vertAlign w:val="subscript"/>
        </w:rPr>
        <w:t>j гп/сп</w:t>
      </w:r>
      <w:r w:rsidRPr="00B84113">
        <w:rPr>
          <w:rFonts w:ascii="Times New Roman" w:hAnsi="Times New Roman" w:cs="Times New Roman"/>
          <w:color w:val="000000" w:themeColor="text1"/>
          <w:sz w:val="28"/>
          <w:szCs w:val="28"/>
        </w:rPr>
        <w:t xml:space="preserve"> - расчетные налоговые доходы бюджета j-го городского или сельского поселения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РД</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расчетные налоговые доходы бюджетов всех городских или </w:t>
      </w:r>
      <w:r w:rsidRPr="00B84113">
        <w:rPr>
          <w:rFonts w:ascii="Times New Roman" w:hAnsi="Times New Roman" w:cs="Times New Roman"/>
          <w:color w:val="000000" w:themeColor="text1"/>
          <w:sz w:val="28"/>
          <w:szCs w:val="28"/>
        </w:rPr>
        <w:lastRenderedPageBreak/>
        <w:t>сельских поселений Краснодарского края (без учета доходов, полученных по дополнительным нормативам отчислений от налога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 численность постоянного населения всех городских или сельских поселений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РД</w:t>
      </w:r>
      <w:r w:rsidRPr="00B84113">
        <w:rPr>
          <w:rFonts w:ascii="Times New Roman" w:hAnsi="Times New Roman" w:cs="Times New Roman"/>
          <w:color w:val="000000" w:themeColor="text1"/>
          <w:sz w:val="28"/>
          <w:szCs w:val="28"/>
          <w:vertAlign w:val="subscript"/>
        </w:rPr>
        <w:t>j гп/сп</w:t>
      </w:r>
      <w:r w:rsidRPr="00B84113">
        <w:rPr>
          <w:rFonts w:ascii="Times New Roman" w:hAnsi="Times New Roman" w:cs="Times New Roman"/>
          <w:color w:val="000000" w:themeColor="text1"/>
          <w:sz w:val="28"/>
          <w:szCs w:val="28"/>
        </w:rPr>
        <w:t>, РД</w:t>
      </w:r>
      <w:r w:rsidRPr="00B84113">
        <w:rPr>
          <w:rFonts w:ascii="Times New Roman" w:hAnsi="Times New Roman" w:cs="Times New Roman"/>
          <w:color w:val="000000" w:themeColor="text1"/>
          <w:sz w:val="28"/>
          <w:szCs w:val="28"/>
          <w:vertAlign w:val="subscript"/>
        </w:rPr>
        <w:t>гп/сп</w:t>
      </w:r>
      <w:r w:rsidRPr="00B84113">
        <w:rPr>
          <w:rFonts w:ascii="Times New Roman" w:hAnsi="Times New Roman" w:cs="Times New Roman"/>
          <w:color w:val="000000" w:themeColor="text1"/>
          <w:sz w:val="28"/>
          <w:szCs w:val="28"/>
        </w:rP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от налогов, доходы от которых подлежат зачислению в бюджет соответствующего муниципального образования, действующих с начала очередного финансового года.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right"/>
        <w:outlineLvl w:val="0"/>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Приложение 5</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 Закону</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Краснодарского края</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"О межбюджетных отношениях</w:t>
      </w:r>
    </w:p>
    <w:p w:rsidR="00B84113" w:rsidRPr="00B84113" w:rsidRDefault="00B84113" w:rsidP="00B84113">
      <w:pPr>
        <w:pStyle w:val="ConsPlusNormal"/>
        <w:jc w:val="right"/>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в Краснодарском крае"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Title"/>
        <w:jc w:val="center"/>
        <w:rPr>
          <w:rFonts w:ascii="Times New Roman" w:hAnsi="Times New Roman" w:cs="Times New Roman"/>
          <w:color w:val="000000" w:themeColor="text1"/>
          <w:sz w:val="28"/>
          <w:szCs w:val="28"/>
        </w:rPr>
      </w:pPr>
      <w:bookmarkStart w:id="21" w:name="P1194"/>
      <w:bookmarkEnd w:id="21"/>
      <w:r w:rsidRPr="00B84113">
        <w:rPr>
          <w:rFonts w:ascii="Times New Roman" w:hAnsi="Times New Roman" w:cs="Times New Roman"/>
          <w:color w:val="000000" w:themeColor="text1"/>
          <w:sz w:val="28"/>
          <w:szCs w:val="28"/>
        </w:rPr>
        <w:t>ПОРЯДОК</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РАСЧЕТА СУБСИДИЙ КРАЕВОМУ БЮДЖЕТУ ИЗ БЮДЖЕТОВ МУНИЦИПАЛЬНЫХ</w:t>
      </w:r>
    </w:p>
    <w:p w:rsidR="00B84113" w:rsidRPr="00B84113" w:rsidRDefault="00B84113" w:rsidP="00B84113">
      <w:pPr>
        <w:pStyle w:val="ConsPlusTitle"/>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РАЙОНОВ И ГОРОДСКИХ ОКРУГОВ</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1. Объем субсидий краевому бюджету из бюджетов муниципальных районов и городских округов рассчитывается отдельно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27"/>
          <w:sz w:val="28"/>
          <w:szCs w:val="28"/>
        </w:rPr>
        <w:pict>
          <v:shape id="_x0000_i4059" style="width:88.5pt;height:39pt" coordsize="" o:spt="100" adj="0,,0" path="" filled="f" stroked="f">
            <v:stroke joinstyle="miter"/>
            <v:imagedata r:id="rId345" o:title="base_23729_185387_33015"/>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С</w:t>
      </w:r>
      <w:r w:rsidRPr="00B84113">
        <w:rPr>
          <w:rFonts w:ascii="Times New Roman" w:hAnsi="Times New Roman" w:cs="Times New Roman"/>
          <w:color w:val="000000" w:themeColor="text1"/>
          <w:sz w:val="28"/>
          <w:szCs w:val="28"/>
          <w:vertAlign w:val="superscript"/>
        </w:rPr>
        <w:t>мр/го</w:t>
      </w:r>
      <w:r w:rsidRPr="00B84113">
        <w:rPr>
          <w:rFonts w:ascii="Times New Roman" w:hAnsi="Times New Roman" w:cs="Times New Roman"/>
          <w:color w:val="000000" w:themeColor="text1"/>
          <w:sz w:val="28"/>
          <w:szCs w:val="28"/>
        </w:rPr>
        <w:t xml:space="preserve"> - объем субсидии краевому бюджету из бюджетов муниципальных районов или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4060" style="width:30.75pt;height:22.5pt" coordsize="" o:spt="100" adj="0,,0" path="" filled="f" stroked="f">
            <v:stroke joinstyle="miter"/>
            <v:imagedata r:id="rId346" o:title="base_23729_185387_33016"/>
            <v:formulas/>
            <v:path o:connecttype="segments"/>
          </v:shape>
        </w:pict>
      </w:r>
      <w:r w:rsidRPr="00B84113">
        <w:rPr>
          <w:rFonts w:ascii="Times New Roman" w:hAnsi="Times New Roman" w:cs="Times New Roman"/>
          <w:color w:val="000000" w:themeColor="text1"/>
          <w:sz w:val="28"/>
          <w:szCs w:val="28"/>
        </w:rPr>
        <w:t xml:space="preserve"> - объем субсидии краевому бюджету из бюджета j-го муниципального района или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n/m - количество муниципальных районов или городских округов.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2. Объем субсидии краевому бюджету из бюджета муниципального района или городского округа рассчитывается по формуле:</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1274" style="width:228pt;height:22.5pt" coordsize="" o:spt="100" adj="0,,0" path="" filled="f" stroked="f">
            <v:stroke joinstyle="miter"/>
            <v:imagedata r:id="rId347" o:title="base_23729_185387_33017"/>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lastRenderedPageBreak/>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1275" style="width:48.75pt;height:22.5pt" coordsize="" o:spt="100" adj="0,,0" path="" filled="f" stroked="f">
            <v:stroke joinstyle="miter"/>
            <v:imagedata r:id="rId348" o:title="base_23729_185387_33018"/>
            <v:formulas/>
            <v:path o:connecttype="segments"/>
          </v:shape>
        </w:pict>
      </w:r>
      <w:r w:rsidRPr="00B84113">
        <w:rPr>
          <w:rFonts w:ascii="Times New Roman" w:hAnsi="Times New Roman" w:cs="Times New Roman"/>
          <w:color w:val="000000" w:themeColor="text1"/>
          <w:sz w:val="28"/>
          <w:szCs w:val="28"/>
        </w:rPr>
        <w:t xml:space="preserve"> - расчетные налоговые доходы бюджета j-го муниципального района или городского округа в расчете на одного жителя j-го муниципального района или городского округа в отчетном финансовом году;</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ПУРПД</w:t>
      </w:r>
      <w:r w:rsidRPr="00B84113">
        <w:rPr>
          <w:rFonts w:ascii="Times New Roman" w:hAnsi="Times New Roman" w:cs="Times New Roman"/>
          <w:color w:val="000000" w:themeColor="text1"/>
          <w:sz w:val="28"/>
          <w:szCs w:val="28"/>
          <w:vertAlign w:val="superscript"/>
        </w:rPr>
        <w:t>мр/го</w:t>
      </w:r>
      <w:r w:rsidRPr="00B84113">
        <w:rPr>
          <w:rFonts w:ascii="Times New Roman" w:hAnsi="Times New Roman" w:cs="Times New Roman"/>
          <w:color w:val="000000" w:themeColor="text1"/>
          <w:sz w:val="28"/>
          <w:szCs w:val="28"/>
        </w:rPr>
        <w:t xml:space="preserve"> - предельный уровень расчетных налоговых доходов бюджетов муниципальных районов или городских округов в расчете на одного жителя муниципального района или городского округа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1276" style="width:32.25pt;height:22.5pt" coordsize="" o:spt="100" adj="0,,0" path="" filled="f" stroked="f">
            <v:stroke joinstyle="miter"/>
            <v:imagedata r:id="rId349" o:title="base_23729_185387_33019"/>
            <v:formulas/>
            <v:path o:connecttype="segments"/>
          </v:shape>
        </w:pict>
      </w:r>
      <w:r w:rsidRPr="00B84113">
        <w:rPr>
          <w:rFonts w:ascii="Times New Roman" w:hAnsi="Times New Roman" w:cs="Times New Roman"/>
          <w:color w:val="000000" w:themeColor="text1"/>
          <w:sz w:val="28"/>
          <w:szCs w:val="28"/>
        </w:rPr>
        <w:t xml:space="preserve"> - численность постоянного населения j-го муниципального района или городского округа.</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3. Расчетные налоговые доходы бюджета муниципального района или городского округа в расчете на одного жителя муниципального района или городского округа и предельный уровень расчетных налоговых доходов бюджетов муниципальных районов или городских округов в расчете на одного жителя муниципальных районов или городских округов определяются по следующим формулам:</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0"/>
          <w:sz w:val="28"/>
          <w:szCs w:val="28"/>
        </w:rPr>
        <w:pict>
          <v:shape id="_x0000_i1277" style="width:132pt;height:21.75pt" coordsize="" o:spt="100" adj="0,,0" path="" filled="f" stroked="f">
            <v:stroke joinstyle="miter"/>
            <v:imagedata r:id="rId350" o:title="base_23729_185387_33020"/>
            <v:formulas/>
            <v:path o:connecttype="segments"/>
          </v:shape>
        </w:pic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center"/>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ПУРПД</w:t>
      </w:r>
      <w:r w:rsidRPr="00B84113">
        <w:rPr>
          <w:rFonts w:ascii="Times New Roman" w:hAnsi="Times New Roman" w:cs="Times New Roman"/>
          <w:color w:val="000000" w:themeColor="text1"/>
          <w:sz w:val="28"/>
          <w:szCs w:val="28"/>
          <w:vertAlign w:val="superscript"/>
        </w:rPr>
        <w:t>мр/го</w:t>
      </w:r>
      <w:r w:rsidRPr="00B84113">
        <w:rPr>
          <w:rFonts w:ascii="Times New Roman" w:hAnsi="Times New Roman" w:cs="Times New Roman"/>
          <w:color w:val="000000" w:themeColor="text1"/>
          <w:sz w:val="28"/>
          <w:szCs w:val="28"/>
        </w:rPr>
        <w:t xml:space="preserve"> = 2,2 x РД</w:t>
      </w:r>
      <w:r w:rsidRPr="00B84113">
        <w:rPr>
          <w:rFonts w:ascii="Times New Roman" w:hAnsi="Times New Roman" w:cs="Times New Roman"/>
          <w:color w:val="000000" w:themeColor="text1"/>
          <w:sz w:val="28"/>
          <w:szCs w:val="28"/>
          <w:vertAlign w:val="superscript"/>
        </w:rPr>
        <w:t>мр/го</w:t>
      </w:r>
      <w:r w:rsidRPr="00B84113">
        <w:rPr>
          <w:rFonts w:ascii="Times New Roman" w:hAnsi="Times New Roman" w:cs="Times New Roman"/>
          <w:color w:val="000000" w:themeColor="text1"/>
          <w:sz w:val="28"/>
          <w:szCs w:val="28"/>
        </w:rPr>
        <w:t xml:space="preserve"> / Н</w:t>
      </w:r>
      <w:r w:rsidRPr="00B84113">
        <w:rPr>
          <w:rFonts w:ascii="Times New Roman" w:hAnsi="Times New Roman" w:cs="Times New Roman"/>
          <w:color w:val="000000" w:themeColor="text1"/>
          <w:sz w:val="28"/>
          <w:szCs w:val="28"/>
          <w:vertAlign w:val="superscript"/>
        </w:rPr>
        <w:t>мр/го</w:t>
      </w:r>
      <w:r w:rsidRPr="00B84113">
        <w:rPr>
          <w:rFonts w:ascii="Times New Roman" w:hAnsi="Times New Roman" w:cs="Times New Roman"/>
          <w:color w:val="000000" w:themeColor="text1"/>
          <w:sz w:val="28"/>
          <w:szCs w:val="28"/>
        </w:rPr>
        <w:t>;</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где:</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1278" style="width:39.75pt;height:22.5pt" coordsize="" o:spt="100" adj="0,,0" path="" filled="f" stroked="f">
            <v:stroke joinstyle="miter"/>
            <v:imagedata r:id="rId351" o:title="base_23729_185387_33021"/>
            <v:formulas/>
            <v:path o:connecttype="segments"/>
          </v:shape>
        </w:pict>
      </w:r>
      <w:r w:rsidRPr="00B84113">
        <w:rPr>
          <w:rFonts w:ascii="Times New Roman" w:hAnsi="Times New Roman" w:cs="Times New Roman"/>
          <w:color w:val="000000" w:themeColor="text1"/>
          <w:sz w:val="28"/>
          <w:szCs w:val="28"/>
        </w:rPr>
        <w:t xml:space="preserve"> - расчетные налоговые доходы бюджета j-го муниципального района или городского округа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РД</w:t>
      </w:r>
      <w:r w:rsidRPr="00B84113">
        <w:rPr>
          <w:rFonts w:ascii="Times New Roman" w:hAnsi="Times New Roman" w:cs="Times New Roman"/>
          <w:color w:val="000000" w:themeColor="text1"/>
          <w:sz w:val="28"/>
          <w:szCs w:val="28"/>
          <w:vertAlign w:val="superscript"/>
        </w:rPr>
        <w:t>мр/го</w:t>
      </w:r>
      <w:r w:rsidRPr="00B84113">
        <w:rPr>
          <w:rFonts w:ascii="Times New Roman" w:hAnsi="Times New Roman" w:cs="Times New Roman"/>
          <w:color w:val="000000" w:themeColor="text1"/>
          <w:sz w:val="28"/>
          <w:szCs w:val="28"/>
        </w:rPr>
        <w:t xml:space="preserve"> - расчетные налоговые доходы бюджетов всех муниципальных районов или городских округов (без учета доходов, полученных по дополнительным нормативам отчислений от налога на доходы физических лиц);</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sz w:val="28"/>
          <w:szCs w:val="28"/>
        </w:rPr>
        <w:t>Н</w:t>
      </w:r>
      <w:r w:rsidRPr="00B84113">
        <w:rPr>
          <w:rFonts w:ascii="Times New Roman" w:hAnsi="Times New Roman" w:cs="Times New Roman"/>
          <w:color w:val="000000" w:themeColor="text1"/>
          <w:sz w:val="28"/>
          <w:szCs w:val="28"/>
          <w:vertAlign w:val="superscript"/>
        </w:rPr>
        <w:t>мр/го</w:t>
      </w:r>
      <w:r w:rsidRPr="00B84113">
        <w:rPr>
          <w:rFonts w:ascii="Times New Roman" w:hAnsi="Times New Roman" w:cs="Times New Roman"/>
          <w:color w:val="000000" w:themeColor="text1"/>
          <w:sz w:val="28"/>
          <w:szCs w:val="28"/>
        </w:rPr>
        <w:t xml:space="preserve"> - численность постоянного населения всех муниципальных районов или городских округов Краснодарского края;</w:t>
      </w:r>
    </w:p>
    <w:p w:rsidR="00B84113" w:rsidRPr="00B84113" w:rsidRDefault="00B84113" w:rsidP="00B84113">
      <w:pPr>
        <w:pStyle w:val="ConsPlusNormal"/>
        <w:ind w:firstLine="540"/>
        <w:jc w:val="both"/>
        <w:rPr>
          <w:rFonts w:ascii="Times New Roman" w:hAnsi="Times New Roman" w:cs="Times New Roman"/>
          <w:color w:val="000000" w:themeColor="text1"/>
          <w:sz w:val="28"/>
          <w:szCs w:val="28"/>
        </w:rPr>
      </w:pPr>
      <w:r w:rsidRPr="00B84113">
        <w:rPr>
          <w:rFonts w:ascii="Times New Roman" w:hAnsi="Times New Roman" w:cs="Times New Roman"/>
          <w:color w:val="000000" w:themeColor="text1"/>
          <w:position w:val="-11"/>
          <w:sz w:val="28"/>
          <w:szCs w:val="28"/>
        </w:rPr>
        <w:pict>
          <v:shape id="_x0000_i1279" style="width:80.25pt;height:22.5pt" coordsize="" o:spt="100" adj="0,,0" path="" filled="f" stroked="f">
            <v:stroke joinstyle="miter"/>
            <v:imagedata r:id="rId352" o:title="base_23729_185387_33022"/>
            <v:formulas/>
            <v:path o:connecttype="segments"/>
          </v:shape>
        </w:pict>
      </w:r>
      <w:r w:rsidRPr="00B84113">
        <w:rPr>
          <w:rFonts w:ascii="Times New Roman" w:hAnsi="Times New Roman" w:cs="Times New Roman"/>
          <w:color w:val="000000" w:themeColor="text1"/>
          <w:sz w:val="28"/>
          <w:szCs w:val="28"/>
        </w:rP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от налогов, доходы от которых подлежат зачислению в бюджет соответствующего муниципального образования, действующих с начала очередного финансового года.</w:t>
      </w: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jc w:val="both"/>
        <w:rPr>
          <w:rFonts w:ascii="Times New Roman" w:hAnsi="Times New Roman" w:cs="Times New Roman"/>
          <w:color w:val="000000" w:themeColor="text1"/>
          <w:sz w:val="28"/>
          <w:szCs w:val="28"/>
        </w:rPr>
      </w:pPr>
    </w:p>
    <w:p w:rsidR="00B84113" w:rsidRPr="00B84113" w:rsidRDefault="00B84113" w:rsidP="00B84113">
      <w:pPr>
        <w:pStyle w:val="ConsPlusNormal"/>
        <w:pBdr>
          <w:top w:val="single" w:sz="6" w:space="0" w:color="auto"/>
        </w:pBdr>
        <w:jc w:val="both"/>
        <w:rPr>
          <w:rFonts w:ascii="Times New Roman" w:hAnsi="Times New Roman" w:cs="Times New Roman"/>
          <w:color w:val="000000" w:themeColor="text1"/>
          <w:sz w:val="28"/>
          <w:szCs w:val="28"/>
        </w:rPr>
      </w:pPr>
    </w:p>
    <w:p w:rsidR="007D4B99" w:rsidRPr="00B84113" w:rsidRDefault="007D4B99" w:rsidP="00B84113">
      <w:pPr>
        <w:spacing w:after="0" w:line="240" w:lineRule="auto"/>
        <w:rPr>
          <w:rFonts w:ascii="Times New Roman" w:hAnsi="Times New Roman" w:cs="Times New Roman"/>
          <w:color w:val="000000" w:themeColor="text1"/>
          <w:sz w:val="28"/>
          <w:szCs w:val="28"/>
        </w:rPr>
      </w:pPr>
    </w:p>
    <w:sectPr w:rsidR="007D4B99" w:rsidRPr="00B84113" w:rsidSect="00B84113">
      <w:headerReference w:type="default" r:id="rId353"/>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13" w:rsidRDefault="00B84113" w:rsidP="00B84113">
      <w:pPr>
        <w:spacing w:after="0" w:line="240" w:lineRule="auto"/>
      </w:pPr>
      <w:r>
        <w:separator/>
      </w:r>
    </w:p>
  </w:endnote>
  <w:endnote w:type="continuationSeparator" w:id="0">
    <w:p w:rsidR="00B84113" w:rsidRDefault="00B84113" w:rsidP="00B8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13" w:rsidRDefault="00B84113" w:rsidP="00B84113">
      <w:pPr>
        <w:spacing w:after="0" w:line="240" w:lineRule="auto"/>
      </w:pPr>
      <w:r>
        <w:separator/>
      </w:r>
    </w:p>
  </w:footnote>
  <w:footnote w:type="continuationSeparator" w:id="0">
    <w:p w:rsidR="00B84113" w:rsidRDefault="00B84113" w:rsidP="00B84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328975992"/>
      <w:docPartObj>
        <w:docPartGallery w:val="Page Numbers (Top of Page)"/>
        <w:docPartUnique/>
      </w:docPartObj>
    </w:sdtPr>
    <w:sdtEndPr>
      <w:rPr>
        <w:rFonts w:ascii="Times New Roman" w:hAnsi="Times New Roman" w:cs="Times New Roman"/>
      </w:rPr>
    </w:sdtEndPr>
    <w:sdtContent>
      <w:p w:rsidR="00B84113" w:rsidRPr="00B84113" w:rsidRDefault="00B84113">
        <w:pPr>
          <w:pStyle w:val="a3"/>
          <w:jc w:val="center"/>
          <w:rPr>
            <w:rFonts w:ascii="Times New Roman" w:hAnsi="Times New Roman" w:cs="Times New Roman"/>
            <w:sz w:val="28"/>
            <w:szCs w:val="28"/>
          </w:rPr>
        </w:pPr>
        <w:r w:rsidRPr="00B84113">
          <w:rPr>
            <w:rFonts w:ascii="Times New Roman" w:hAnsi="Times New Roman" w:cs="Times New Roman"/>
            <w:sz w:val="28"/>
            <w:szCs w:val="28"/>
          </w:rPr>
          <w:fldChar w:fldCharType="begin"/>
        </w:r>
        <w:r w:rsidRPr="00B84113">
          <w:rPr>
            <w:rFonts w:ascii="Times New Roman" w:hAnsi="Times New Roman" w:cs="Times New Roman"/>
            <w:sz w:val="28"/>
            <w:szCs w:val="28"/>
          </w:rPr>
          <w:instrText>PAGE   \* MERGEFORMAT</w:instrText>
        </w:r>
        <w:r w:rsidRPr="00B84113">
          <w:rPr>
            <w:rFonts w:ascii="Times New Roman" w:hAnsi="Times New Roman" w:cs="Times New Roman"/>
            <w:sz w:val="28"/>
            <w:szCs w:val="28"/>
          </w:rPr>
          <w:fldChar w:fldCharType="separate"/>
        </w:r>
        <w:r w:rsidR="00692B56">
          <w:rPr>
            <w:rFonts w:ascii="Times New Roman" w:hAnsi="Times New Roman" w:cs="Times New Roman"/>
            <w:noProof/>
            <w:sz w:val="28"/>
            <w:szCs w:val="28"/>
          </w:rPr>
          <w:t>4</w:t>
        </w:r>
        <w:r w:rsidRPr="00B84113">
          <w:rPr>
            <w:rFonts w:ascii="Times New Roman" w:hAnsi="Times New Roman" w:cs="Times New Roman"/>
            <w:sz w:val="28"/>
            <w:szCs w:val="28"/>
          </w:rPr>
          <w:fldChar w:fldCharType="end"/>
        </w:r>
      </w:p>
    </w:sdtContent>
  </w:sdt>
  <w:p w:rsidR="00B84113" w:rsidRPr="00B84113" w:rsidRDefault="00B84113">
    <w:pPr>
      <w:pStyle w:val="a3"/>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13"/>
    <w:rsid w:val="00275FDA"/>
    <w:rsid w:val="00692B56"/>
    <w:rsid w:val="007D4B99"/>
    <w:rsid w:val="00B169DC"/>
    <w:rsid w:val="00B8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1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113"/>
  </w:style>
  <w:style w:type="paragraph" w:styleId="a5">
    <w:name w:val="footer"/>
    <w:basedOn w:val="a"/>
    <w:link w:val="a6"/>
    <w:uiPriority w:val="99"/>
    <w:unhideWhenUsed/>
    <w:rsid w:val="00B841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113"/>
  </w:style>
  <w:style w:type="paragraph" w:customStyle="1" w:styleId="ConsPlusNormal">
    <w:name w:val="ConsPlusNormal"/>
    <w:rsid w:val="00B84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4113"/>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275FDA"/>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275FDA"/>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1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113"/>
  </w:style>
  <w:style w:type="paragraph" w:styleId="a5">
    <w:name w:val="footer"/>
    <w:basedOn w:val="a"/>
    <w:link w:val="a6"/>
    <w:uiPriority w:val="99"/>
    <w:unhideWhenUsed/>
    <w:rsid w:val="00B841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113"/>
  </w:style>
  <w:style w:type="paragraph" w:customStyle="1" w:styleId="ConsPlusNormal">
    <w:name w:val="ConsPlusNormal"/>
    <w:rsid w:val="00B84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4113"/>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275FDA"/>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275FDA"/>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99" Type="http://schemas.openxmlformats.org/officeDocument/2006/relationships/image" Target="media/image211.wmf"/><Relationship Id="rId303" Type="http://schemas.openxmlformats.org/officeDocument/2006/relationships/image" Target="media/image215.wmf"/><Relationship Id="rId21" Type="http://schemas.openxmlformats.org/officeDocument/2006/relationships/hyperlink" Target="consultantplus://offline/ref=2A75C0AC37927C027FEE90A2E691EB4569712371850D8E2A29AAEFE6567F9556887D4A5AB0F8944F53853D90F2DC8E87DCB33F0CA3319618CF8DC2tE0EH" TargetMode="External"/><Relationship Id="rId42" Type="http://schemas.openxmlformats.org/officeDocument/2006/relationships/hyperlink" Target="consultantplus://offline/ref=9354813C3B17FFFF8457B6235D806A9EC3BC3F893D9B918462C4A8F48650D88F82FD2193955F11E20E16376E914FAFD874C6C3D0F3CDD2332531D6mFx9H" TargetMode="External"/><Relationship Id="rId63" Type="http://schemas.openxmlformats.org/officeDocument/2006/relationships/hyperlink" Target="consultantplus://offline/ref=9354813C3B17FFFF8457B6235D806A9EC3BC3F893492948E6DC8F5FE8E09D48D85F27E84801645EF0C1528669B05FC9C23mCxBH" TargetMode="External"/><Relationship Id="rId84" Type="http://schemas.openxmlformats.org/officeDocument/2006/relationships/image" Target="media/image23.wmf"/><Relationship Id="rId138" Type="http://schemas.openxmlformats.org/officeDocument/2006/relationships/image" Target="media/image67.wmf"/><Relationship Id="rId159" Type="http://schemas.openxmlformats.org/officeDocument/2006/relationships/image" Target="media/image88.wmf"/><Relationship Id="rId324" Type="http://schemas.openxmlformats.org/officeDocument/2006/relationships/hyperlink" Target="consultantplus://offline/ref=9354813C3B17FFFF8457A82E4BEC3594C7B5668D30929CD0369BF3A9D159D2D8D7B220DDD3510EE20F08346698m1xBH" TargetMode="External"/><Relationship Id="rId345" Type="http://schemas.openxmlformats.org/officeDocument/2006/relationships/image" Target="media/image244.wmf"/><Relationship Id="rId170" Type="http://schemas.openxmlformats.org/officeDocument/2006/relationships/image" Target="media/image98.wmf"/><Relationship Id="rId191" Type="http://schemas.openxmlformats.org/officeDocument/2006/relationships/image" Target="media/image113.wmf"/><Relationship Id="rId205" Type="http://schemas.openxmlformats.org/officeDocument/2006/relationships/image" Target="media/image125.wmf"/><Relationship Id="rId226" Type="http://schemas.openxmlformats.org/officeDocument/2006/relationships/image" Target="media/image145.wmf"/><Relationship Id="rId247" Type="http://schemas.openxmlformats.org/officeDocument/2006/relationships/image" Target="media/image166.wmf"/><Relationship Id="rId107" Type="http://schemas.openxmlformats.org/officeDocument/2006/relationships/image" Target="media/image36.wmf"/><Relationship Id="rId268" Type="http://schemas.openxmlformats.org/officeDocument/2006/relationships/image" Target="media/image183.wmf"/><Relationship Id="rId289" Type="http://schemas.openxmlformats.org/officeDocument/2006/relationships/image" Target="media/image202.wmf"/><Relationship Id="rId11" Type="http://schemas.openxmlformats.org/officeDocument/2006/relationships/hyperlink" Target="consultantplus://offline/ref=2A75C0AC37927C027FEE90A2E691EB4569712371880E8E2024AAEFE6567F9556887D4A5AB0F8944F53853D90F2DC8E87DCB33F0CA3319618CF8DC2tE0EH" TargetMode="External"/><Relationship Id="rId32" Type="http://schemas.openxmlformats.org/officeDocument/2006/relationships/hyperlink" Target="consultantplus://offline/ref=9354813C3B17FFFF8457B6235D806A9EC3BC3F89349297856DC6F5FE8E09D48D85F27E8492161DE307173D32CB5FAB9123C8DFD3ECD3D12D25m3x1H" TargetMode="External"/><Relationship Id="rId53" Type="http://schemas.openxmlformats.org/officeDocument/2006/relationships/image" Target="media/image1.wmf"/><Relationship Id="rId74" Type="http://schemas.openxmlformats.org/officeDocument/2006/relationships/image" Target="media/image17.wmf"/><Relationship Id="rId128" Type="http://schemas.openxmlformats.org/officeDocument/2006/relationships/image" Target="media/image57.wmf"/><Relationship Id="rId149" Type="http://schemas.openxmlformats.org/officeDocument/2006/relationships/image" Target="media/image78.wmf"/><Relationship Id="rId314" Type="http://schemas.openxmlformats.org/officeDocument/2006/relationships/image" Target="media/image225.wmf"/><Relationship Id="rId335" Type="http://schemas.openxmlformats.org/officeDocument/2006/relationships/image" Target="media/image235.wmf"/><Relationship Id="rId5" Type="http://schemas.openxmlformats.org/officeDocument/2006/relationships/footnotes" Target="footnotes.xml"/><Relationship Id="rId95" Type="http://schemas.openxmlformats.org/officeDocument/2006/relationships/hyperlink" Target="consultantplus://offline/ref=9354813C3B17FFFF8457A82E4BEC3594C7B567823C9E9CD0369BF3A9D159D2D8C5B278D9D35319E95A4772339719FD8221CADFD1EDCFmDx3H" TargetMode="External"/><Relationship Id="rId160" Type="http://schemas.openxmlformats.org/officeDocument/2006/relationships/hyperlink" Target="consultantplus://offline/ref=9354813C3B17FFFF8457B6235D806A9EC3BC3F893492948E6DC8F5FE8E09D48D85F27E84801645EF0C1528669B05FC9C23mCxBH" TargetMode="External"/><Relationship Id="rId181" Type="http://schemas.openxmlformats.org/officeDocument/2006/relationships/image" Target="media/image106.wmf"/><Relationship Id="rId216" Type="http://schemas.openxmlformats.org/officeDocument/2006/relationships/image" Target="media/image135.wmf"/><Relationship Id="rId237" Type="http://schemas.openxmlformats.org/officeDocument/2006/relationships/image" Target="media/image156.wmf"/><Relationship Id="rId258" Type="http://schemas.openxmlformats.org/officeDocument/2006/relationships/image" Target="media/image175.wmf"/><Relationship Id="rId279" Type="http://schemas.openxmlformats.org/officeDocument/2006/relationships/image" Target="media/image194.wmf"/><Relationship Id="rId22" Type="http://schemas.openxmlformats.org/officeDocument/2006/relationships/hyperlink" Target="consultantplus://offline/ref=2A75C0AC37927C027FEE90A2E691EB45697123718C0B8E2028A1B2EC5E2699548F72154DB7B1984E53853D98F1838B92CDEB300DBE2F9707D38FC0ECt100H" TargetMode="External"/><Relationship Id="rId43" Type="http://schemas.openxmlformats.org/officeDocument/2006/relationships/hyperlink" Target="consultantplus://offline/ref=9354813C3B17FFFF8457B6235D806A9EC3BC3F89349294866ECAF5FE8E09D48D85F27E8492161DE30E1636649310AACD659ECCD1EED3D32C3933D4FBm4xEH" TargetMode="External"/><Relationship Id="rId64" Type="http://schemas.openxmlformats.org/officeDocument/2006/relationships/hyperlink" Target="consultantplus://offline/ref=9354813C3B17FFFF8457B6235D806A9EC3BC3F893492948E6DC8F5FE8E09D48D85F27E84801645EF0C1528669B05FC9C23mCxBH" TargetMode="External"/><Relationship Id="rId118" Type="http://schemas.openxmlformats.org/officeDocument/2006/relationships/image" Target="media/image47.wmf"/><Relationship Id="rId139" Type="http://schemas.openxmlformats.org/officeDocument/2006/relationships/image" Target="media/image68.wmf"/><Relationship Id="rId290" Type="http://schemas.openxmlformats.org/officeDocument/2006/relationships/hyperlink" Target="consultantplus://offline/ref=9354813C3B17FFFF8457B6235D806A9EC3BC3F89349E968068CFF5FE8E09D48D85F27E8492161DE30E1636659810AACD659ECCD1EED3D32C3933D4FBm4xEH" TargetMode="External"/><Relationship Id="rId304" Type="http://schemas.openxmlformats.org/officeDocument/2006/relationships/image" Target="media/image216.wmf"/><Relationship Id="rId325" Type="http://schemas.openxmlformats.org/officeDocument/2006/relationships/hyperlink" Target="consultantplus://offline/ref=9354813C3B17FFFF8457A82E4BEC3594C7B5668D30929CD0369BF3A9D159D2D8C5B278D1D25311E95A4772339719FD8221CADFD1EDCFmDx3H" TargetMode="External"/><Relationship Id="rId346" Type="http://schemas.openxmlformats.org/officeDocument/2006/relationships/image" Target="media/image245.wmf"/><Relationship Id="rId85" Type="http://schemas.openxmlformats.org/officeDocument/2006/relationships/image" Target="media/image24.wmf"/><Relationship Id="rId150" Type="http://schemas.openxmlformats.org/officeDocument/2006/relationships/image" Target="media/image79.wmf"/><Relationship Id="rId171" Type="http://schemas.openxmlformats.org/officeDocument/2006/relationships/image" Target="media/image99.wmf"/><Relationship Id="rId192" Type="http://schemas.openxmlformats.org/officeDocument/2006/relationships/image" Target="media/image114.wmf"/><Relationship Id="rId206" Type="http://schemas.openxmlformats.org/officeDocument/2006/relationships/image" Target="media/image126.wmf"/><Relationship Id="rId227" Type="http://schemas.openxmlformats.org/officeDocument/2006/relationships/image" Target="media/image146.wmf"/><Relationship Id="rId248" Type="http://schemas.openxmlformats.org/officeDocument/2006/relationships/image" Target="media/image167.wmf"/><Relationship Id="rId269" Type="http://schemas.openxmlformats.org/officeDocument/2006/relationships/image" Target="media/image184.wmf"/><Relationship Id="rId12" Type="http://schemas.openxmlformats.org/officeDocument/2006/relationships/hyperlink" Target="consultantplus://offline/ref=2A75C0AC37927C027FEE90A2E691EB45697123718C0D802F29A4B2EC5E2699548F72154DB7B1984E53853D98F1838B92CDEB300DBE2F9707D38FC0ECt100H" TargetMode="External"/><Relationship Id="rId33" Type="http://schemas.openxmlformats.org/officeDocument/2006/relationships/hyperlink" Target="consultantplus://offline/ref=9354813C3B17FFFF8457A82E4BEC3594C7B5668D30929CD0369BF3A9D159D2D8C5B278D7D75944B34A433B649905FE9D3FC9C1D1mExDH" TargetMode="External"/><Relationship Id="rId108" Type="http://schemas.openxmlformats.org/officeDocument/2006/relationships/image" Target="media/image37.wmf"/><Relationship Id="rId129" Type="http://schemas.openxmlformats.org/officeDocument/2006/relationships/image" Target="media/image58.wmf"/><Relationship Id="rId280" Type="http://schemas.openxmlformats.org/officeDocument/2006/relationships/image" Target="media/image195.wmf"/><Relationship Id="rId315" Type="http://schemas.openxmlformats.org/officeDocument/2006/relationships/image" Target="media/image226.wmf"/><Relationship Id="rId336" Type="http://schemas.openxmlformats.org/officeDocument/2006/relationships/image" Target="media/image236.wmf"/><Relationship Id="rId54" Type="http://schemas.openxmlformats.org/officeDocument/2006/relationships/image" Target="media/image2.wmf"/><Relationship Id="rId75" Type="http://schemas.openxmlformats.org/officeDocument/2006/relationships/image" Target="media/image18.wmf"/><Relationship Id="rId96" Type="http://schemas.openxmlformats.org/officeDocument/2006/relationships/image" Target="media/image30.wmf"/><Relationship Id="rId140" Type="http://schemas.openxmlformats.org/officeDocument/2006/relationships/image" Target="media/image69.wmf"/><Relationship Id="rId161" Type="http://schemas.openxmlformats.org/officeDocument/2006/relationships/image" Target="media/image89.wmf"/><Relationship Id="rId182" Type="http://schemas.openxmlformats.org/officeDocument/2006/relationships/image" Target="media/image107.wmf"/><Relationship Id="rId217" Type="http://schemas.openxmlformats.org/officeDocument/2006/relationships/image" Target="media/image136.wmf"/><Relationship Id="rId6" Type="http://schemas.openxmlformats.org/officeDocument/2006/relationships/endnotes" Target="endnotes.xml"/><Relationship Id="rId238" Type="http://schemas.openxmlformats.org/officeDocument/2006/relationships/image" Target="media/image157.wmf"/><Relationship Id="rId259" Type="http://schemas.openxmlformats.org/officeDocument/2006/relationships/image" Target="media/image176.wmf"/><Relationship Id="rId23" Type="http://schemas.openxmlformats.org/officeDocument/2006/relationships/hyperlink" Target="consultantplus://offline/ref=2A75C0AC37927C027FEE90A2E691EB45697123718C048B2825A4B2EC5E2699548F72154DB7B1984E53853D98F1838B92CDEB300DBE2F9707D38FC0ECt100H" TargetMode="External"/><Relationship Id="rId119" Type="http://schemas.openxmlformats.org/officeDocument/2006/relationships/image" Target="media/image48.wmf"/><Relationship Id="rId270" Type="http://schemas.openxmlformats.org/officeDocument/2006/relationships/image" Target="media/image185.wmf"/><Relationship Id="rId291" Type="http://schemas.openxmlformats.org/officeDocument/2006/relationships/image" Target="media/image203.wmf"/><Relationship Id="rId305" Type="http://schemas.openxmlformats.org/officeDocument/2006/relationships/hyperlink" Target="consultantplus://offline/ref=9354813C3B17FFFF8457A82E4BEC3594C7B5668D30929CD0369BF3A9D159D2D8C5B278D3D65518E95A4772339719FD8221CADFD1EDCFmDx3H" TargetMode="External"/><Relationship Id="rId326" Type="http://schemas.openxmlformats.org/officeDocument/2006/relationships/hyperlink" Target="consultantplus://offline/ref=9354813C3B17FFFF8457B6235D806A9EC3BC3F89349297856DC6F5FE8E09D48D85F27E84801645EF0C1528669B05FC9C23mCxBH" TargetMode="External"/><Relationship Id="rId347" Type="http://schemas.openxmlformats.org/officeDocument/2006/relationships/image" Target="media/image246.wmf"/><Relationship Id="rId44" Type="http://schemas.openxmlformats.org/officeDocument/2006/relationships/hyperlink" Target="consultantplus://offline/ref=9354813C3B17FFFF8457B6235D806A9EC3BC3F893D9B918462C4A8F48650D88F82FD2193955F11E20E163465914FAFD874C6C3D0F3CDD2332531D6mFx9H" TargetMode="External"/><Relationship Id="rId65" Type="http://schemas.openxmlformats.org/officeDocument/2006/relationships/image" Target="media/image10.wmf"/><Relationship Id="rId86" Type="http://schemas.openxmlformats.org/officeDocument/2006/relationships/hyperlink" Target="consultantplus://offline/ref=9354813C3B17FFFF8457A82E4BEC3594C7B567823C9E9CD0369BF3A9D159D2D8C5B278D9D35319E95A4772339719FD8221CADFD1EDCFmDx3H" TargetMode="External"/><Relationship Id="rId130" Type="http://schemas.openxmlformats.org/officeDocument/2006/relationships/image" Target="media/image59.wmf"/><Relationship Id="rId151" Type="http://schemas.openxmlformats.org/officeDocument/2006/relationships/image" Target="media/image80.wmf"/><Relationship Id="rId172" Type="http://schemas.openxmlformats.org/officeDocument/2006/relationships/image" Target="media/image100.wmf"/><Relationship Id="rId193" Type="http://schemas.openxmlformats.org/officeDocument/2006/relationships/image" Target="media/image115.wmf"/><Relationship Id="rId207" Type="http://schemas.openxmlformats.org/officeDocument/2006/relationships/image" Target="media/image127.wmf"/><Relationship Id="rId228" Type="http://schemas.openxmlformats.org/officeDocument/2006/relationships/image" Target="media/image147.wmf"/><Relationship Id="rId249" Type="http://schemas.openxmlformats.org/officeDocument/2006/relationships/hyperlink" Target="consultantplus://offline/ref=9354813C3B17FFFF8457B6235D806A9EC3BC3F89349294866ECAF5FE8E09D48D85F27E8492161DE30E1633679810AACD659ECCD1EED3D32C3933D4FBm4xEH" TargetMode="External"/><Relationship Id="rId13" Type="http://schemas.openxmlformats.org/officeDocument/2006/relationships/hyperlink" Target="consultantplus://offline/ref=2A75C0AC37927C027FEE90A2E691EB45697123718C0E892B26A9B2EC5E2699548F72154DB7B1984E53853D99FA838B92CDEB300DBE2F9707D38FC0ECt100H" TargetMode="External"/><Relationship Id="rId109" Type="http://schemas.openxmlformats.org/officeDocument/2006/relationships/image" Target="media/image38.wmf"/><Relationship Id="rId260" Type="http://schemas.openxmlformats.org/officeDocument/2006/relationships/image" Target="media/image177.wmf"/><Relationship Id="rId281" Type="http://schemas.openxmlformats.org/officeDocument/2006/relationships/image" Target="media/image196.wmf"/><Relationship Id="rId316" Type="http://schemas.openxmlformats.org/officeDocument/2006/relationships/image" Target="media/image227.wmf"/><Relationship Id="rId337" Type="http://schemas.openxmlformats.org/officeDocument/2006/relationships/image" Target="media/image237.wmf"/><Relationship Id="rId34" Type="http://schemas.openxmlformats.org/officeDocument/2006/relationships/hyperlink" Target="consultantplus://offline/ref=9354813C3B17FFFF8457A82E4BEC3594C6BF66813ECCCBD267CEFDACD90988C8D3FB77D3CF5211FC0C1634m6x6H" TargetMode="External"/><Relationship Id="rId55" Type="http://schemas.openxmlformats.org/officeDocument/2006/relationships/image" Target="media/image3.wmf"/><Relationship Id="rId76" Type="http://schemas.openxmlformats.org/officeDocument/2006/relationships/hyperlink" Target="consultantplus://offline/ref=9354813C3B17FFFF8457B6235D806A9EC3BC3F89349294866ECAF5FE8E09D48D85F27E8492161DE30E1637659F10AACD659ECCD1EED3D32C3933D4FBm4xEH" TargetMode="External"/><Relationship Id="rId97" Type="http://schemas.openxmlformats.org/officeDocument/2006/relationships/hyperlink" Target="consultantplus://offline/ref=9354813C3B17FFFF8457A82E4BEC3594C7B567823C9E9CD0369BF3A9D159D2D8C5B278D9D35319E95A4772339719FD8221CADFD1EDCFmDx3H" TargetMode="External"/><Relationship Id="rId120" Type="http://schemas.openxmlformats.org/officeDocument/2006/relationships/image" Target="media/image49.wmf"/><Relationship Id="rId141" Type="http://schemas.openxmlformats.org/officeDocument/2006/relationships/image" Target="media/image70.wmf"/><Relationship Id="rId7" Type="http://schemas.openxmlformats.org/officeDocument/2006/relationships/hyperlink" Target="consultantplus://offline/ref=2A75C0AC37927C027FEE90A2E691EB45697123718E088F2F28AAEFE6567F9556887D4A5AB0F8944F53853D9FF2DC8E87DCB33F0CA3319618CF8DC2tE0EH" TargetMode="External"/><Relationship Id="rId162" Type="http://schemas.openxmlformats.org/officeDocument/2006/relationships/image" Target="media/image90.wmf"/><Relationship Id="rId183" Type="http://schemas.openxmlformats.org/officeDocument/2006/relationships/image" Target="media/image108.wmf"/><Relationship Id="rId218" Type="http://schemas.openxmlformats.org/officeDocument/2006/relationships/image" Target="media/image137.wmf"/><Relationship Id="rId239" Type="http://schemas.openxmlformats.org/officeDocument/2006/relationships/image" Target="media/image158.wmf"/><Relationship Id="rId250" Type="http://schemas.openxmlformats.org/officeDocument/2006/relationships/image" Target="media/image168.wmf"/><Relationship Id="rId271" Type="http://schemas.openxmlformats.org/officeDocument/2006/relationships/image" Target="media/image186.wmf"/><Relationship Id="rId292" Type="http://schemas.openxmlformats.org/officeDocument/2006/relationships/image" Target="media/image204.wmf"/><Relationship Id="rId306" Type="http://schemas.openxmlformats.org/officeDocument/2006/relationships/image" Target="media/image217.wmf"/><Relationship Id="rId24" Type="http://schemas.openxmlformats.org/officeDocument/2006/relationships/hyperlink" Target="consultantplus://offline/ref=2A75C0AC37927C027FEE90A2E691EB45697123718C048D2A28A3B2EC5E2699548F72154DB7B1984E53853D98F1838B92CDEB300DBE2F9707D38FC0ECt100H" TargetMode="External"/><Relationship Id="rId45" Type="http://schemas.openxmlformats.org/officeDocument/2006/relationships/hyperlink" Target="consultantplus://offline/ref=9354813C3B17FFFF8457B6235D806A9EC3BC3F893492928463CDF5FE8E09D48D85F27E8492161DE30E1636679810AACD659ECCD1EED3D32C3933D4FBm4xEH" TargetMode="External"/><Relationship Id="rId66" Type="http://schemas.openxmlformats.org/officeDocument/2006/relationships/image" Target="media/image11.wmf"/><Relationship Id="rId87" Type="http://schemas.openxmlformats.org/officeDocument/2006/relationships/image" Target="media/image25.wmf"/><Relationship Id="rId110" Type="http://schemas.openxmlformats.org/officeDocument/2006/relationships/image" Target="media/image39.wmf"/><Relationship Id="rId131" Type="http://schemas.openxmlformats.org/officeDocument/2006/relationships/image" Target="media/image60.wmf"/><Relationship Id="rId327" Type="http://schemas.openxmlformats.org/officeDocument/2006/relationships/hyperlink" Target="consultantplus://offline/ref=9354813C3B17FFFF8457B6235D806A9EC3BC3F89349297856DC6F5FE8E09D48D85F27E84801645EF0C1528669B05FC9C23mCxBH" TargetMode="External"/><Relationship Id="rId348" Type="http://schemas.openxmlformats.org/officeDocument/2006/relationships/image" Target="media/image247.wmf"/><Relationship Id="rId152" Type="http://schemas.openxmlformats.org/officeDocument/2006/relationships/image" Target="media/image81.wmf"/><Relationship Id="rId173" Type="http://schemas.openxmlformats.org/officeDocument/2006/relationships/image" Target="media/image101.wmf"/><Relationship Id="rId194" Type="http://schemas.openxmlformats.org/officeDocument/2006/relationships/image" Target="media/image116.wmf"/><Relationship Id="rId208" Type="http://schemas.openxmlformats.org/officeDocument/2006/relationships/image" Target="media/image128.wmf"/><Relationship Id="rId229" Type="http://schemas.openxmlformats.org/officeDocument/2006/relationships/image" Target="media/image148.wmf"/><Relationship Id="rId240" Type="http://schemas.openxmlformats.org/officeDocument/2006/relationships/image" Target="media/image159.wmf"/><Relationship Id="rId261" Type="http://schemas.openxmlformats.org/officeDocument/2006/relationships/hyperlink" Target="consultantplus://offline/ref=9354813C3B17FFFF8457B6235D806A9EC3BC3F893492948E6DC8F5FE8E09D48D85F27E84801645EF0C1528669B05FC9C23mCxBH" TargetMode="External"/><Relationship Id="rId14" Type="http://schemas.openxmlformats.org/officeDocument/2006/relationships/hyperlink" Target="consultantplus://offline/ref=2A75C0AC37927C027FEE90A2E691EB45697123718C0E802A20A7B2EC5E2699548F72154DB7B1984E53853D98F1838B92CDEB300DBE2F9707D38FC0ECt100H" TargetMode="External"/><Relationship Id="rId35" Type="http://schemas.openxmlformats.org/officeDocument/2006/relationships/hyperlink" Target="consultantplus://offline/ref=9354813C3B17FFFF8457A82E4BEC3594C7B5668D30929CD0369BF3A9D159D2D8D7B220DDD3510EE20F08346698m1xBH" TargetMode="External"/><Relationship Id="rId56" Type="http://schemas.openxmlformats.org/officeDocument/2006/relationships/image" Target="media/image4.wmf"/><Relationship Id="rId77" Type="http://schemas.openxmlformats.org/officeDocument/2006/relationships/hyperlink" Target="consultantplus://offline/ref=9354813C3B17FFFF8457A82E4BEC3594C7B5668D30929CD0369BF3A9D159D2D8C5B278D5D75A18E95A4772339719FD8221CADFD1EDCFmDx3H" TargetMode="External"/><Relationship Id="rId100" Type="http://schemas.openxmlformats.org/officeDocument/2006/relationships/hyperlink" Target="consultantplus://offline/ref=9354813C3B17FFFF8457A82E4BEC3594C7B567823C9E9CD0369BF3A9D159D2D8C5B278D9D35319E95A4772339719FD8221CADFD1EDCFmDx3H" TargetMode="External"/><Relationship Id="rId282" Type="http://schemas.openxmlformats.org/officeDocument/2006/relationships/hyperlink" Target="consultantplus://offline/ref=9354813C3B17FFFF8457B6235D806A9EC3BC3F89349294866ECAF5FE8E09D48D85F27E8492161DE30E1633629810AACD659ECCD1EED3D32C3933D4FBm4xEH" TargetMode="External"/><Relationship Id="rId317" Type="http://schemas.openxmlformats.org/officeDocument/2006/relationships/image" Target="media/image228.wmf"/><Relationship Id="rId338" Type="http://schemas.openxmlformats.org/officeDocument/2006/relationships/image" Target="media/image238.wmf"/><Relationship Id="rId8" Type="http://schemas.openxmlformats.org/officeDocument/2006/relationships/hyperlink" Target="consultantplus://offline/ref=2A75C0AC37927C027FEE90A2E691EB45697123718C048D2B29A7B2EC5E2699548F72154DB7B1984E53853D98FE838B92CDEB300DBE2F9707D38FC0ECt100H" TargetMode="External"/><Relationship Id="rId98" Type="http://schemas.openxmlformats.org/officeDocument/2006/relationships/image" Target="media/image31.wmf"/><Relationship Id="rId121" Type="http://schemas.openxmlformats.org/officeDocument/2006/relationships/image" Target="media/image50.wmf"/><Relationship Id="rId142" Type="http://schemas.openxmlformats.org/officeDocument/2006/relationships/image" Target="media/image71.wmf"/><Relationship Id="rId163" Type="http://schemas.openxmlformats.org/officeDocument/2006/relationships/image" Target="media/image91.wmf"/><Relationship Id="rId184" Type="http://schemas.openxmlformats.org/officeDocument/2006/relationships/hyperlink" Target="consultantplus://offline/ref=9354813C3B17FFFF8457B6235D806A9EC3BC3F89339B9F8E69C4A8F48650D88F82FD2193955F11E20E173667914FAFD874C6C3D0F3CDD2332531D6mFx9H" TargetMode="External"/><Relationship Id="rId219" Type="http://schemas.openxmlformats.org/officeDocument/2006/relationships/image" Target="media/image138.wmf"/><Relationship Id="rId230" Type="http://schemas.openxmlformats.org/officeDocument/2006/relationships/image" Target="media/image149.wmf"/><Relationship Id="rId251" Type="http://schemas.openxmlformats.org/officeDocument/2006/relationships/hyperlink" Target="consultantplus://offline/ref=9354813C3B17FFFF8457B6235D806A9EC3BC3F89349294866ECAF5FE8E09D48D85F27E8492161DE30E1633649B10AACD659ECCD1EED3D32C3933D4FBm4xEH" TargetMode="External"/><Relationship Id="rId25" Type="http://schemas.openxmlformats.org/officeDocument/2006/relationships/hyperlink" Target="consultantplus://offline/ref=2A75C0AC37927C027FEE90A2E691EB45697123718904802C28AAEFE6567F9556887D4A5AB0F8944F5387389DF2DC8E87DCB33F0CA3319618CF8DC2tE0EH" TargetMode="External"/><Relationship Id="rId46" Type="http://schemas.openxmlformats.org/officeDocument/2006/relationships/hyperlink" Target="consultantplus://offline/ref=9354813C3B17FFFF8457A82E4BEC3594C7B5668D30929CD0369BF3A9D159D2D8D7B220DDD3510EE20F08346698m1xBH" TargetMode="External"/><Relationship Id="rId67" Type="http://schemas.openxmlformats.org/officeDocument/2006/relationships/image" Target="media/image12.wmf"/><Relationship Id="rId272" Type="http://schemas.openxmlformats.org/officeDocument/2006/relationships/image" Target="media/image187.wmf"/><Relationship Id="rId293" Type="http://schemas.openxmlformats.org/officeDocument/2006/relationships/image" Target="media/image205.wmf"/><Relationship Id="rId307" Type="http://schemas.openxmlformats.org/officeDocument/2006/relationships/image" Target="media/image218.wmf"/><Relationship Id="rId328" Type="http://schemas.openxmlformats.org/officeDocument/2006/relationships/hyperlink" Target="consultantplus://offline/ref=9354813C3B17FFFF8457A82E4BEC3594C7B5668D30929CD0369BF3A9D159D2D8D7B220DDD3510EE20F08346698m1xBH" TargetMode="External"/><Relationship Id="rId349" Type="http://schemas.openxmlformats.org/officeDocument/2006/relationships/image" Target="media/image248.wmf"/><Relationship Id="rId88" Type="http://schemas.openxmlformats.org/officeDocument/2006/relationships/image" Target="media/image26.wmf"/><Relationship Id="rId111" Type="http://schemas.openxmlformats.org/officeDocument/2006/relationships/image" Target="media/image40.wmf"/><Relationship Id="rId132" Type="http://schemas.openxmlformats.org/officeDocument/2006/relationships/image" Target="media/image61.wmf"/><Relationship Id="rId153" Type="http://schemas.openxmlformats.org/officeDocument/2006/relationships/image" Target="media/image82.wmf"/><Relationship Id="rId174" Type="http://schemas.openxmlformats.org/officeDocument/2006/relationships/image" Target="media/image102.wmf"/><Relationship Id="rId195" Type="http://schemas.openxmlformats.org/officeDocument/2006/relationships/image" Target="media/image117.wmf"/><Relationship Id="rId209" Type="http://schemas.openxmlformats.org/officeDocument/2006/relationships/image" Target="media/image129.wmf"/><Relationship Id="rId190" Type="http://schemas.openxmlformats.org/officeDocument/2006/relationships/image" Target="media/image112.wmf"/><Relationship Id="rId204" Type="http://schemas.openxmlformats.org/officeDocument/2006/relationships/image" Target="media/image124.wmf"/><Relationship Id="rId220" Type="http://schemas.openxmlformats.org/officeDocument/2006/relationships/image" Target="media/image139.wmf"/><Relationship Id="rId225" Type="http://schemas.openxmlformats.org/officeDocument/2006/relationships/image" Target="media/image144.wmf"/><Relationship Id="rId241" Type="http://schemas.openxmlformats.org/officeDocument/2006/relationships/image" Target="media/image160.wmf"/><Relationship Id="rId246" Type="http://schemas.openxmlformats.org/officeDocument/2006/relationships/image" Target="media/image165.wmf"/><Relationship Id="rId267" Type="http://schemas.openxmlformats.org/officeDocument/2006/relationships/image" Target="media/image182.wmf"/><Relationship Id="rId288" Type="http://schemas.openxmlformats.org/officeDocument/2006/relationships/image" Target="media/image201.wmf"/><Relationship Id="rId15" Type="http://schemas.openxmlformats.org/officeDocument/2006/relationships/hyperlink" Target="consultantplus://offline/ref=2A75C0AC37927C027FEE90A2E691EB45697123718C0F8D2823A2B2EC5E2699548F72154DB7B1984E53853D98F1838B92CDEB300DBE2F9707D38FC0ECt100H" TargetMode="External"/><Relationship Id="rId36" Type="http://schemas.openxmlformats.org/officeDocument/2006/relationships/hyperlink" Target="consultantplus://offline/ref=9354813C3B17FFFF8457B6235D806A9EC3BC3F89349294866ECAF5FE8E09D48D85F27E8492161DE30E1636679810AACD659ECCD1EED3D32C3933D4FBm4xEH" TargetMode="External"/><Relationship Id="rId57" Type="http://schemas.openxmlformats.org/officeDocument/2006/relationships/image" Target="media/image5.wmf"/><Relationship Id="rId106" Type="http://schemas.openxmlformats.org/officeDocument/2006/relationships/image" Target="media/image35.wmf"/><Relationship Id="rId127" Type="http://schemas.openxmlformats.org/officeDocument/2006/relationships/image" Target="media/image56.wmf"/><Relationship Id="rId262" Type="http://schemas.openxmlformats.org/officeDocument/2006/relationships/hyperlink" Target="consultantplus://offline/ref=9354813C3B17FFFF8457B6235D806A9EC3BC3F893492948E6DC8F5FE8E09D48D85F27E84801645EF0C1528669B05FC9C23mCxBH" TargetMode="External"/><Relationship Id="rId283" Type="http://schemas.openxmlformats.org/officeDocument/2006/relationships/hyperlink" Target="consultantplus://offline/ref=9354813C3B17FFFF8457A82E4BEC3594C7B5668D30929CD0369BF3A9D159D2D8C5B278D5D65212E95A4772339719FD8221CADFD1EDCFmDx3H" TargetMode="External"/><Relationship Id="rId313" Type="http://schemas.openxmlformats.org/officeDocument/2006/relationships/image" Target="media/image224.wmf"/><Relationship Id="rId318" Type="http://schemas.openxmlformats.org/officeDocument/2006/relationships/image" Target="media/image229.wmf"/><Relationship Id="rId339" Type="http://schemas.openxmlformats.org/officeDocument/2006/relationships/image" Target="media/image239.wmf"/><Relationship Id="rId10" Type="http://schemas.openxmlformats.org/officeDocument/2006/relationships/hyperlink" Target="consultantplus://offline/ref=2A75C0AC37927C027FEE90A2E691EB4569712371840B8E2B24AAEFE6567F9556887D4A5AB0F8944F53853D90F2DC8E87DCB33F0CA3319618CF8DC2tE0EH" TargetMode="External"/><Relationship Id="rId31" Type="http://schemas.openxmlformats.org/officeDocument/2006/relationships/hyperlink" Target="consultantplus://offline/ref=9354813C3B17FFFF8457A82E4BEC3594C7B5668D30929CD0369BF3A9D159D2D8C5B278D7D55944B34A433B649905FE9D3FC9C1D1mExDH" TargetMode="External"/><Relationship Id="rId52" Type="http://schemas.openxmlformats.org/officeDocument/2006/relationships/hyperlink" Target="consultantplus://offline/ref=9354813C3B17FFFF8457B6235D806A9EC3BC3F893D9F9E8F6EC4A8F48650D88F82FD2193955F11E20E163765914FAFD874C6C3D0F3CDD2332531D6mFx9H" TargetMode="External"/><Relationship Id="rId73" Type="http://schemas.openxmlformats.org/officeDocument/2006/relationships/image" Target="media/image16.wmf"/><Relationship Id="rId78" Type="http://schemas.openxmlformats.org/officeDocument/2006/relationships/hyperlink" Target="consultantplus://offline/ref=9354813C3B17FFFF8457B6235D806A9EC3BC3F89349E968068CFF5FE8E09D48D85F27E8492161DE30E1636649B10AACD659ECCD1EED3D32C3933D4FBm4xEH" TargetMode="External"/><Relationship Id="rId94" Type="http://schemas.openxmlformats.org/officeDocument/2006/relationships/image" Target="media/image29.wmf"/><Relationship Id="rId99" Type="http://schemas.openxmlformats.org/officeDocument/2006/relationships/image" Target="media/image32.wmf"/><Relationship Id="rId101" Type="http://schemas.openxmlformats.org/officeDocument/2006/relationships/image" Target="media/image33.wmf"/><Relationship Id="rId122" Type="http://schemas.openxmlformats.org/officeDocument/2006/relationships/image" Target="media/image51.wmf"/><Relationship Id="rId143" Type="http://schemas.openxmlformats.org/officeDocument/2006/relationships/image" Target="media/image72.wmf"/><Relationship Id="rId148" Type="http://schemas.openxmlformats.org/officeDocument/2006/relationships/image" Target="media/image77.wmf"/><Relationship Id="rId164" Type="http://schemas.openxmlformats.org/officeDocument/2006/relationships/image" Target="media/image92.wmf"/><Relationship Id="rId169" Type="http://schemas.openxmlformats.org/officeDocument/2006/relationships/image" Target="media/image97.wmf"/><Relationship Id="rId185" Type="http://schemas.openxmlformats.org/officeDocument/2006/relationships/image" Target="media/image109.wmf"/><Relationship Id="rId334" Type="http://schemas.openxmlformats.org/officeDocument/2006/relationships/image" Target="media/image234.wmf"/><Relationship Id="rId350" Type="http://schemas.openxmlformats.org/officeDocument/2006/relationships/image" Target="media/image249.wmf"/><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75C0AC37927C027FEE90A2E691EB45697123718509812125AAEFE6567F9556887D4A5AB0F8944F53853D90F2DC8E87DCB33F0CA3319618CF8DC2tE0EH" TargetMode="External"/><Relationship Id="rId180" Type="http://schemas.openxmlformats.org/officeDocument/2006/relationships/image" Target="media/image105.wmf"/><Relationship Id="rId210" Type="http://schemas.openxmlformats.org/officeDocument/2006/relationships/hyperlink" Target="consultantplus://offline/ref=9354813C3B17FFFF8457B6235D806A9EC3BC3F89349294866ECAF5FE8E09D48D85F27E8492161DE30E1632619910AACD659ECCD1EED3D32C3933D4FBm4xEH" TargetMode="External"/><Relationship Id="rId215" Type="http://schemas.openxmlformats.org/officeDocument/2006/relationships/image" Target="media/image134.wmf"/><Relationship Id="rId236" Type="http://schemas.openxmlformats.org/officeDocument/2006/relationships/image" Target="media/image155.wmf"/><Relationship Id="rId257" Type="http://schemas.openxmlformats.org/officeDocument/2006/relationships/image" Target="media/image174.wmf"/><Relationship Id="rId278" Type="http://schemas.openxmlformats.org/officeDocument/2006/relationships/image" Target="media/image193.wmf"/><Relationship Id="rId26" Type="http://schemas.openxmlformats.org/officeDocument/2006/relationships/hyperlink" Target="consultantplus://offline/ref=2A75C0AC37927C027FEE90A2E691EB45697123718C0C8B2D26A1B2EC5E2699548F72154DB7B1984E53853C9CFE838B92CDEB300DBE2F9707D38FC0ECt100H" TargetMode="External"/><Relationship Id="rId231" Type="http://schemas.openxmlformats.org/officeDocument/2006/relationships/image" Target="media/image150.wmf"/><Relationship Id="rId252" Type="http://schemas.openxmlformats.org/officeDocument/2006/relationships/image" Target="media/image169.wmf"/><Relationship Id="rId273" Type="http://schemas.openxmlformats.org/officeDocument/2006/relationships/image" Target="media/image188.wmf"/><Relationship Id="rId294" Type="http://schemas.openxmlformats.org/officeDocument/2006/relationships/image" Target="media/image206.wmf"/><Relationship Id="rId308" Type="http://schemas.openxmlformats.org/officeDocument/2006/relationships/image" Target="media/image219.wmf"/><Relationship Id="rId329" Type="http://schemas.openxmlformats.org/officeDocument/2006/relationships/hyperlink" Target="consultantplus://offline/ref=9354813C3B17FFFF8457A82E4BEC3594C7B5668D30929CD0369BF3A9D159D2D8C5B278D1D25311E95A4772339719FD8221CADFD1EDCFmDx3H" TargetMode="External"/><Relationship Id="rId47" Type="http://schemas.openxmlformats.org/officeDocument/2006/relationships/hyperlink" Target="consultantplus://offline/ref=9354813C3B17FFFF8457A82E4BEC3594C7B5668D30929CD0369BF3A9D159D2D8D7B220DDD3510EE20F08346698m1xBH" TargetMode="External"/><Relationship Id="rId68" Type="http://schemas.openxmlformats.org/officeDocument/2006/relationships/image" Target="media/image13.wmf"/><Relationship Id="rId89" Type="http://schemas.openxmlformats.org/officeDocument/2006/relationships/hyperlink" Target="consultantplus://offline/ref=9354813C3B17FFFF8457A82E4BEC3594C7B567823C9E9CD0369BF3A9D159D2D8C5B278D9D35319E95A4772339719FD8221CADFD1EDCFmDx3H" TargetMode="External"/><Relationship Id="rId112" Type="http://schemas.openxmlformats.org/officeDocument/2006/relationships/image" Target="media/image41.wmf"/><Relationship Id="rId133" Type="http://schemas.openxmlformats.org/officeDocument/2006/relationships/image" Target="media/image62.wmf"/><Relationship Id="rId154" Type="http://schemas.openxmlformats.org/officeDocument/2006/relationships/image" Target="media/image83.wmf"/><Relationship Id="rId175" Type="http://schemas.openxmlformats.org/officeDocument/2006/relationships/image" Target="media/image103.wmf"/><Relationship Id="rId340" Type="http://schemas.openxmlformats.org/officeDocument/2006/relationships/hyperlink" Target="consultantplus://offline/ref=9354813C3B17FFFF8457B6235D806A9EC3BC3F893492948E6DC8F5FE8E09D48D85F27E84801645EF0C1528669B05FC9C23mCxBH" TargetMode="External"/><Relationship Id="rId196" Type="http://schemas.openxmlformats.org/officeDocument/2006/relationships/image" Target="media/image118.wmf"/><Relationship Id="rId200" Type="http://schemas.openxmlformats.org/officeDocument/2006/relationships/image" Target="media/image121.wmf"/><Relationship Id="rId16" Type="http://schemas.openxmlformats.org/officeDocument/2006/relationships/hyperlink" Target="consultantplus://offline/ref=2A75C0AC37927C027FEE90A2E691EB45697123718B0B8C2020AAEFE6567F9556887D4A5AB0F8944F53853E90F2DC8E87DCB33F0CA3319618CF8DC2tE0EH" TargetMode="External"/><Relationship Id="rId221" Type="http://schemas.openxmlformats.org/officeDocument/2006/relationships/image" Target="media/image140.wmf"/><Relationship Id="rId242" Type="http://schemas.openxmlformats.org/officeDocument/2006/relationships/image" Target="media/image161.wmf"/><Relationship Id="rId263" Type="http://schemas.openxmlformats.org/officeDocument/2006/relationships/image" Target="media/image178.wmf"/><Relationship Id="rId284" Type="http://schemas.openxmlformats.org/officeDocument/2006/relationships/image" Target="media/image197.wmf"/><Relationship Id="rId319" Type="http://schemas.openxmlformats.org/officeDocument/2006/relationships/image" Target="media/image230.wmf"/><Relationship Id="rId37" Type="http://schemas.openxmlformats.org/officeDocument/2006/relationships/hyperlink" Target="consultantplus://offline/ref=9354813C3B17FFFF8457A82E4BEC3594C7B5668D30929CD0369BF3A9D159D2D8C5B278D4D45018E95A4772339719FD8221CADFD1EDCFmDx3H" TargetMode="External"/><Relationship Id="rId58" Type="http://schemas.openxmlformats.org/officeDocument/2006/relationships/image" Target="media/image6.wmf"/><Relationship Id="rId79" Type="http://schemas.openxmlformats.org/officeDocument/2006/relationships/image" Target="media/image19.wmf"/><Relationship Id="rId102" Type="http://schemas.openxmlformats.org/officeDocument/2006/relationships/hyperlink" Target="consultantplus://offline/ref=9354813C3B17FFFF8457A82E4BEC3594C7B567823C9E9CD0369BF3A9D159D2D8C5B278D9D35319E95A4772339719FD8221CADFD1EDCFmDx3H" TargetMode="External"/><Relationship Id="rId123" Type="http://schemas.openxmlformats.org/officeDocument/2006/relationships/image" Target="media/image52.wmf"/><Relationship Id="rId144" Type="http://schemas.openxmlformats.org/officeDocument/2006/relationships/image" Target="media/image73.wmf"/><Relationship Id="rId330" Type="http://schemas.openxmlformats.org/officeDocument/2006/relationships/hyperlink" Target="consultantplus://offline/ref=9354813C3B17FFFF8457B6235D806A9EC3BC3F89349297856DC6F5FE8E09D48D85F27E84801645EF0C1528669B05FC9C23mCxBH" TargetMode="External"/><Relationship Id="rId90" Type="http://schemas.openxmlformats.org/officeDocument/2006/relationships/image" Target="media/image27.wmf"/><Relationship Id="rId165" Type="http://schemas.openxmlformats.org/officeDocument/2006/relationships/image" Target="media/image93.wmf"/><Relationship Id="rId186" Type="http://schemas.openxmlformats.org/officeDocument/2006/relationships/image" Target="media/image110.wmf"/><Relationship Id="rId351" Type="http://schemas.openxmlformats.org/officeDocument/2006/relationships/image" Target="media/image250.wmf"/><Relationship Id="rId211" Type="http://schemas.openxmlformats.org/officeDocument/2006/relationships/image" Target="media/image130.wmf"/><Relationship Id="rId232" Type="http://schemas.openxmlformats.org/officeDocument/2006/relationships/image" Target="media/image151.wmf"/><Relationship Id="rId253" Type="http://schemas.openxmlformats.org/officeDocument/2006/relationships/image" Target="media/image170.wmf"/><Relationship Id="rId274" Type="http://schemas.openxmlformats.org/officeDocument/2006/relationships/image" Target="media/image189.wmf"/><Relationship Id="rId295" Type="http://schemas.openxmlformats.org/officeDocument/2006/relationships/image" Target="media/image207.wmf"/><Relationship Id="rId309" Type="http://schemas.openxmlformats.org/officeDocument/2006/relationships/image" Target="media/image220.wmf"/><Relationship Id="rId27" Type="http://schemas.openxmlformats.org/officeDocument/2006/relationships/hyperlink" Target="consultantplus://offline/ref=2A75C0AC37927C027FEE90A2E691EB45697123718B0C8B2022AAEFE6567F9556887D4A5AB0F8944F53873D9DF2DC8E87DCB33F0CA3319618CF8DC2tE0EH" TargetMode="External"/><Relationship Id="rId48" Type="http://schemas.openxmlformats.org/officeDocument/2006/relationships/hyperlink" Target="consultantplus://offline/ref=9354813C3B17FFFF8457B6235D806A9EC3BC3F89349294866ECAF5FE8E09D48D85F27E8492161DE30E1636609310AACD659ECCD1EED3D32C3933D4FBm4xEH" TargetMode="External"/><Relationship Id="rId69" Type="http://schemas.openxmlformats.org/officeDocument/2006/relationships/image" Target="media/image14.wmf"/><Relationship Id="rId113" Type="http://schemas.openxmlformats.org/officeDocument/2006/relationships/image" Target="media/image42.wmf"/><Relationship Id="rId134" Type="http://schemas.openxmlformats.org/officeDocument/2006/relationships/image" Target="media/image63.wmf"/><Relationship Id="rId320" Type="http://schemas.openxmlformats.org/officeDocument/2006/relationships/image" Target="media/image231.wmf"/><Relationship Id="rId80" Type="http://schemas.openxmlformats.org/officeDocument/2006/relationships/image" Target="media/image20.wmf"/><Relationship Id="rId155" Type="http://schemas.openxmlformats.org/officeDocument/2006/relationships/image" Target="media/image84.wmf"/><Relationship Id="rId176" Type="http://schemas.openxmlformats.org/officeDocument/2006/relationships/image" Target="media/image104.wmf"/><Relationship Id="rId197" Type="http://schemas.openxmlformats.org/officeDocument/2006/relationships/image" Target="media/image119.wmf"/><Relationship Id="rId341" Type="http://schemas.openxmlformats.org/officeDocument/2006/relationships/image" Target="media/image240.wmf"/><Relationship Id="rId201" Type="http://schemas.openxmlformats.org/officeDocument/2006/relationships/image" Target="media/image122.wmf"/><Relationship Id="rId222" Type="http://schemas.openxmlformats.org/officeDocument/2006/relationships/image" Target="media/image141.wmf"/><Relationship Id="rId243" Type="http://schemas.openxmlformats.org/officeDocument/2006/relationships/image" Target="media/image162.wmf"/><Relationship Id="rId264" Type="http://schemas.openxmlformats.org/officeDocument/2006/relationships/image" Target="media/image179.wmf"/><Relationship Id="rId285" Type="http://schemas.openxmlformats.org/officeDocument/2006/relationships/image" Target="media/image198.wmf"/><Relationship Id="rId17" Type="http://schemas.openxmlformats.org/officeDocument/2006/relationships/hyperlink" Target="consultantplus://offline/ref=2A75C0AC37927C027FEE90A2E691EB45697123718C08892E23A1B2EC5E2699548F72154DB7B1984E53853D98F1838B92CDEB300DBE2F9707D38FC0ECt100H" TargetMode="External"/><Relationship Id="rId38" Type="http://schemas.openxmlformats.org/officeDocument/2006/relationships/hyperlink" Target="consultantplus://offline/ref=9354813C3B17FFFF8457A82E4BEC3594C7B5668D30929CD0369BF3A9D159D2D8D7B220DDD3510EE20F08346698m1xBH" TargetMode="External"/><Relationship Id="rId59" Type="http://schemas.openxmlformats.org/officeDocument/2006/relationships/image" Target="media/image7.wmf"/><Relationship Id="rId103" Type="http://schemas.openxmlformats.org/officeDocument/2006/relationships/image" Target="media/image34.wmf"/><Relationship Id="rId124" Type="http://schemas.openxmlformats.org/officeDocument/2006/relationships/image" Target="media/image53.wmf"/><Relationship Id="rId310" Type="http://schemas.openxmlformats.org/officeDocument/2006/relationships/image" Target="media/image221.wmf"/><Relationship Id="rId70" Type="http://schemas.openxmlformats.org/officeDocument/2006/relationships/hyperlink" Target="consultantplus://offline/ref=9354813C3B17FFFF8457B6235D806A9EC3BC3F89349E968068CFF5FE8E09D48D85F27E8492161DE30E1636649A10AACD659ECCD1EED3D32C3933D4FBm4xEH" TargetMode="External"/><Relationship Id="rId91" Type="http://schemas.openxmlformats.org/officeDocument/2006/relationships/hyperlink" Target="consultantplus://offline/ref=9354813C3B17FFFF8457A82E4BEC3594C7B567823C9E9CD0369BF3A9D159D2D8C5B278D9D35319E95A4772339719FD8221CADFD1EDCFmDx3H" TargetMode="External"/><Relationship Id="rId145" Type="http://schemas.openxmlformats.org/officeDocument/2006/relationships/image" Target="media/image74.wmf"/><Relationship Id="rId166" Type="http://schemas.openxmlformats.org/officeDocument/2006/relationships/image" Target="media/image94.wmf"/><Relationship Id="rId187" Type="http://schemas.openxmlformats.org/officeDocument/2006/relationships/hyperlink" Target="consultantplus://offline/ref=9354813C3B17FFFF8457B6235D806A9EC3BC3F893D9F9E8F6EC4A8F48650D88F82FD2193955F11E20E163065914FAFD874C6C3D0F3CDD2332531D6mFx9H" TargetMode="External"/><Relationship Id="rId331" Type="http://schemas.openxmlformats.org/officeDocument/2006/relationships/hyperlink" Target="consultantplus://offline/ref=9354813C3B17FFFF8457B6235D806A9EC3BC3F89349297856DC6F5FE8E09D48D85F27E84801645EF0C1528669B05FC9C23mCxBH" TargetMode="External"/><Relationship Id="rId352" Type="http://schemas.openxmlformats.org/officeDocument/2006/relationships/image" Target="media/image251.wmf"/><Relationship Id="rId1" Type="http://schemas.openxmlformats.org/officeDocument/2006/relationships/styles" Target="styles.xml"/><Relationship Id="rId212" Type="http://schemas.openxmlformats.org/officeDocument/2006/relationships/image" Target="media/image131.wmf"/><Relationship Id="rId233" Type="http://schemas.openxmlformats.org/officeDocument/2006/relationships/image" Target="media/image152.wmf"/><Relationship Id="rId254" Type="http://schemas.openxmlformats.org/officeDocument/2006/relationships/image" Target="media/image171.wmf"/><Relationship Id="rId28" Type="http://schemas.openxmlformats.org/officeDocument/2006/relationships/hyperlink" Target="consultantplus://offline/ref=2A75C0AC37927C027FEE90A2E691EB45697123718C088A2E28A9B2EC5E2699548F72154DB7B1984E53853F98F1838B92CDEB300DBE2F9707D38FC0ECt100H" TargetMode="External"/><Relationship Id="rId49" Type="http://schemas.openxmlformats.org/officeDocument/2006/relationships/hyperlink" Target="consultantplus://offline/ref=9354813C3B17FFFF8457A82E4BEC3594C7B5668D30929CD0369BF3A9D159D2D8D7B220DDD3510EE20F08346698m1xBH" TargetMode="External"/><Relationship Id="rId114" Type="http://schemas.openxmlformats.org/officeDocument/2006/relationships/image" Target="media/image43.wmf"/><Relationship Id="rId275" Type="http://schemas.openxmlformats.org/officeDocument/2006/relationships/image" Target="media/image190.wmf"/><Relationship Id="rId296" Type="http://schemas.openxmlformats.org/officeDocument/2006/relationships/image" Target="media/image208.wmf"/><Relationship Id="rId300" Type="http://schemas.openxmlformats.org/officeDocument/2006/relationships/image" Target="media/image212.wmf"/><Relationship Id="rId60" Type="http://schemas.openxmlformats.org/officeDocument/2006/relationships/image" Target="media/image8.wmf"/><Relationship Id="rId81" Type="http://schemas.openxmlformats.org/officeDocument/2006/relationships/image" Target="media/image21.wmf"/><Relationship Id="rId135" Type="http://schemas.openxmlformats.org/officeDocument/2006/relationships/image" Target="media/image64.wmf"/><Relationship Id="rId156" Type="http://schemas.openxmlformats.org/officeDocument/2006/relationships/image" Target="media/image85.wmf"/><Relationship Id="rId177" Type="http://schemas.openxmlformats.org/officeDocument/2006/relationships/hyperlink" Target="consultantplus://offline/ref=9354813C3B17FFFF8457A82E4BEC3594C7B36380319A9CD0369BF3A9D159D2D8D7B220DDD3510EE20F08346698m1xBH" TargetMode="External"/><Relationship Id="rId198" Type="http://schemas.openxmlformats.org/officeDocument/2006/relationships/hyperlink" Target="consultantplus://offline/ref=9354813C3B17FFFF8457B6235D806A9EC3BC3F89349294866ECAF5FE8E09D48D85F27E8492161DE30E1632609310AACD659ECCD1EED3D32C3933D4FBm4xEH" TargetMode="External"/><Relationship Id="rId321" Type="http://schemas.openxmlformats.org/officeDocument/2006/relationships/hyperlink" Target="consultantplus://offline/ref=9354813C3B17FFFF8457A82E4BEC3594C7B5668D30929CD0369BF3A9D159D2D8D7B220DDD3510EE20F08346698m1xBH" TargetMode="External"/><Relationship Id="rId342" Type="http://schemas.openxmlformats.org/officeDocument/2006/relationships/image" Target="media/image241.wmf"/><Relationship Id="rId202" Type="http://schemas.openxmlformats.org/officeDocument/2006/relationships/hyperlink" Target="consultantplus://offline/ref=9354813C3B17FFFF8457B6235D806A9EC3BC3F89349294866ECAF5FE8E09D48D85F27E8492161DE30E1632619A10AACD659ECCD1EED3D32C3933D4FBm4xEH" TargetMode="External"/><Relationship Id="rId223" Type="http://schemas.openxmlformats.org/officeDocument/2006/relationships/image" Target="media/image142.wmf"/><Relationship Id="rId244" Type="http://schemas.openxmlformats.org/officeDocument/2006/relationships/image" Target="media/image163.wmf"/><Relationship Id="rId18" Type="http://schemas.openxmlformats.org/officeDocument/2006/relationships/hyperlink" Target="consultantplus://offline/ref=2A75C0AC37927C027FEE90A2E691EB45697123718C0A8C2123A8B2EC5E2699548F72154DB7B1984E53853D98F1838B92CDEB300DBE2F9707D38FC0ECt100H" TargetMode="External"/><Relationship Id="rId39" Type="http://schemas.openxmlformats.org/officeDocument/2006/relationships/hyperlink" Target="consultantplus://offline/ref=9354813C3B17FFFF8457A82E4BEC3594C7B5668D30929CD0369BF3A9D159D2D8D7B220DDD3510EE20F08346698m1xBH" TargetMode="External"/><Relationship Id="rId265" Type="http://schemas.openxmlformats.org/officeDocument/2006/relationships/image" Target="media/image180.wmf"/><Relationship Id="rId286" Type="http://schemas.openxmlformats.org/officeDocument/2006/relationships/image" Target="media/image199.wmf"/><Relationship Id="rId50" Type="http://schemas.openxmlformats.org/officeDocument/2006/relationships/hyperlink" Target="consultantplus://offline/ref=9354813C3B17FFFF8457B6235D806A9EC3BC3F89349294866ECAF5FE8E09D48D85F27E8492161DE30E1636619910AACD659ECCD1EED3D32C3933D4FBm4xEH" TargetMode="External"/><Relationship Id="rId104" Type="http://schemas.openxmlformats.org/officeDocument/2006/relationships/hyperlink" Target="consultantplus://offline/ref=9354813C3B17FFFF8457A82E4BEC3594C7B567823C9E9CD0369BF3A9D159D2D8C5B278D9D35319E95A4772339719FD8221CADFD1EDCFmDx3H" TargetMode="External"/><Relationship Id="rId125" Type="http://schemas.openxmlformats.org/officeDocument/2006/relationships/image" Target="media/image54.wmf"/><Relationship Id="rId146" Type="http://schemas.openxmlformats.org/officeDocument/2006/relationships/image" Target="media/image75.wmf"/><Relationship Id="rId167" Type="http://schemas.openxmlformats.org/officeDocument/2006/relationships/image" Target="media/image95.wmf"/><Relationship Id="rId188" Type="http://schemas.openxmlformats.org/officeDocument/2006/relationships/hyperlink" Target="consultantplus://offline/ref=9354813C3B17FFFF8457B6235D806A9EC3BC3F89349294866ECAF5FE8E09D48D85F27E8492161DE30E1632609A10AACD659ECCD1EED3D32C3933D4FBm4xEH" TargetMode="External"/><Relationship Id="rId311" Type="http://schemas.openxmlformats.org/officeDocument/2006/relationships/image" Target="media/image222.wmf"/><Relationship Id="rId332" Type="http://schemas.openxmlformats.org/officeDocument/2006/relationships/hyperlink" Target="consultantplus://offline/ref=9354813C3B17FFFF8457A82E4BEC3594C7B5668D30929CD0369BF3A9D159D2D8D7B220DDD3510EE20F08346698m1xBH" TargetMode="External"/><Relationship Id="rId353" Type="http://schemas.openxmlformats.org/officeDocument/2006/relationships/header" Target="header1.xml"/><Relationship Id="rId71" Type="http://schemas.openxmlformats.org/officeDocument/2006/relationships/hyperlink" Target="consultantplus://offline/ref=9354813C3B17FFFF8457B6235D806A9EC3BC3F89339D938E6BC4A8F48650D88F82FD2193955F11E20E163067914FAFD874C6C3D0F3CDD2332531D6mFx9H" TargetMode="External"/><Relationship Id="rId92" Type="http://schemas.openxmlformats.org/officeDocument/2006/relationships/hyperlink" Target="consultantplus://offline/ref=9354813C3B17FFFF8457A82E4BEC3594C7B567823C9E9CD0369BF3A9D159D2D8C5B278D9D35319E95A4772339719FD8221CADFD1EDCFmDx3H" TargetMode="External"/><Relationship Id="rId213" Type="http://schemas.openxmlformats.org/officeDocument/2006/relationships/image" Target="media/image132.wmf"/><Relationship Id="rId234" Type="http://schemas.openxmlformats.org/officeDocument/2006/relationships/image" Target="media/image153.wmf"/><Relationship Id="rId2" Type="http://schemas.microsoft.com/office/2007/relationships/stylesWithEffects" Target="stylesWithEffects.xml"/><Relationship Id="rId29" Type="http://schemas.openxmlformats.org/officeDocument/2006/relationships/hyperlink" Target="consultantplus://offline/ref=2A75C0AC37927C027FEE90A2E691EB45697123718C09812120A8B2EC5E2699548F72154DB7B1984E53853C9CFE838B92CDEB300DBE2F9707D38FC0ECt100H" TargetMode="External"/><Relationship Id="rId255" Type="http://schemas.openxmlformats.org/officeDocument/2006/relationships/image" Target="media/image172.wmf"/><Relationship Id="rId276" Type="http://schemas.openxmlformats.org/officeDocument/2006/relationships/image" Target="media/image191.wmf"/><Relationship Id="rId297" Type="http://schemas.openxmlformats.org/officeDocument/2006/relationships/image" Target="media/image209.wmf"/><Relationship Id="rId40" Type="http://schemas.openxmlformats.org/officeDocument/2006/relationships/hyperlink" Target="consultantplus://offline/ref=9354813C3B17FFFF8457A82E4BEC3594C7B5668D30929CD0369BF3A9D159D2D8D7B220DDD3510EE20F08346698m1xBH" TargetMode="External"/><Relationship Id="rId115" Type="http://schemas.openxmlformats.org/officeDocument/2006/relationships/image" Target="media/image44.wmf"/><Relationship Id="rId136" Type="http://schemas.openxmlformats.org/officeDocument/2006/relationships/image" Target="media/image65.wmf"/><Relationship Id="rId157" Type="http://schemas.openxmlformats.org/officeDocument/2006/relationships/image" Target="media/image86.wmf"/><Relationship Id="rId178" Type="http://schemas.openxmlformats.org/officeDocument/2006/relationships/hyperlink" Target="consultantplus://offline/ref=9354813C3B17FFFF8457B6235D806A9EC3BC3F893D9F9E8F6EC4A8F48650D88F82FD2193955F11E20E163066914FAFD874C6C3D0F3CDD2332531D6mFx9H" TargetMode="External"/><Relationship Id="rId301" Type="http://schemas.openxmlformats.org/officeDocument/2006/relationships/image" Target="media/image213.wmf"/><Relationship Id="rId322" Type="http://schemas.openxmlformats.org/officeDocument/2006/relationships/hyperlink" Target="consultantplus://offline/ref=9354813C3B17FFFF8457B6235D806A9EC3BC3F89349297856DC6F5FE8E09D48D85F27E84801645EF0C1528669B05FC9C23mCxBH" TargetMode="External"/><Relationship Id="rId343" Type="http://schemas.openxmlformats.org/officeDocument/2006/relationships/image" Target="media/image242.wmf"/><Relationship Id="rId61" Type="http://schemas.openxmlformats.org/officeDocument/2006/relationships/image" Target="media/image9.wmf"/><Relationship Id="rId82" Type="http://schemas.openxmlformats.org/officeDocument/2006/relationships/image" Target="media/image22.wmf"/><Relationship Id="rId199" Type="http://schemas.openxmlformats.org/officeDocument/2006/relationships/image" Target="media/image120.wmf"/><Relationship Id="rId203" Type="http://schemas.openxmlformats.org/officeDocument/2006/relationships/image" Target="media/image123.wmf"/><Relationship Id="rId19" Type="http://schemas.openxmlformats.org/officeDocument/2006/relationships/hyperlink" Target="consultantplus://offline/ref=2A75C0AC37927C027FEE90A2E691EB45697123718B0D802022AAEFE6567F9556887D4A5AB0F8944F53853D90F2DC8E87DCB33F0CA3319618CF8DC2tE0EH" TargetMode="External"/><Relationship Id="rId224" Type="http://schemas.openxmlformats.org/officeDocument/2006/relationships/image" Target="media/image143.wmf"/><Relationship Id="rId245" Type="http://schemas.openxmlformats.org/officeDocument/2006/relationships/image" Target="media/image164.wmf"/><Relationship Id="rId266" Type="http://schemas.openxmlformats.org/officeDocument/2006/relationships/image" Target="media/image181.wmf"/><Relationship Id="rId287" Type="http://schemas.openxmlformats.org/officeDocument/2006/relationships/image" Target="media/image200.wmf"/><Relationship Id="rId30" Type="http://schemas.openxmlformats.org/officeDocument/2006/relationships/hyperlink" Target="consultantplus://offline/ref=2A75C0AC37927C027FEE90A2E691EB45697123718B048F2A22AAEFE6567F9556887D4A5AB0F8944F53843499F2DC8E87DCB33F0CA3319618CF8DC2tE0EH" TargetMode="External"/><Relationship Id="rId105" Type="http://schemas.openxmlformats.org/officeDocument/2006/relationships/hyperlink" Target="consultantplus://offline/ref=9354813C3B17FFFF8457A82E4BEC3594C7B567823C9E9CD0369BF3A9D159D2D8C5B278D9D35319E95A4772339719FD8221CADFD1EDCFmDx3H" TargetMode="External"/><Relationship Id="rId126" Type="http://schemas.openxmlformats.org/officeDocument/2006/relationships/image" Target="media/image55.wmf"/><Relationship Id="rId147" Type="http://schemas.openxmlformats.org/officeDocument/2006/relationships/image" Target="media/image76.wmf"/><Relationship Id="rId168" Type="http://schemas.openxmlformats.org/officeDocument/2006/relationships/image" Target="media/image96.wmf"/><Relationship Id="rId312" Type="http://schemas.openxmlformats.org/officeDocument/2006/relationships/image" Target="media/image223.wmf"/><Relationship Id="rId333" Type="http://schemas.openxmlformats.org/officeDocument/2006/relationships/image" Target="media/image233.wmf"/><Relationship Id="rId354" Type="http://schemas.openxmlformats.org/officeDocument/2006/relationships/fontTable" Target="fontTable.xml"/><Relationship Id="rId51" Type="http://schemas.openxmlformats.org/officeDocument/2006/relationships/hyperlink" Target="consultantplus://offline/ref=9354813C3B17FFFF8457B6235D806A9EC3BC3F893D9B918462C4A8F48650D88F82FD2193955F11E20E163260914FAFD874C6C3D0F3CDD2332531D6mFx9H" TargetMode="External"/><Relationship Id="rId72" Type="http://schemas.openxmlformats.org/officeDocument/2006/relationships/image" Target="media/image15.wmf"/><Relationship Id="rId93" Type="http://schemas.openxmlformats.org/officeDocument/2006/relationships/image" Target="media/image28.wmf"/><Relationship Id="rId189" Type="http://schemas.openxmlformats.org/officeDocument/2006/relationships/image" Target="media/image111.wmf"/><Relationship Id="rId3" Type="http://schemas.openxmlformats.org/officeDocument/2006/relationships/settings" Target="settings.xml"/><Relationship Id="rId214" Type="http://schemas.openxmlformats.org/officeDocument/2006/relationships/image" Target="media/image133.wmf"/><Relationship Id="rId235" Type="http://schemas.openxmlformats.org/officeDocument/2006/relationships/image" Target="media/image154.wmf"/><Relationship Id="rId256" Type="http://schemas.openxmlformats.org/officeDocument/2006/relationships/image" Target="media/image173.wmf"/><Relationship Id="rId277" Type="http://schemas.openxmlformats.org/officeDocument/2006/relationships/image" Target="media/image192.wmf"/><Relationship Id="rId298" Type="http://schemas.openxmlformats.org/officeDocument/2006/relationships/image" Target="media/image210.wmf"/><Relationship Id="rId116" Type="http://schemas.openxmlformats.org/officeDocument/2006/relationships/image" Target="media/image45.wmf"/><Relationship Id="rId137" Type="http://schemas.openxmlformats.org/officeDocument/2006/relationships/image" Target="media/image66.wmf"/><Relationship Id="rId158" Type="http://schemas.openxmlformats.org/officeDocument/2006/relationships/image" Target="media/image87.wmf"/><Relationship Id="rId302" Type="http://schemas.openxmlformats.org/officeDocument/2006/relationships/image" Target="media/image214.wmf"/><Relationship Id="rId323" Type="http://schemas.openxmlformats.org/officeDocument/2006/relationships/image" Target="media/image232.wmf"/><Relationship Id="rId344" Type="http://schemas.openxmlformats.org/officeDocument/2006/relationships/image" Target="media/image243.wmf"/><Relationship Id="rId20" Type="http://schemas.openxmlformats.org/officeDocument/2006/relationships/hyperlink" Target="consultantplus://offline/ref=2A75C0AC37927C027FEE90A2E691EB45697123718A0E802E27AAEFE6567F9556887D4A5AB0F8944F53853D90F2DC8E87DCB33F0CA3319618CF8DC2tE0EH" TargetMode="External"/><Relationship Id="rId41" Type="http://schemas.openxmlformats.org/officeDocument/2006/relationships/hyperlink" Target="consultantplus://offline/ref=9354813C3B17FFFF8457B6235D806A9EC3BC3F89349294866ECAF5FE8E09D48D85F27E8492161DE30E1636649810AACD659ECCD1EED3D32C3933D4FBm4xEH" TargetMode="External"/><Relationship Id="rId62" Type="http://schemas.openxmlformats.org/officeDocument/2006/relationships/hyperlink" Target="consultantplus://offline/ref=9354813C3B17FFFF8457B6235D806A9EC3BC3F893492948E6DC8F5FE8E09D48D85F27E84801645EF0C1528669B05FC9C23mCxBH" TargetMode="External"/><Relationship Id="rId83" Type="http://schemas.openxmlformats.org/officeDocument/2006/relationships/hyperlink" Target="consultantplus://offline/ref=9354813C3B17FFFF8457B6235D806A9EC3BC3F89339B9F8E69C4A8F48650D88F82FD2193955F11E20E16356E914FAFD874C6C3D0F3CDD2332531D6mFx9H" TargetMode="External"/><Relationship Id="rId179" Type="http://schemas.openxmlformats.org/officeDocument/2006/relationships/hyperlink" Target="consultantplus://offline/ref=9354813C3B17FFFF8457B6235D806A9EC3BC3F893D9F9E8F6EC4A8F48650D88F82FD2193955F11E20E163064914FAFD874C6C3D0F3CDD2332531D6mF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24559</Words>
  <Characters>139990</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 Н.Б.</dc:creator>
  <cp:lastModifiedBy>Давыденко Н.Б.</cp:lastModifiedBy>
  <cp:revision>2</cp:revision>
  <cp:lastPrinted>2020-01-23T08:06:00Z</cp:lastPrinted>
  <dcterms:created xsi:type="dcterms:W3CDTF">2020-01-23T08:28:00Z</dcterms:created>
  <dcterms:modified xsi:type="dcterms:W3CDTF">2020-01-23T08:28:00Z</dcterms:modified>
</cp:coreProperties>
</file>