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6B" w:rsidRDefault="00103D09" w:rsidP="00E107EB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</w:rPr>
        <w:t xml:space="preserve">ГЛАВА АДМИНИСТРАЦИИ (ГУБЕРНАТОР) </w:t>
      </w:r>
    </w:p>
    <w:p w:rsidR="00103D09" w:rsidRPr="004B7899" w:rsidRDefault="00103D09" w:rsidP="00E107EB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</w:rPr>
        <w:t>КРАСНОДАРСКОГО КРАЯ</w:t>
      </w:r>
    </w:p>
    <w:p w:rsidR="00103D09" w:rsidRPr="00E107EB" w:rsidRDefault="00103D09" w:rsidP="00E107EB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103D09" w:rsidRPr="004B7899" w:rsidRDefault="00103D09" w:rsidP="00E107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</w:rPr>
        <w:t>ПОСТАНОВЛЕНИЕ</w:t>
      </w:r>
    </w:p>
    <w:p w:rsidR="00103D09" w:rsidRPr="004B7899" w:rsidRDefault="00103D09" w:rsidP="00E107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</w:rPr>
        <w:t>от 5 октября 2015 г</w:t>
      </w:r>
      <w:r w:rsidR="00253B50">
        <w:rPr>
          <w:rFonts w:ascii="Times New Roman" w:hAnsi="Times New Roman" w:cs="Times New Roman"/>
          <w:color w:val="000000" w:themeColor="text1"/>
          <w:sz w:val="28"/>
        </w:rPr>
        <w:t>.</w:t>
      </w:r>
      <w:r w:rsidRPr="004B789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E107EB">
        <w:rPr>
          <w:rFonts w:ascii="Times New Roman" w:hAnsi="Times New Roman" w:cs="Times New Roman"/>
          <w:color w:val="000000" w:themeColor="text1"/>
          <w:sz w:val="28"/>
        </w:rPr>
        <w:t>№</w:t>
      </w:r>
      <w:r w:rsidRPr="004B7899">
        <w:rPr>
          <w:rFonts w:ascii="Times New Roman" w:hAnsi="Times New Roman" w:cs="Times New Roman"/>
          <w:color w:val="000000" w:themeColor="text1"/>
          <w:sz w:val="28"/>
        </w:rPr>
        <w:t xml:space="preserve"> 940</w:t>
      </w:r>
    </w:p>
    <w:p w:rsidR="00103D09" w:rsidRPr="00E107EB" w:rsidRDefault="00103D09" w:rsidP="00E107EB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103D09" w:rsidRPr="004B7899" w:rsidRDefault="00103D09" w:rsidP="00E107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</w:rPr>
        <w:t>ОБ УТВЕРЖДЕНИИ</w:t>
      </w:r>
    </w:p>
    <w:p w:rsidR="00EB3BC5" w:rsidRDefault="00103D09" w:rsidP="00E107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</w:rPr>
        <w:t xml:space="preserve">ГОСУДАРСТВЕННОЙ ПРОГРАММЫ </w:t>
      </w:r>
    </w:p>
    <w:p w:rsidR="00103D09" w:rsidRPr="004B7899" w:rsidRDefault="00103D09" w:rsidP="00E107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</w:rPr>
        <w:t>КРАСНОДАРСКОГО КРАЯ</w:t>
      </w:r>
    </w:p>
    <w:p w:rsidR="00EB3BC5" w:rsidRDefault="00103D09" w:rsidP="00E107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</w:rPr>
        <w:t xml:space="preserve">"УПРАВЛЕНИЕ ГОСУДАРСТВЕННЫМИ ФИНАНСАМИ </w:t>
      </w:r>
    </w:p>
    <w:p w:rsidR="00103D09" w:rsidRPr="004B7899" w:rsidRDefault="00103D09" w:rsidP="00E107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</w:rPr>
        <w:t>КРАСН</w:t>
      </w:r>
      <w:r w:rsidRPr="004B7899">
        <w:rPr>
          <w:rFonts w:ascii="Times New Roman" w:hAnsi="Times New Roman" w:cs="Times New Roman"/>
          <w:color w:val="000000" w:themeColor="text1"/>
          <w:sz w:val="28"/>
        </w:rPr>
        <w:t>О</w:t>
      </w:r>
      <w:r w:rsidRPr="004B7899">
        <w:rPr>
          <w:rFonts w:ascii="Times New Roman" w:hAnsi="Times New Roman" w:cs="Times New Roman"/>
          <w:color w:val="000000" w:themeColor="text1"/>
          <w:sz w:val="28"/>
        </w:rPr>
        <w:t>ДАРСКОГО КРАЯ"</w:t>
      </w:r>
    </w:p>
    <w:p w:rsidR="00AF0C5F" w:rsidRPr="00E107EB" w:rsidRDefault="00AF0C5F" w:rsidP="00E107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6F6B0C" w:rsidRDefault="00AF0C5F" w:rsidP="00E107E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="002A4CDD">
        <w:rPr>
          <w:rFonts w:ascii="Times New Roman" w:hAnsi="Times New Roman" w:cs="Times New Roman"/>
          <w:color w:val="000000" w:themeColor="text1"/>
          <w:sz w:val="28"/>
        </w:rPr>
        <w:t>(в ред</w:t>
      </w:r>
      <w:r w:rsidR="00EB3BC5">
        <w:rPr>
          <w:rFonts w:ascii="Times New Roman" w:hAnsi="Times New Roman" w:cs="Times New Roman"/>
          <w:color w:val="000000" w:themeColor="text1"/>
          <w:sz w:val="28"/>
        </w:rPr>
        <w:t>акции</w:t>
      </w:r>
      <w:r w:rsidR="002A4CDD">
        <w:rPr>
          <w:rFonts w:ascii="Times New Roman" w:hAnsi="Times New Roman" w:cs="Times New Roman"/>
          <w:color w:val="000000" w:themeColor="text1"/>
          <w:sz w:val="28"/>
        </w:rPr>
        <w:t xml:space="preserve"> п</w:t>
      </w:r>
      <w:r w:rsidR="00C7307F" w:rsidRPr="004B7899">
        <w:rPr>
          <w:rFonts w:ascii="Times New Roman" w:hAnsi="Times New Roman" w:cs="Times New Roman"/>
          <w:color w:val="000000" w:themeColor="text1"/>
          <w:sz w:val="28"/>
        </w:rPr>
        <w:t>остановлений главы администрации (губернатора)</w:t>
      </w:r>
      <w:proofErr w:type="gramEnd"/>
    </w:p>
    <w:p w:rsidR="006F6B0C" w:rsidRDefault="00C7307F" w:rsidP="00E107EB">
      <w:pPr>
        <w:pStyle w:val="ConsPlusNormal"/>
        <w:jc w:val="center"/>
        <w:rPr>
          <w:rFonts w:ascii="Times New Roman" w:hAnsi="Times New Roman"/>
          <w:color w:val="000000" w:themeColor="text1"/>
          <w:sz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</w:rPr>
        <w:t xml:space="preserve"> Краснодарского края</w:t>
      </w:r>
      <w:r w:rsidR="006F6B0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4B7899">
        <w:rPr>
          <w:rFonts w:ascii="Times New Roman" w:hAnsi="Times New Roman"/>
          <w:color w:val="000000" w:themeColor="text1"/>
          <w:sz w:val="28"/>
        </w:rPr>
        <w:t xml:space="preserve">от 23.08.2016 </w:t>
      </w:r>
      <w:hyperlink r:id="rId8" w:history="1">
        <w:r w:rsidR="00E107EB">
          <w:rPr>
            <w:rFonts w:ascii="Times New Roman" w:hAnsi="Times New Roman"/>
            <w:color w:val="000000" w:themeColor="text1"/>
            <w:sz w:val="28"/>
          </w:rPr>
          <w:t>№</w:t>
        </w:r>
        <w:r w:rsidRPr="004B7899">
          <w:rPr>
            <w:rFonts w:ascii="Times New Roman" w:hAnsi="Times New Roman"/>
            <w:color w:val="000000" w:themeColor="text1"/>
            <w:sz w:val="28"/>
          </w:rPr>
          <w:t xml:space="preserve"> 645</w:t>
        </w:r>
      </w:hyperlink>
      <w:r w:rsidRPr="004B7899">
        <w:rPr>
          <w:rFonts w:ascii="Times New Roman" w:hAnsi="Times New Roman"/>
          <w:color w:val="000000" w:themeColor="text1"/>
          <w:sz w:val="28"/>
        </w:rPr>
        <w:t xml:space="preserve">, от 29.12.2016 </w:t>
      </w:r>
      <w:hyperlink r:id="rId9" w:history="1">
        <w:r w:rsidR="00E107EB">
          <w:rPr>
            <w:rFonts w:ascii="Times New Roman" w:hAnsi="Times New Roman"/>
            <w:color w:val="000000" w:themeColor="text1"/>
            <w:sz w:val="28"/>
          </w:rPr>
          <w:t>№</w:t>
        </w:r>
        <w:r w:rsidRPr="004B7899">
          <w:rPr>
            <w:rFonts w:ascii="Times New Roman" w:hAnsi="Times New Roman"/>
            <w:color w:val="000000" w:themeColor="text1"/>
            <w:sz w:val="28"/>
          </w:rPr>
          <w:t xml:space="preserve"> 1090</w:t>
        </w:r>
      </w:hyperlink>
      <w:r w:rsidR="00B6482A" w:rsidRPr="004B7899">
        <w:rPr>
          <w:rFonts w:ascii="Times New Roman" w:hAnsi="Times New Roman"/>
          <w:color w:val="000000" w:themeColor="text1"/>
          <w:sz w:val="28"/>
        </w:rPr>
        <w:t>,</w:t>
      </w:r>
    </w:p>
    <w:p w:rsidR="007E2523" w:rsidRDefault="00B6482A" w:rsidP="00E107EB">
      <w:pPr>
        <w:pStyle w:val="ConsPlusNormal"/>
        <w:jc w:val="center"/>
        <w:rPr>
          <w:rFonts w:ascii="Times New Roman" w:hAnsi="Times New Roman"/>
          <w:color w:val="000000" w:themeColor="text1"/>
          <w:sz w:val="28"/>
        </w:rPr>
      </w:pPr>
      <w:r w:rsidRPr="004B7899">
        <w:rPr>
          <w:rFonts w:ascii="Times New Roman" w:hAnsi="Times New Roman"/>
          <w:color w:val="000000" w:themeColor="text1"/>
          <w:sz w:val="28"/>
        </w:rPr>
        <w:t xml:space="preserve"> от 28.12.2017 </w:t>
      </w:r>
      <w:hyperlink r:id="rId10" w:history="1">
        <w:r w:rsidR="00E107EB">
          <w:rPr>
            <w:rFonts w:ascii="Times New Roman" w:hAnsi="Times New Roman"/>
            <w:color w:val="000000" w:themeColor="text1"/>
            <w:sz w:val="28"/>
          </w:rPr>
          <w:t>№</w:t>
        </w:r>
        <w:r w:rsidRPr="004B7899">
          <w:rPr>
            <w:rFonts w:ascii="Times New Roman" w:hAnsi="Times New Roman"/>
            <w:color w:val="000000" w:themeColor="text1"/>
            <w:sz w:val="28"/>
          </w:rPr>
          <w:t xml:space="preserve"> 1056</w:t>
        </w:r>
      </w:hyperlink>
      <w:r w:rsidR="00E159C0" w:rsidRPr="00A16990">
        <w:rPr>
          <w:rFonts w:ascii="Times New Roman" w:hAnsi="Times New Roman"/>
          <w:color w:val="000000" w:themeColor="text1"/>
          <w:sz w:val="28"/>
        </w:rPr>
        <w:t xml:space="preserve">, </w:t>
      </w:r>
      <w:r w:rsidR="00E159C0">
        <w:rPr>
          <w:rFonts w:ascii="Times New Roman" w:hAnsi="Times New Roman"/>
          <w:color w:val="000000" w:themeColor="text1"/>
          <w:sz w:val="28"/>
        </w:rPr>
        <w:t>от 15.10.2018 № 657</w:t>
      </w:r>
      <w:r w:rsidR="00332F71">
        <w:rPr>
          <w:rFonts w:ascii="Times New Roman" w:hAnsi="Times New Roman"/>
          <w:color w:val="000000" w:themeColor="text1"/>
          <w:sz w:val="28"/>
        </w:rPr>
        <w:t xml:space="preserve">, </w:t>
      </w:r>
      <w:r w:rsidR="00F31265">
        <w:rPr>
          <w:rFonts w:ascii="Times New Roman" w:hAnsi="Times New Roman"/>
          <w:color w:val="000000" w:themeColor="text1"/>
          <w:sz w:val="28"/>
        </w:rPr>
        <w:t>от 21.03.2019 № 142</w:t>
      </w:r>
    </w:p>
    <w:p w:rsidR="00103D09" w:rsidRPr="004B7899" w:rsidRDefault="007E2523" w:rsidP="00E107EB">
      <w:pPr>
        <w:pStyle w:val="ConsPlusNormal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от 17.05.2019 № 270</w:t>
      </w:r>
      <w:r w:rsidR="00C7307F" w:rsidRPr="004B7899">
        <w:rPr>
          <w:rFonts w:ascii="Times New Roman" w:hAnsi="Times New Roman"/>
          <w:color w:val="000000" w:themeColor="text1"/>
          <w:sz w:val="28"/>
        </w:rPr>
        <w:t>)</w:t>
      </w:r>
    </w:p>
    <w:p w:rsidR="00C7307F" w:rsidRPr="00E107EB" w:rsidRDefault="00C7307F" w:rsidP="00E107EB">
      <w:pPr>
        <w:rPr>
          <w:rFonts w:ascii="Times New Roman" w:hAnsi="Times New Roman"/>
          <w:color w:val="000000" w:themeColor="text1"/>
          <w:sz w:val="20"/>
        </w:rPr>
      </w:pPr>
    </w:p>
    <w:p w:rsidR="00F31265" w:rsidRDefault="00F31265" w:rsidP="0064074D">
      <w:pPr>
        <w:pStyle w:val="ConsPlusNormal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gramStart"/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В соответствии со статьей 179 Бюджетного кодекса Российской Федер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а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ции, Федеральным законом от 28 июня 2014 г. № 172-ФЗ "О стратегическом планировании в Российской Федерации", Законом Краснодарского края от</w:t>
      </w:r>
      <w:r w:rsidRPr="00F449F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21</w:t>
      </w:r>
      <w:r w:rsidRPr="00F449F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декабря 2018</w:t>
      </w:r>
      <w:r w:rsidRPr="00F449F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г. № 3930-КЗ "О Стратегии социально-экономического ра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з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вития Краснодарского края до 2030 года", Законом Краснодарского края от 6</w:t>
      </w:r>
      <w:r w:rsidRPr="00F449F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ноября 2015 г. № 3267-КЗ "О стратегическом планировании и индикативных планах социально-экономического развития в Краснодарском</w:t>
      </w:r>
      <w:proofErr w:type="gramEnd"/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крае", постано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в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лением главы администрации (губернатора) Краснодарского края от</w:t>
      </w:r>
      <w:r w:rsidRPr="00F449F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1</w:t>
      </w:r>
      <w:r w:rsidRPr="00F449F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июля</w:t>
      </w:r>
      <w:r w:rsidRPr="00F449F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2013 г. № 685 "Об утверждении перечня государственных программ Краснодарского края", протоколом заседания краевого совета по региональным проектам и программам при главе администрации (губернаторе) Краснодарск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о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го края от 11 декабря 2014 г. № 59 </w:t>
      </w:r>
      <w:proofErr w:type="gramStart"/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п</w:t>
      </w:r>
      <w:proofErr w:type="gramEnd"/>
      <w:r w:rsidRPr="0064379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о</w:t>
      </w:r>
      <w:r w:rsidRPr="0064379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с</w:t>
      </w:r>
      <w:r w:rsidRPr="0064379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т</w:t>
      </w:r>
      <w:r w:rsidRPr="0064379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а</w:t>
      </w:r>
      <w:r w:rsidRPr="0064379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н</w:t>
      </w:r>
      <w:r w:rsidRPr="0064379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о</w:t>
      </w:r>
      <w:r w:rsidRPr="0064379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в</w:t>
      </w:r>
      <w:r w:rsidRPr="0064379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л</w:t>
      </w:r>
      <w:r w:rsidRPr="0064379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я</w:t>
      </w:r>
      <w:r w:rsidRPr="0064379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ю:</w:t>
      </w:r>
    </w:p>
    <w:p w:rsidR="00103D09" w:rsidRPr="004B7899" w:rsidRDefault="00103D09" w:rsidP="0064074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</w:rPr>
        <w:t xml:space="preserve">1. Утвердить государственную </w:t>
      </w:r>
      <w:hyperlink w:anchor="P37" w:history="1">
        <w:r w:rsidRPr="004B7899">
          <w:rPr>
            <w:rFonts w:ascii="Times New Roman" w:hAnsi="Times New Roman" w:cs="Times New Roman"/>
            <w:color w:val="000000" w:themeColor="text1"/>
            <w:sz w:val="28"/>
          </w:rPr>
          <w:t>программу</w:t>
        </w:r>
      </w:hyperlink>
      <w:r w:rsidRPr="004B7899">
        <w:rPr>
          <w:rFonts w:ascii="Times New Roman" w:hAnsi="Times New Roman" w:cs="Times New Roman"/>
          <w:color w:val="000000" w:themeColor="text1"/>
          <w:sz w:val="28"/>
        </w:rPr>
        <w:t xml:space="preserve"> Краснодарского края "Упра</w:t>
      </w:r>
      <w:r w:rsidRPr="004B7899">
        <w:rPr>
          <w:rFonts w:ascii="Times New Roman" w:hAnsi="Times New Roman" w:cs="Times New Roman"/>
          <w:color w:val="000000" w:themeColor="text1"/>
          <w:sz w:val="28"/>
        </w:rPr>
        <w:t>в</w:t>
      </w:r>
      <w:r w:rsidRPr="004B7899">
        <w:rPr>
          <w:rFonts w:ascii="Times New Roman" w:hAnsi="Times New Roman" w:cs="Times New Roman"/>
          <w:color w:val="000000" w:themeColor="text1"/>
          <w:sz w:val="28"/>
        </w:rPr>
        <w:t>ление государственными финансами Краснодарского края" (прилагается).</w:t>
      </w:r>
    </w:p>
    <w:p w:rsidR="00103D09" w:rsidRPr="004B7899" w:rsidRDefault="00103D09" w:rsidP="0064074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</w:rPr>
        <w:t>2. Департаменту печати и средств массовых коммуникаций Краснода</w:t>
      </w:r>
      <w:r w:rsidRPr="004B7899">
        <w:rPr>
          <w:rFonts w:ascii="Times New Roman" w:hAnsi="Times New Roman" w:cs="Times New Roman"/>
          <w:color w:val="000000" w:themeColor="text1"/>
          <w:sz w:val="28"/>
        </w:rPr>
        <w:t>р</w:t>
      </w:r>
      <w:r w:rsidRPr="004B7899">
        <w:rPr>
          <w:rFonts w:ascii="Times New Roman" w:hAnsi="Times New Roman" w:cs="Times New Roman"/>
          <w:color w:val="000000" w:themeColor="text1"/>
          <w:sz w:val="28"/>
        </w:rPr>
        <w:t>ского края (</w:t>
      </w:r>
      <w:proofErr w:type="spellStart"/>
      <w:r w:rsidRPr="004B7899">
        <w:rPr>
          <w:rFonts w:ascii="Times New Roman" w:hAnsi="Times New Roman" w:cs="Times New Roman"/>
          <w:color w:val="000000" w:themeColor="text1"/>
          <w:sz w:val="28"/>
        </w:rPr>
        <w:t>Пригода</w:t>
      </w:r>
      <w:proofErr w:type="spellEnd"/>
      <w:r w:rsidRPr="004B7899">
        <w:rPr>
          <w:rFonts w:ascii="Times New Roman" w:hAnsi="Times New Roman" w:cs="Times New Roman"/>
          <w:color w:val="000000" w:themeColor="text1"/>
          <w:sz w:val="28"/>
        </w:rPr>
        <w:t>) обеспечить размещение (опубликование) настоящего п</w:t>
      </w:r>
      <w:r w:rsidRPr="004B7899">
        <w:rPr>
          <w:rFonts w:ascii="Times New Roman" w:hAnsi="Times New Roman" w:cs="Times New Roman"/>
          <w:color w:val="000000" w:themeColor="text1"/>
          <w:sz w:val="28"/>
        </w:rPr>
        <w:t>о</w:t>
      </w:r>
      <w:r w:rsidRPr="004B7899">
        <w:rPr>
          <w:rFonts w:ascii="Times New Roman" w:hAnsi="Times New Roman" w:cs="Times New Roman"/>
          <w:color w:val="000000" w:themeColor="text1"/>
          <w:sz w:val="28"/>
        </w:rPr>
        <w:t>становления на официальном сайте администрации Краснодарского края в и</w:t>
      </w:r>
      <w:r w:rsidRPr="004B7899">
        <w:rPr>
          <w:rFonts w:ascii="Times New Roman" w:hAnsi="Times New Roman" w:cs="Times New Roman"/>
          <w:color w:val="000000" w:themeColor="text1"/>
          <w:sz w:val="28"/>
        </w:rPr>
        <w:t>н</w:t>
      </w:r>
      <w:r w:rsidRPr="004B7899">
        <w:rPr>
          <w:rFonts w:ascii="Times New Roman" w:hAnsi="Times New Roman" w:cs="Times New Roman"/>
          <w:color w:val="000000" w:themeColor="text1"/>
          <w:sz w:val="28"/>
        </w:rPr>
        <w:t>формационно-телекоммуникационной сети "Интернет" и направление на "Офиц</w:t>
      </w:r>
      <w:r w:rsidRPr="004B7899">
        <w:rPr>
          <w:rFonts w:ascii="Times New Roman" w:hAnsi="Times New Roman" w:cs="Times New Roman"/>
          <w:color w:val="000000" w:themeColor="text1"/>
          <w:sz w:val="28"/>
        </w:rPr>
        <w:t>и</w:t>
      </w:r>
      <w:r w:rsidRPr="004B7899">
        <w:rPr>
          <w:rFonts w:ascii="Times New Roman" w:hAnsi="Times New Roman" w:cs="Times New Roman"/>
          <w:color w:val="000000" w:themeColor="text1"/>
          <w:sz w:val="28"/>
        </w:rPr>
        <w:t>альный интернет-портал правовой информации" (www.pravo.gov.ru).</w:t>
      </w:r>
    </w:p>
    <w:p w:rsidR="00103D09" w:rsidRPr="004B7899" w:rsidRDefault="00103D09" w:rsidP="0064074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</w:rPr>
        <w:t xml:space="preserve">3. </w:t>
      </w:r>
      <w:proofErr w:type="gramStart"/>
      <w:r w:rsidRPr="004B7899">
        <w:rPr>
          <w:rFonts w:ascii="Times New Roman" w:hAnsi="Times New Roman" w:cs="Times New Roman"/>
          <w:color w:val="000000" w:themeColor="text1"/>
          <w:sz w:val="28"/>
        </w:rPr>
        <w:t>Контроль за</w:t>
      </w:r>
      <w:proofErr w:type="gramEnd"/>
      <w:r w:rsidRPr="004B7899">
        <w:rPr>
          <w:rFonts w:ascii="Times New Roman" w:hAnsi="Times New Roman" w:cs="Times New Roman"/>
          <w:color w:val="000000" w:themeColor="text1"/>
          <w:sz w:val="28"/>
        </w:rPr>
        <w:t xml:space="preserve"> выполнением настоящего постановления возложить на з</w:t>
      </w:r>
      <w:r w:rsidRPr="004B7899">
        <w:rPr>
          <w:rFonts w:ascii="Times New Roman" w:hAnsi="Times New Roman" w:cs="Times New Roman"/>
          <w:color w:val="000000" w:themeColor="text1"/>
          <w:sz w:val="28"/>
        </w:rPr>
        <w:t>а</w:t>
      </w:r>
      <w:r w:rsidRPr="004B7899">
        <w:rPr>
          <w:rFonts w:ascii="Times New Roman" w:hAnsi="Times New Roman" w:cs="Times New Roman"/>
          <w:color w:val="000000" w:themeColor="text1"/>
          <w:sz w:val="28"/>
        </w:rPr>
        <w:t xml:space="preserve">местителя главы администрации (губернатора) Краснодарского края </w:t>
      </w:r>
      <w:r w:rsidR="008C7F40" w:rsidRPr="008C7F40">
        <w:rPr>
          <w:rFonts w:ascii="Times New Roman" w:hAnsi="Times New Roman" w:cs="Times New Roman"/>
          <w:color w:val="000000" w:themeColor="text1"/>
          <w:sz w:val="28"/>
        </w:rPr>
        <w:t xml:space="preserve">                     </w:t>
      </w:r>
      <w:proofErr w:type="spellStart"/>
      <w:r w:rsidRPr="004B7899">
        <w:rPr>
          <w:rFonts w:ascii="Times New Roman" w:hAnsi="Times New Roman" w:cs="Times New Roman"/>
          <w:color w:val="000000" w:themeColor="text1"/>
          <w:sz w:val="28"/>
        </w:rPr>
        <w:t>И.П</w:t>
      </w:r>
      <w:proofErr w:type="spellEnd"/>
      <w:r w:rsidRPr="004B7899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4B7899">
        <w:rPr>
          <w:rFonts w:ascii="Times New Roman" w:hAnsi="Times New Roman" w:cs="Times New Roman"/>
          <w:color w:val="000000" w:themeColor="text1"/>
          <w:sz w:val="28"/>
        </w:rPr>
        <w:t>Галася</w:t>
      </w:r>
      <w:proofErr w:type="spellEnd"/>
      <w:r w:rsidRPr="004B7899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103D09" w:rsidRPr="004B7899" w:rsidRDefault="00103D09" w:rsidP="0064074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</w:rPr>
        <w:t xml:space="preserve">4. Постановление вступает в силу с 1 января 2016 года, но не ранее дня его официального опубликования и вступления в силу </w:t>
      </w:r>
      <w:hyperlink r:id="rId11" w:history="1">
        <w:r w:rsidRPr="004B7899">
          <w:rPr>
            <w:rFonts w:ascii="Times New Roman" w:hAnsi="Times New Roman" w:cs="Times New Roman"/>
            <w:color w:val="000000" w:themeColor="text1"/>
            <w:sz w:val="28"/>
          </w:rPr>
          <w:t>закона</w:t>
        </w:r>
      </w:hyperlink>
      <w:r w:rsidRPr="004B7899">
        <w:rPr>
          <w:rFonts w:ascii="Times New Roman" w:hAnsi="Times New Roman" w:cs="Times New Roman"/>
          <w:color w:val="000000" w:themeColor="text1"/>
          <w:sz w:val="28"/>
        </w:rPr>
        <w:t xml:space="preserve"> Краснодарского края о краевом бюджете на 2016 год.</w:t>
      </w:r>
    </w:p>
    <w:p w:rsidR="00103D09" w:rsidRPr="00E107EB" w:rsidRDefault="00103D09" w:rsidP="00E107E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4B7899" w:rsidRDefault="00103D09" w:rsidP="00FC2BE7">
      <w:pPr>
        <w:pStyle w:val="ConsPlusNormal"/>
        <w:ind w:firstLine="5387"/>
        <w:rPr>
          <w:rFonts w:ascii="Times New Roman" w:hAnsi="Times New Roman" w:cs="Times New Roman"/>
          <w:color w:val="000000" w:themeColor="text1"/>
          <w:sz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</w:rPr>
        <w:t>Глава администрации (губернатор)</w:t>
      </w:r>
    </w:p>
    <w:p w:rsidR="00103D09" w:rsidRPr="004B7899" w:rsidRDefault="00103D09" w:rsidP="00FC2BE7">
      <w:pPr>
        <w:pStyle w:val="ConsPlusNormal"/>
        <w:ind w:firstLine="5387"/>
        <w:rPr>
          <w:rFonts w:ascii="Times New Roman" w:hAnsi="Times New Roman" w:cs="Times New Roman"/>
          <w:color w:val="000000" w:themeColor="text1"/>
          <w:sz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</w:rPr>
        <w:t>Краснодарского края</w:t>
      </w:r>
    </w:p>
    <w:p w:rsidR="00FC2BE7" w:rsidRDefault="00103D09" w:rsidP="00EB3BC5">
      <w:pPr>
        <w:pStyle w:val="ConsPlusNormal"/>
        <w:ind w:firstLine="5387"/>
        <w:rPr>
          <w:rFonts w:ascii="Times New Roman" w:hAnsi="Times New Roman"/>
          <w:color w:val="000000" w:themeColor="text1"/>
          <w:sz w:val="28"/>
        </w:rPr>
      </w:pPr>
      <w:proofErr w:type="spellStart"/>
      <w:r w:rsidRPr="004B7899">
        <w:rPr>
          <w:rFonts w:ascii="Times New Roman" w:hAnsi="Times New Roman" w:cs="Times New Roman"/>
          <w:color w:val="000000" w:themeColor="text1"/>
          <w:sz w:val="28"/>
        </w:rPr>
        <w:t>В.И</w:t>
      </w:r>
      <w:proofErr w:type="spellEnd"/>
      <w:r w:rsidRPr="004B7899">
        <w:rPr>
          <w:rFonts w:ascii="Times New Roman" w:hAnsi="Times New Roman" w:cs="Times New Roman"/>
          <w:color w:val="000000" w:themeColor="text1"/>
          <w:sz w:val="28"/>
        </w:rPr>
        <w:t>.</w:t>
      </w:r>
      <w:r w:rsidR="00253B5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4B7899">
        <w:rPr>
          <w:rFonts w:ascii="Times New Roman" w:hAnsi="Times New Roman" w:cs="Times New Roman"/>
          <w:color w:val="000000" w:themeColor="text1"/>
          <w:sz w:val="28"/>
        </w:rPr>
        <w:t>КОНДРАТЬЕВ</w:t>
      </w:r>
      <w:r w:rsidR="00FC2BE7">
        <w:rPr>
          <w:rFonts w:ascii="Times New Roman" w:hAnsi="Times New Roman"/>
          <w:color w:val="000000" w:themeColor="text1"/>
          <w:sz w:val="28"/>
        </w:rPr>
        <w:br w:type="page"/>
      </w:r>
    </w:p>
    <w:p w:rsidR="00103D09" w:rsidRPr="004B7899" w:rsidRDefault="00103D09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</w:rPr>
        <w:lastRenderedPageBreak/>
        <w:t>Приложение</w:t>
      </w:r>
    </w:p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4B7899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</w:rPr>
        <w:t>Утверждена</w:t>
      </w:r>
    </w:p>
    <w:p w:rsidR="00103D09" w:rsidRPr="004B7899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</w:rPr>
        <w:t>постановлением</w:t>
      </w:r>
    </w:p>
    <w:p w:rsidR="00103D09" w:rsidRPr="004B7899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</w:rPr>
        <w:t>главы администрации (губернатора)</w:t>
      </w:r>
    </w:p>
    <w:p w:rsidR="00103D09" w:rsidRPr="004B7899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</w:rPr>
        <w:t>Краснодарского края</w:t>
      </w:r>
    </w:p>
    <w:p w:rsidR="00103D09" w:rsidRPr="004B7899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</w:rPr>
        <w:t xml:space="preserve">от 5 октября 2015 г. </w:t>
      </w:r>
      <w:r w:rsidR="00E107EB">
        <w:rPr>
          <w:rFonts w:ascii="Times New Roman" w:hAnsi="Times New Roman" w:cs="Times New Roman"/>
          <w:color w:val="000000" w:themeColor="text1"/>
          <w:sz w:val="28"/>
        </w:rPr>
        <w:t>№</w:t>
      </w:r>
      <w:r w:rsidRPr="004B7899">
        <w:rPr>
          <w:rFonts w:ascii="Times New Roman" w:hAnsi="Times New Roman" w:cs="Times New Roman"/>
          <w:color w:val="000000" w:themeColor="text1"/>
          <w:sz w:val="28"/>
        </w:rPr>
        <w:t xml:space="preserve"> 940</w:t>
      </w:r>
    </w:p>
    <w:p w:rsidR="00103D0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EB3BC5" w:rsidRPr="004B7899" w:rsidRDefault="00EB3B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4B7899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</w:rPr>
      </w:pPr>
      <w:bookmarkStart w:id="0" w:name="P37"/>
      <w:bookmarkEnd w:id="0"/>
      <w:r w:rsidRPr="004B7899">
        <w:rPr>
          <w:rFonts w:ascii="Times New Roman" w:hAnsi="Times New Roman" w:cs="Times New Roman"/>
          <w:color w:val="000000" w:themeColor="text1"/>
          <w:sz w:val="24"/>
        </w:rPr>
        <w:t>ГОСУДАРСТВЕННАЯ ПРОГРАММА</w:t>
      </w:r>
    </w:p>
    <w:p w:rsidR="00FC2BE7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4B7899">
        <w:rPr>
          <w:rFonts w:ascii="Times New Roman" w:hAnsi="Times New Roman" w:cs="Times New Roman"/>
          <w:color w:val="000000" w:themeColor="text1"/>
          <w:sz w:val="24"/>
        </w:rPr>
        <w:t xml:space="preserve">КРАСНОДАРСКОГО КРАЯ "УПРАВЛЕНИЕ </w:t>
      </w:r>
      <w:proofErr w:type="gramStart"/>
      <w:r w:rsidRPr="004B7899">
        <w:rPr>
          <w:rFonts w:ascii="Times New Roman" w:hAnsi="Times New Roman" w:cs="Times New Roman"/>
          <w:color w:val="000000" w:themeColor="text1"/>
          <w:sz w:val="24"/>
        </w:rPr>
        <w:t>ГОСУДАРСТВЕННЫМИ</w:t>
      </w:r>
      <w:proofErr w:type="gramEnd"/>
      <w:r w:rsidRPr="004B7899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103D09" w:rsidRPr="004B7899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4B7899">
        <w:rPr>
          <w:rFonts w:ascii="Times New Roman" w:hAnsi="Times New Roman" w:cs="Times New Roman"/>
          <w:color w:val="000000" w:themeColor="text1"/>
          <w:sz w:val="24"/>
        </w:rPr>
        <w:t>ФИНАНСАМИ</w:t>
      </w:r>
      <w:r w:rsidR="0077492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4B7899">
        <w:rPr>
          <w:rFonts w:ascii="Times New Roman" w:hAnsi="Times New Roman" w:cs="Times New Roman"/>
          <w:color w:val="000000" w:themeColor="text1"/>
          <w:sz w:val="24"/>
        </w:rPr>
        <w:t>КРАСНОДАРСКОГО КРАЯ"</w:t>
      </w:r>
    </w:p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03D09" w:rsidRPr="004B7899" w:rsidRDefault="00103D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</w:rPr>
      </w:pPr>
      <w:r w:rsidRPr="004B7899">
        <w:rPr>
          <w:rFonts w:ascii="Times New Roman" w:hAnsi="Times New Roman" w:cs="Times New Roman"/>
          <w:color w:val="000000" w:themeColor="text1"/>
          <w:sz w:val="24"/>
        </w:rPr>
        <w:t>Паспорт</w:t>
      </w:r>
    </w:p>
    <w:p w:rsidR="00103D09" w:rsidRPr="004B7899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4B7899">
        <w:rPr>
          <w:rFonts w:ascii="Times New Roman" w:hAnsi="Times New Roman" w:cs="Times New Roman"/>
          <w:color w:val="000000" w:themeColor="text1"/>
          <w:sz w:val="24"/>
        </w:rPr>
        <w:t>государственной программы Краснодарского края "Управление</w:t>
      </w:r>
    </w:p>
    <w:p w:rsidR="00103D09" w:rsidRPr="004B7899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4B7899">
        <w:rPr>
          <w:rFonts w:ascii="Times New Roman" w:hAnsi="Times New Roman" w:cs="Times New Roman"/>
          <w:color w:val="000000" w:themeColor="text1"/>
          <w:sz w:val="24"/>
        </w:rPr>
        <w:t>государственными финансами Краснодарского края"</w:t>
      </w:r>
    </w:p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6356"/>
      </w:tblGrid>
      <w:tr w:rsidR="00103D09" w:rsidRPr="004B7899" w:rsidTr="00B86F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4B789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Координатор государственной программы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министерство финансов Краснодарского края</w:t>
            </w:r>
          </w:p>
        </w:tc>
      </w:tr>
      <w:tr w:rsidR="00103D09" w:rsidRPr="004B7899" w:rsidTr="00B86F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4B789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Координаторы подпрограмм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министерство финансов Краснодарского края</w:t>
            </w:r>
          </w:p>
        </w:tc>
      </w:tr>
      <w:tr w:rsidR="00103D09" w:rsidRPr="004B7899" w:rsidTr="00B86F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4B789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Участники государственной программы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не предусмотрены</w:t>
            </w:r>
          </w:p>
        </w:tc>
      </w:tr>
      <w:tr w:rsidR="00103D09" w:rsidRPr="004B7899" w:rsidTr="00B86F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4B789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Подпрограммы государстве</w:t>
            </w: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ной программы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"</w:t>
            </w:r>
            <w:hyperlink w:anchor="P817" w:history="1">
              <w:r w:rsidRPr="004B7899">
                <w:rPr>
                  <w:rFonts w:ascii="Times New Roman" w:hAnsi="Times New Roman" w:cs="Times New Roman"/>
                  <w:color w:val="000000" w:themeColor="text1"/>
                  <w:sz w:val="24"/>
                </w:rPr>
                <w:t>Совершенствование</w:t>
              </w:r>
            </w:hyperlink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межбюджетных отношений в Красн</w:t>
            </w: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дарском крае"</w:t>
            </w:r>
          </w:p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"</w:t>
            </w:r>
            <w:hyperlink w:anchor="P1761" w:history="1">
              <w:r w:rsidRPr="004B7899">
                <w:rPr>
                  <w:rFonts w:ascii="Times New Roman" w:hAnsi="Times New Roman" w:cs="Times New Roman"/>
                  <w:color w:val="000000" w:themeColor="text1"/>
                  <w:sz w:val="24"/>
                </w:rPr>
                <w:t>Управление</w:t>
              </w:r>
            </w:hyperlink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государственным долгом Краснодарского края"</w:t>
            </w:r>
          </w:p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"</w:t>
            </w:r>
            <w:hyperlink w:anchor="P2241" w:history="1">
              <w:r w:rsidRPr="004B7899">
                <w:rPr>
                  <w:rFonts w:ascii="Times New Roman" w:hAnsi="Times New Roman" w:cs="Times New Roman"/>
                  <w:color w:val="000000" w:themeColor="text1"/>
                  <w:sz w:val="24"/>
                </w:rPr>
                <w:t>Формирование</w:t>
              </w:r>
            </w:hyperlink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единой финансово-бюджетной политики Краснодарского края и обеспечение сбалансированности краевого бюджета"</w:t>
            </w:r>
          </w:p>
        </w:tc>
      </w:tr>
      <w:tr w:rsidR="00103D09" w:rsidRPr="004B7899" w:rsidTr="00B86F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4B789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Ведомственные целевые пр</w:t>
            </w: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граммы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не предусмотрены</w:t>
            </w:r>
          </w:p>
        </w:tc>
      </w:tr>
      <w:tr w:rsidR="00103D09" w:rsidRPr="004B7899" w:rsidTr="00B86F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4B789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Цели государственной пр</w:t>
            </w: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граммы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обеспечение долгосрочной сбалансированности краевого бюджета и повышение эффективности и качества управл</w:t>
            </w: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ния государственными финансами</w:t>
            </w:r>
          </w:p>
        </w:tc>
      </w:tr>
      <w:tr w:rsidR="00103D09" w:rsidRPr="004B7899" w:rsidTr="00B86F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4B789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Задачи государственной пр</w:t>
            </w: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граммы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выравнивание финансовых возможностей муниципальных образований Краснодарского края по осуществлению орг</w:t>
            </w: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нами местного самоуправления полномочий по решению вопросов местного значения и создание условий повышения качества управления муниципальными финансами</w:t>
            </w:r>
          </w:p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эффективное управление государственным долгом Красн</w:t>
            </w: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дарского края</w:t>
            </w:r>
          </w:p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совершенствование процедуры составления и организации исполнения краевого бюджета с учетом соблюдения при</w:t>
            </w: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ципов бюджетной системы Российской Федерации</w:t>
            </w:r>
          </w:p>
        </w:tc>
      </w:tr>
      <w:tr w:rsidR="00103D09" w:rsidRPr="004B7899" w:rsidTr="00B86F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4B789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Перечень целевых показателей государственной программы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сокращение различий между наиболее обеспеченными и наименее обеспеченными муниципальными образованиями </w:t>
            </w: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Краснодарского края</w:t>
            </w:r>
          </w:p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отношение объема государственного долга Краснодарского края к общему годовому объему доходов краевого бюджета без учета объема безвозмездных поступлений</w:t>
            </w:r>
          </w:p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степень качества управления региональными финансами в Краснодарском крае</w:t>
            </w:r>
          </w:p>
        </w:tc>
      </w:tr>
      <w:tr w:rsidR="005462D7" w:rsidRPr="004B7899" w:rsidTr="00B86F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462D7" w:rsidRPr="004B7899" w:rsidRDefault="005462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Приоритетные проекты и (или) программы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5462D7" w:rsidRPr="004B7899" w:rsidRDefault="005462D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не предусмотрены</w:t>
            </w:r>
          </w:p>
        </w:tc>
      </w:tr>
      <w:tr w:rsidR="00103D09" w:rsidRPr="004B7899" w:rsidTr="00B86F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4B789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Этапы и сроки реализации государственной программы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этапы не выделяются</w:t>
            </w:r>
          </w:p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сроки реализации: 2016 </w:t>
            </w:r>
            <w:r w:rsidR="00C5367B" w:rsidRPr="0077492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–</w:t>
            </w: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2021 годы</w:t>
            </w:r>
          </w:p>
        </w:tc>
      </w:tr>
      <w:tr w:rsidR="00103D09" w:rsidRPr="004B7899" w:rsidTr="00B86F8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4B789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Объемы и источники</w:t>
            </w:r>
            <w:r w:rsidR="005462D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фина</w:t>
            </w:r>
            <w:r w:rsidR="005462D7"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  <w:r w:rsidR="005462D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сирования </w:t>
            </w:r>
            <w:r w:rsidRPr="004B7899">
              <w:rPr>
                <w:rFonts w:ascii="Times New Roman" w:hAnsi="Times New Roman" w:cs="Times New Roman"/>
                <w:color w:val="000000" w:themeColor="text1"/>
                <w:sz w:val="24"/>
              </w:rPr>
              <w:t>программы</w:t>
            </w:r>
            <w:r w:rsidR="007B335C">
              <w:rPr>
                <w:rFonts w:ascii="Times New Roman" w:hAnsi="Times New Roman" w:cs="Times New Roman"/>
                <w:color w:val="000000" w:themeColor="text1"/>
                <w:sz w:val="24"/>
              </w:rPr>
              <w:t>, в том числе</w:t>
            </w:r>
            <w:r w:rsidR="005462D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финансовое обеспечение приоритетных проектов и (или) программ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532629" w:rsidRPr="00774924" w:rsidRDefault="00532629" w:rsidP="00532629">
            <w:pPr>
              <w:autoSpaceDE w:val="0"/>
              <w:autoSpaceDN w:val="0"/>
              <w:adjustRightInd w:val="0"/>
              <w:ind w:firstLine="13"/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</w:pPr>
            <w:r w:rsidRPr="0077492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 xml:space="preserve">общий объем финансирования государственной программы составляет </w:t>
            </w:r>
          </w:p>
          <w:p w:rsidR="00532629" w:rsidRPr="00774924" w:rsidRDefault="005462D7" w:rsidP="00532629">
            <w:pPr>
              <w:autoSpaceDE w:val="0"/>
              <w:autoSpaceDN w:val="0"/>
              <w:adjustRightInd w:val="0"/>
              <w:ind w:firstLine="13"/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79006080,7</w:t>
            </w:r>
            <w:r w:rsidR="00532629" w:rsidRPr="0077492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 xml:space="preserve"> тыс. рублей, в том числе:</w:t>
            </w:r>
          </w:p>
          <w:p w:rsidR="00532629" w:rsidRPr="00774924" w:rsidRDefault="00532629" w:rsidP="00532629">
            <w:pPr>
              <w:autoSpaceDE w:val="0"/>
              <w:autoSpaceDN w:val="0"/>
              <w:adjustRightInd w:val="0"/>
              <w:ind w:firstLine="13"/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</w:pPr>
            <w:r w:rsidRPr="0077492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за счет сре</w:t>
            </w:r>
            <w:proofErr w:type="gramStart"/>
            <w:r w:rsidRPr="0077492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дств кр</w:t>
            </w:r>
            <w:proofErr w:type="gramEnd"/>
            <w:r w:rsidRPr="0077492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 xml:space="preserve">аевого бюджета –  </w:t>
            </w:r>
            <w:r w:rsidR="005514C8" w:rsidRPr="005514C8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78</w:t>
            </w:r>
            <w:r w:rsidR="005462D7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927219</w:t>
            </w:r>
            <w:r w:rsidR="005514C8" w:rsidRPr="005514C8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,</w:t>
            </w:r>
            <w:r w:rsidR="005462D7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3</w:t>
            </w:r>
            <w:r w:rsidRPr="0077492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 xml:space="preserve"> тыс. рублей</w:t>
            </w:r>
          </w:p>
          <w:p w:rsidR="00103D09" w:rsidRPr="004B7899" w:rsidRDefault="00532629" w:rsidP="00AB226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492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8"/>
              </w:rPr>
              <w:t>за счет средств местных бюджетов муниципальных образ</w:t>
            </w:r>
            <w:r w:rsidRPr="0077492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Pr="0077492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8"/>
              </w:rPr>
              <w:t xml:space="preserve">ваний Краснодарского края планируется </w:t>
            </w:r>
            <w:r w:rsidR="008B6E8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8"/>
              </w:rPr>
              <w:t xml:space="preserve">                       </w:t>
            </w:r>
            <w:r w:rsidR="005514C8" w:rsidRPr="005514C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8"/>
              </w:rPr>
              <w:t>78861,4</w:t>
            </w:r>
            <w:r w:rsidRPr="0077492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8"/>
              </w:rPr>
              <w:t xml:space="preserve"> тыс. рублей.</w:t>
            </w:r>
          </w:p>
        </w:tc>
      </w:tr>
      <w:tr w:rsidR="00103D09" w:rsidRPr="004B7899" w:rsidTr="00B86F87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3D09" w:rsidRPr="004B7899" w:rsidRDefault="00103D09" w:rsidP="004B789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03D09" w:rsidRPr="00200932" w:rsidRDefault="00103D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Характеристика текущего состояния и основные проблемы </w:t>
      </w:r>
      <w:proofErr w:type="gramStart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103D09" w:rsidRPr="00200932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сфере управления государственными финансами</w:t>
      </w:r>
    </w:p>
    <w:p w:rsidR="00103D09" w:rsidRPr="00200932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Краснодарского края</w:t>
      </w:r>
    </w:p>
    <w:p w:rsidR="00103D09" w:rsidRPr="00200932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200932" w:rsidRDefault="00103D09" w:rsidP="00C77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Эффективное и ответственное управление государственными финансами является важным условием для повышения уровня и качества жизни населения Краснодарского края, создания потенциала опережающего развития Красн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дарского края в целях выполнения функции "опорного региона", повышения эффективности государственного стратегического планирования и регулиров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ния социально-экономических процессов в Краснодарском крае.</w:t>
      </w:r>
    </w:p>
    <w:p w:rsidR="00103D09" w:rsidRPr="00200932" w:rsidRDefault="00103D09" w:rsidP="00C77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С каждым годом роль бюджета как важнейшего инструмента социально-экономической политики непрерывно возрастает, что связано с проводимой долгосрочной бюджетной политикой по мобилизации собственных доходов бюджета на основе экономического роста и развития налогового потенциала, концентрации средств на решение социальных и экономических задач, пов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шение эффективности бюджетного процесса.</w:t>
      </w:r>
    </w:p>
    <w:p w:rsidR="00103D09" w:rsidRPr="00200932" w:rsidRDefault="00103D09" w:rsidP="00C77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входит в число 10 крупнейших региональных бюджетов Российской Федерации.</w:t>
      </w:r>
    </w:p>
    <w:p w:rsidR="00103D09" w:rsidRPr="00200932" w:rsidRDefault="00103D09" w:rsidP="00C77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доходные источники краевого бюджета - налоговые и ненал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говые доходы. Их объем по итогам исполнения краевого бюджета в</w:t>
      </w:r>
      <w:r w:rsidR="00B86F87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3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2014 году составил 147,0 </w:t>
      </w:r>
      <w:proofErr w:type="gramStart"/>
      <w:r w:rsidR="00C5367B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gramEnd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или 80,4 процента всех поступлений в краевой бюджет. Прирост налоговых и неналоговых доходов по сравнению </w:t>
      </w:r>
      <w:r w:rsidR="00C5367B">
        <w:rPr>
          <w:rFonts w:ascii="Times New Roman" w:hAnsi="Times New Roman" w:cs="Times New Roman"/>
          <w:color w:val="000000" w:themeColor="text1"/>
          <w:sz w:val="28"/>
          <w:szCs w:val="28"/>
        </w:rPr>
        <w:t>с 2013 г</w:t>
      </w:r>
      <w:r w:rsidR="00C5367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5367B">
        <w:rPr>
          <w:rFonts w:ascii="Times New Roman" w:hAnsi="Times New Roman" w:cs="Times New Roman"/>
          <w:color w:val="000000" w:themeColor="text1"/>
          <w:sz w:val="28"/>
          <w:szCs w:val="28"/>
        </w:rPr>
        <w:t>дом с</w:t>
      </w:r>
      <w:r w:rsidR="00C5367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53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ставил 15,2 </w:t>
      </w:r>
      <w:proofErr w:type="gramStart"/>
      <w:r w:rsidR="00C5367B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gramEnd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103D09" w:rsidRPr="00200932" w:rsidRDefault="00103D09" w:rsidP="00C77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За счет ежегодного роста собственных доходных источников и безво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мездных поступлений обеспечивается реализация приоритетных направлений гос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дарственной политики Краснодарского края, которые в целом определены в следующих нормативных правовых актах и документах:</w:t>
      </w:r>
    </w:p>
    <w:p w:rsidR="005462D7" w:rsidRPr="00F449FA" w:rsidRDefault="005462D7" w:rsidP="00C7768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Закон Краснодарского края от 21 декабря 2018 г. № 3930-КЗ "О Страт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е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гии социально-экономического развития Краснодарского края до 2030 года";</w:t>
      </w:r>
    </w:p>
    <w:p w:rsidR="005462D7" w:rsidRDefault="005462D7" w:rsidP="00C7768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49FA">
        <w:rPr>
          <w:rFonts w:ascii="Times New Roman" w:hAnsi="Times New Roman"/>
          <w:color w:val="000000" w:themeColor="text1"/>
          <w:sz w:val="28"/>
          <w:szCs w:val="28"/>
        </w:rPr>
        <w:t>Программа оздоровления государственных финансов Краснодарского края, утвержденная распоряжением главы администрации (губернатора) Кра</w:t>
      </w:r>
      <w:r w:rsidRPr="00F449F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F449FA">
        <w:rPr>
          <w:rFonts w:ascii="Times New Roman" w:hAnsi="Times New Roman"/>
          <w:color w:val="000000" w:themeColor="text1"/>
          <w:sz w:val="28"/>
          <w:szCs w:val="28"/>
        </w:rPr>
        <w:t>нода</w:t>
      </w:r>
      <w:r w:rsidRPr="00F449FA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F449FA">
        <w:rPr>
          <w:rFonts w:ascii="Times New Roman" w:hAnsi="Times New Roman"/>
          <w:color w:val="000000" w:themeColor="text1"/>
          <w:sz w:val="28"/>
          <w:szCs w:val="28"/>
        </w:rPr>
        <w:t>ского края от 28 сентября 2018 г. № 255-р;</w:t>
      </w:r>
    </w:p>
    <w:p w:rsidR="00103D09" w:rsidRPr="00200932" w:rsidRDefault="00532629" w:rsidP="00C77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eastAsiaTheme="minorHAnsi" w:hAnsi="Times New Roman" w:cs="Times New Roman"/>
          <w:iCs/>
          <w:color w:val="000000" w:themeColor="text1"/>
          <w:sz w:val="28"/>
          <w:szCs w:val="28"/>
        </w:rPr>
        <w:t>основные направления бюджетной и налоговой политики Краснодарского края</w:t>
      </w:r>
      <w:r w:rsidR="00103D0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03D09" w:rsidRPr="00200932" w:rsidRDefault="00103D09" w:rsidP="00C77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долговая политика Краснодарского края на очередной финансовый год и на плановый период.</w:t>
      </w:r>
    </w:p>
    <w:p w:rsidR="00103D09" w:rsidRPr="00200932" w:rsidRDefault="00103D09" w:rsidP="00C77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сбалансированности краевого бюджета и выравнивание уровня бюджетной обеспеченности </w:t>
      </w:r>
      <w:r w:rsidR="00532629" w:rsidRPr="002009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муниципальных образований </w:t>
      </w:r>
      <w:r w:rsidR="0053262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Краснода</w:t>
      </w:r>
      <w:r w:rsidR="0053262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3262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края 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основными приоритетами государственной политики в о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ласти управления финансами.</w:t>
      </w:r>
    </w:p>
    <w:p w:rsidR="00103D09" w:rsidRPr="00200932" w:rsidRDefault="00103D09" w:rsidP="00C77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В 2014 году объем межбюджетных трансфертов, перечисленных в мес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бюджеты муниципальных образований Краснодарского края, составил </w:t>
      </w:r>
      <w:r w:rsidR="00C53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66,6 </w:t>
      </w:r>
      <w:proofErr w:type="gramStart"/>
      <w:r w:rsidR="00C5367B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gramEnd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что вы</w:t>
      </w:r>
      <w:r w:rsidR="00C5367B">
        <w:rPr>
          <w:rFonts w:ascii="Times New Roman" w:hAnsi="Times New Roman" w:cs="Times New Roman"/>
          <w:color w:val="000000" w:themeColor="text1"/>
          <w:sz w:val="28"/>
          <w:szCs w:val="28"/>
        </w:rPr>
        <w:t>ше уровня 2013 года на 1,1 млрд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 Также для решения вопросов местного значения местным бюджетам муниципальных о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разований Краснодарского края предоставляются бюджетные кредиты, их об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53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в 2014 году составил 5,8 </w:t>
      </w:r>
      <w:proofErr w:type="gramStart"/>
      <w:r w:rsidR="00C5367B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gramEnd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103D09" w:rsidRPr="00200932" w:rsidRDefault="00103D09" w:rsidP="00C77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В то же время для решения основной проблемы сокращения различий между наиболее обеспеченными и наименее обеспеченными муниципальными образованиями Краснодарского края с целью обеспечения собственных полн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мочий органов местного самоуправления осуществляется выравнивание уровня бюджетной обеспеченности </w:t>
      </w:r>
      <w:r w:rsidR="00532629" w:rsidRPr="002009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муниципальных образований </w:t>
      </w:r>
      <w:r w:rsidR="0053262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Краснодарского края 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межбюджетного регулирования, включая предоставление межбю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жетных трансфертов в целях выравнивания бюджетной обеспеченности мун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ципальных образований.</w:t>
      </w:r>
      <w:proofErr w:type="gramEnd"/>
    </w:p>
    <w:p w:rsidR="00103D09" w:rsidRPr="00200932" w:rsidRDefault="00103D09" w:rsidP="00C77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данных направлений будет осуществляться в рамках </w:t>
      </w:r>
      <w:hyperlink w:anchor="P817" w:history="1">
        <w:r w:rsidRPr="002009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</w:t>
        </w:r>
        <w:r w:rsidRPr="002009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Pr="002009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граммы</w:t>
        </w:r>
      </w:hyperlink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"Совершенствование межбюджетных отношений в Краснодарском крае".</w:t>
      </w:r>
    </w:p>
    <w:p w:rsidR="00103D09" w:rsidRPr="00200932" w:rsidRDefault="00103D09" w:rsidP="00C77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сбалансированности краевого бюджета необходимо в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полнение следующих условий: соответствие расходных обязательств Красн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дарского края законодательно закрепленным полномочиям органов госуда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власти Краснодарского края и оптимальное распределение бюдже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ных средств.</w:t>
      </w:r>
    </w:p>
    <w:p w:rsidR="00103D09" w:rsidRPr="00200932" w:rsidRDefault="00103D09" w:rsidP="00C77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Поддержание устойчивости краевого бюджета также обеспечивается с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зданием необходимых финансовых резервов, которые в случае возникновения непредвиденных расходов должны обеспечить исполнение расходных обяз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тельств Краснодарского края и стать дополнительным источником их финанс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вого обеспечения.</w:t>
      </w:r>
    </w:p>
    <w:p w:rsidR="00103D09" w:rsidRPr="00200932" w:rsidRDefault="00103D09" w:rsidP="00C77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возможностей повышения уровня жизни населения, создания условий для роста инвестиционной составляющей бюджета требует изыскания дополнительных финансовых средств.</w:t>
      </w:r>
    </w:p>
    <w:p w:rsidR="00103D09" w:rsidRPr="00200932" w:rsidRDefault="00103D09" w:rsidP="00C77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заемных средств позволяет осуществлять расходы краевого бюджета на решение социально значимых вопросов, в том числе развитие с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циальной инфраструктуры в Краснодарском крае, мероприятия по повышению 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уровня комфортности проживания населения. Вместе с тем за последние годы зависимость краевого бюджета от кредитных ресурсов существенно возросла.</w:t>
      </w:r>
    </w:p>
    <w:p w:rsidR="00103D09" w:rsidRPr="00200932" w:rsidRDefault="00103D09" w:rsidP="00C77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государственного долга Краснодарского края по состоянию на </w:t>
      </w:r>
      <w:r w:rsidR="00B86F87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1 января 2015 года</w:t>
      </w:r>
      <w:r w:rsidR="00C53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фактически составил 136,3 </w:t>
      </w:r>
      <w:proofErr w:type="gramStart"/>
      <w:r w:rsidR="00C5367B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gramEnd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 По мере роста об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ема государственного долга возрастали и расходы на его обслуживание.</w:t>
      </w:r>
    </w:p>
    <w:p w:rsidR="00532629" w:rsidRPr="00200932" w:rsidRDefault="00532629" w:rsidP="00C77687">
      <w:pPr>
        <w:tabs>
          <w:tab w:val="left" w:pos="9355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/>
          <w:color w:val="000000" w:themeColor="text1"/>
          <w:sz w:val="28"/>
          <w:szCs w:val="28"/>
        </w:rPr>
        <w:t>Проводимая в Краснодарском крае долговая политика предусматривает снижение долговой нагрузки на краевой бюджет и стабилизацию объема гос</w:t>
      </w:r>
      <w:r w:rsidRPr="0020093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200932">
        <w:rPr>
          <w:rFonts w:ascii="Times New Roman" w:hAnsi="Times New Roman"/>
          <w:color w:val="000000" w:themeColor="text1"/>
          <w:sz w:val="28"/>
          <w:szCs w:val="28"/>
        </w:rPr>
        <w:t>дарственного долга в целях обеспечения перехода к его последующему сокр</w:t>
      </w:r>
      <w:r w:rsidRPr="0020093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00932">
        <w:rPr>
          <w:rFonts w:ascii="Times New Roman" w:hAnsi="Times New Roman"/>
          <w:color w:val="000000" w:themeColor="text1"/>
          <w:sz w:val="28"/>
          <w:szCs w:val="28"/>
        </w:rPr>
        <w:t>щению.</w:t>
      </w:r>
    </w:p>
    <w:p w:rsidR="007B335C" w:rsidRDefault="00532629" w:rsidP="00C77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мероприятий, направленных на снижение долговой нагрузки на краевой бюджет и стабилизацию объема государственного долга Краснода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края, предусмотрено в рамках реализации </w:t>
      </w:r>
      <w:hyperlink w:anchor="P1724" w:history="1">
        <w:r w:rsidRPr="002009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подпрограммы</w:t>
        </w:r>
      </w:hyperlink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"Управление государственным долгом Краснодарского края</w:t>
      </w:r>
      <w:r w:rsidR="005D2F5A" w:rsidRPr="005D2F5A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B789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03D09" w:rsidRPr="00200932" w:rsidRDefault="00103D09" w:rsidP="00C77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сложность современной экономической ситуации оказывает существенное влияние на наполнение доходной части краевого бюджета. Таким образом, возникают проблемы, связанные с составлением и исполнением кра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вого бюджета, что требует повышения ответственности органов государстве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ной власти Краснодарского края за эффективное использование бюджетных средств.</w:t>
      </w:r>
    </w:p>
    <w:p w:rsidR="00103D09" w:rsidRPr="00200932" w:rsidRDefault="005462D7" w:rsidP="00C77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Финансовое обеспечение действующих расходных обязательств Красн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о</w:t>
      </w:r>
      <w:r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дарского края – базовый принцип ответственной бюджетной политики, в том числе предусматривающий концентрацию бюджетных средств в условиях их ограниченности на реализации первоочередных направлений социально-экономического развития Краснодарского края.</w:t>
      </w:r>
    </w:p>
    <w:p w:rsidR="00103D09" w:rsidRPr="00200932" w:rsidRDefault="00103D09" w:rsidP="00C77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повышения эффективности использования бюджетных средств создает предпосылки для перехода к новым методам бюджетного пл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нирования, ориентированным на конечные общественно значимые результаты.</w:t>
      </w:r>
    </w:p>
    <w:p w:rsidR="00103D09" w:rsidRPr="00200932" w:rsidRDefault="00103D09" w:rsidP="00C77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принципов ответственного управления государственными ф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нансами Краснодарского края с 2009 года в бюджетный процесс, осуществля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мый на краевом уровне, внедрено среднесрочное финансовое планирование - составление и утверждение краевого бюджета сроком на три года - очередной финансовый год и плановый период. С 2014 года осуществлен переход к фо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мированию краевого бюджета на основе государственных программ Красн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дарского края.</w:t>
      </w:r>
    </w:p>
    <w:p w:rsidR="00103D09" w:rsidRPr="00200932" w:rsidRDefault="00103D09" w:rsidP="00C77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Повышению качества управления государственными финансами Красн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дарского края также способствует повышение уровня информационной пр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зрачности бюджетного процесса, осуществляемого на краевом уровне. В </w:t>
      </w:r>
      <w:r w:rsidR="00ED7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2013 году в Краснодарском крае получили развитие инструменты общественн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</w:t>
      </w:r>
      <w:proofErr w:type="gramStart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деятельностью органов государственной власти Краснодарского края в бюджетной сфере. В рейтинге субъектов Российской Федерации по уровню открытости бюджетных данных, составленном ООО "Центр прикла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ной экономики", Краснодарский край по итогам 2013 и</w:t>
      </w:r>
      <w:r w:rsidR="00C53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2014 годов занял 1-е место.</w:t>
      </w:r>
    </w:p>
    <w:p w:rsidR="00103D09" w:rsidRPr="00200932" w:rsidRDefault="00103D09" w:rsidP="00C77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мероприятий, направленных на совершенствование процед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ры составления и организации исполнения краевого бюджета с учетом принц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 бюджетной системы Российской Федерации, установленных Бюджетным </w:t>
      </w:r>
      <w:hyperlink r:id="rId12" w:history="1">
        <w:r w:rsidRPr="002009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в том числе прозрачности (открытости), сб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лансированности бюджета, эффективности использования бюджетных средств, предусматривается в рамках </w:t>
      </w:r>
      <w:hyperlink w:anchor="P2241" w:history="1">
        <w:r w:rsidRPr="002009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подпрограммы</w:t>
        </w:r>
      </w:hyperlink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"Формирование единой финансово-бюджетной политики Краснодарского края и обеспечение сбалансированности краевого бюджета".</w:t>
      </w:r>
    </w:p>
    <w:p w:rsidR="00103D09" w:rsidRPr="00200932" w:rsidRDefault="00103D09" w:rsidP="00B86F8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200932" w:rsidRDefault="00103D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2. Цели, задачи и целевые показатели, сроки и этапы</w:t>
      </w:r>
    </w:p>
    <w:p w:rsidR="00103D09" w:rsidRPr="00200932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государственной программы</w:t>
      </w:r>
    </w:p>
    <w:p w:rsidR="00103D09" w:rsidRPr="00200932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В целом реализация государственной программы Краснодарского края "Управление государственными финансами Краснодарского края" (далее также</w:t>
      </w:r>
      <w:r w:rsidR="00C53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367B"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–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государственная программа) направлена на обеспечение функций эффекти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ного управления средствами краевого бюджета, включая совершенствование системы финансового менеджмента.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Целью государственной программы является обеспечение долгосрочной сбалансированности краевого бюджета и повышение эффективности и качества управления государственными финансами.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 цели государственной программы требует решения следу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щих задач: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1. Выравнивание финансовых возможностей муниципальных образов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ний Краснодарского края по осуществлению органами местного самоуправл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ния полномочий по решению вопросов местного значения и создание условий повышения качества управления муниципальными финансами.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2. Эффективное управление государственным долгом Краснодарского края.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3. Совершенствование процедуры составления и организации исполнения краевого бюджета с учетом соблюдения принципов бюджетной системы Ро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Федерации.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целевых </w:t>
      </w:r>
      <w:hyperlink w:anchor="P514" w:history="1">
        <w:r w:rsidRPr="002009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показателей</w:t>
        </w:r>
      </w:hyperlink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 приведен в приложении </w:t>
      </w:r>
      <w:r w:rsidR="00E107E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государственной программе.</w:t>
      </w:r>
    </w:p>
    <w:p w:rsidR="00103D09" w:rsidRPr="00200932" w:rsidRDefault="00103D09" w:rsidP="00FE0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В государственной программе определены три целевых показателя: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1. Сокращение различий между наиболее обеспеченными и наименее обеспеченными муниципальными образованиями Краснодарского края.</w:t>
      </w:r>
    </w:p>
    <w:p w:rsidR="00103D09" w:rsidRPr="00200932" w:rsidRDefault="00103D09" w:rsidP="00FE0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(d) рассчитывается по следующей формуле: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d = (</w:t>
      </w:r>
      <w:proofErr w:type="spellStart"/>
      <w:proofErr w:type="gramStart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gramEnd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max</w:t>
      </w:r>
      <w:proofErr w:type="spellEnd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/ </w:t>
      </w:r>
      <w:proofErr w:type="spellStart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БОmi</w:t>
      </w:r>
      <w:proofErr w:type="spellEnd"/>
      <w:r w:rsidR="00ED7F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до) / (</w:t>
      </w:r>
      <w:proofErr w:type="spellStart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БОmax</w:t>
      </w:r>
      <w:proofErr w:type="spellEnd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/ </w:t>
      </w:r>
      <w:proofErr w:type="spellStart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БОmi</w:t>
      </w:r>
      <w:proofErr w:type="spellEnd"/>
      <w:r w:rsidR="00ED7F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после), где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БОmax</w:t>
      </w:r>
      <w:proofErr w:type="spellEnd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367B"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–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бюджетная</w:t>
      </w:r>
      <w:proofErr w:type="gramEnd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обеспеченность муниципального образования, имеющего максимальную бюджетную обеспеченность, до выравнивания бю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жетной обеспеченности;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БОmi</w:t>
      </w:r>
      <w:proofErr w:type="spellEnd"/>
      <w:r w:rsidR="00ED7F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367B"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–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бюджетная</w:t>
      </w:r>
      <w:proofErr w:type="gramEnd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обеспеченность муниципального образования, имеющего минимальную бюджетную обеспеченность, до выравнивания бю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жетной обеспеченности;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proofErr w:type="gramEnd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max</w:t>
      </w:r>
      <w:proofErr w:type="spellEnd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</w:t>
      </w:r>
      <w:r w:rsidR="00C5367B"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–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бюджетная обеспеченность муниципального образования, имеющего максимальную бюджетную обеспеченность, после выравнивания бюджетной обеспеченности;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БО</w:t>
      </w:r>
      <w:proofErr w:type="gramEnd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mi</w:t>
      </w:r>
      <w:proofErr w:type="spellEnd"/>
      <w:r w:rsidR="00ED7F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</w:t>
      </w:r>
      <w:r w:rsidR="00C5367B"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–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бюджетная обеспеченность муниципального образования, имеющего минимальную бюджетную обеспеченность, после выравнивания бюджетной обеспеченности.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рассчитывается ежегодно в текущем году на очередной ф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нансовый год.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Расчет показателя производится исходя из расчетной бюджетной обесп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ченности муниципальных образований, которая, в свою очередь, зависит от бюджетной обеспеченности субъекта Российской Федерации, </w:t>
      </w:r>
      <w:r w:rsidRPr="00F66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рассчитываемой </w:t>
      </w:r>
      <w:r w:rsidR="00F669E9" w:rsidRPr="00F66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13" w:history="1">
        <w:r w:rsidR="00F669E9" w:rsidRPr="00F669E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методикой</w:t>
        </w:r>
      </w:hyperlink>
      <w:r w:rsidR="00F669E9" w:rsidRPr="00F66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распределения дотаций на выравнивание бюдже</w:t>
      </w:r>
      <w:r w:rsidR="00F669E9" w:rsidRPr="00F669E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669E9" w:rsidRPr="00F669E9">
        <w:rPr>
          <w:rFonts w:ascii="Times New Roman" w:hAnsi="Times New Roman" w:cs="Times New Roman"/>
          <w:color w:val="000000" w:themeColor="text1"/>
          <w:sz w:val="28"/>
          <w:szCs w:val="28"/>
        </w:rPr>
        <w:t>ной обеспеченности субъектов Российской Федерации, утвержденной пост</w:t>
      </w:r>
      <w:r w:rsidR="00F669E9" w:rsidRPr="00F669E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669E9" w:rsidRPr="00F669E9">
        <w:rPr>
          <w:rFonts w:ascii="Times New Roman" w:hAnsi="Times New Roman" w:cs="Times New Roman"/>
          <w:color w:val="000000" w:themeColor="text1"/>
          <w:sz w:val="28"/>
          <w:szCs w:val="28"/>
        </w:rPr>
        <w:t>новлением Правительства Российской Федерации от 22 ноября 2004 года № 670 "О распределении дотаций на выравнивание бюджетной обеспеченности суб</w:t>
      </w:r>
      <w:r w:rsidR="00F669E9" w:rsidRPr="00F669E9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="00F669E9" w:rsidRPr="00F669E9">
        <w:rPr>
          <w:rFonts w:ascii="Times New Roman" w:hAnsi="Times New Roman" w:cs="Times New Roman"/>
          <w:color w:val="000000" w:themeColor="text1"/>
          <w:sz w:val="28"/>
          <w:szCs w:val="28"/>
        </w:rPr>
        <w:t>ектов Российской Федерации"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этим при выполнении данного показ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теля был установлен минимально гарантированный уровень и запланировано сохранение текущего значения данного целевого показателя в течение срока реализации государственной программы.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2. Отношение объема государственного долга Краснодарского края к о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щему годовому объему доходов краевого бюджета без учета объема безво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мездных поступлений.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рассчитывается ежегодно как отношение объема госуда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ственного долга Краснодарского края на конец отчетного финансового года к общему годовому объему доходов краевого бюджета без учета объема безво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мездных поступлений за отчетный финансовый год.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Для расчета показателя используются данные, содержащиеся в отчете об исполнении краевого бюджета за отчетный финансовый год и государственной долговой книге Краснодарского края.</w:t>
      </w:r>
    </w:p>
    <w:p w:rsidR="00103D09" w:rsidRPr="00200932" w:rsidRDefault="00F669E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9E9">
        <w:rPr>
          <w:rFonts w:ascii="Times New Roman" w:hAnsi="Times New Roman" w:cs="Times New Roman"/>
          <w:color w:val="000000" w:themeColor="text1"/>
          <w:sz w:val="28"/>
          <w:szCs w:val="28"/>
        </w:rPr>
        <w:t>При выполнении данного показателя установлено максимально допуст</w:t>
      </w:r>
      <w:r w:rsidRPr="00F669E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66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мое значение данного показателя исходя из положений Бюджетного кодекса Российской Федерации. </w:t>
      </w:r>
      <w:proofErr w:type="gramStart"/>
      <w:r w:rsidRPr="00F669E9">
        <w:rPr>
          <w:rFonts w:ascii="Times New Roman" w:hAnsi="Times New Roman" w:cs="Times New Roman"/>
          <w:color w:val="000000" w:themeColor="text1"/>
          <w:sz w:val="28"/>
          <w:szCs w:val="28"/>
        </w:rPr>
        <w:t>Значения целевого показателя, начиная с 2018 года, установлены в соответствии с условиями дополнительных соглашений к с</w:t>
      </w:r>
      <w:r w:rsidRPr="00F669E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669E9">
        <w:rPr>
          <w:rFonts w:ascii="Times New Roman" w:hAnsi="Times New Roman" w:cs="Times New Roman"/>
          <w:color w:val="000000" w:themeColor="text1"/>
          <w:sz w:val="28"/>
          <w:szCs w:val="28"/>
        </w:rPr>
        <w:t>глашениям о предоставлении бюджету Краснодарского края из федерального бюджета бюджетного кредита для частичного покрытия дефицита бюджета Краснодарского края, утвержденных Законом Краснодарского края от 6 марта 2018 года № 3751-КЗ "Об утверждении дополнительных соглашений к соглашениям, заключенным между Министерством финансов Российской Ф</w:t>
      </w:r>
      <w:r w:rsidRPr="00F669E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669E9">
        <w:rPr>
          <w:rFonts w:ascii="Times New Roman" w:hAnsi="Times New Roman" w:cs="Times New Roman"/>
          <w:color w:val="000000" w:themeColor="text1"/>
          <w:sz w:val="28"/>
          <w:szCs w:val="28"/>
        </w:rPr>
        <w:t>дерации и министерств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 финансов Краснодарского края</w:t>
      </w:r>
      <w:r w:rsidR="00103D0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3. Степень качества управления региональными финансами в Краснода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ском крае.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рассчитывается Министерством финансов Российской Фед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рации ежегодно в соответствии с </w:t>
      </w:r>
      <w:hyperlink r:id="rId14" w:history="1">
        <w:r w:rsidRPr="002009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финансов Росси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Федерации от 3 декабря 2010 года </w:t>
      </w:r>
      <w:r w:rsidR="00E107E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552 "О Порядке осуществления м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ниторинга и оценки качества управления региональными финансами". Матер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алы и сведения, необходимые для оценки качества управления региональными финансами и соблюдения бюджетного законодательства </w:t>
      </w:r>
      <w:r w:rsidR="00F669E9" w:rsidRPr="00F66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бюджетного процесса </w:t>
      </w:r>
      <w:r w:rsidR="005D7451" w:rsidRPr="005D74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5D7451" w:rsidRPr="005D7451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Краснодарском крае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ются министерством финансов Краснодарского края в установленные сроки в 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Министерство финансов Российской Федерации.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Значение целевого </w:t>
      </w:r>
      <w:proofErr w:type="gramStart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</w:t>
      </w:r>
      <w:proofErr w:type="gramEnd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начиная с 2017 года отражает надлежащее качество управления региональными финансами в Краснодарском крае.</w:t>
      </w:r>
    </w:p>
    <w:p w:rsidR="00103D09" w:rsidRPr="00200932" w:rsidRDefault="00103D09" w:rsidP="00B86F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программа реализуется в период с 1 января 2016 года по 31 декабря 2021 года. В силу постоянного характера решаемых в рамках гос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дарственной программы задач выделение отдельных этапов ее реализации не предусматривается.</w:t>
      </w:r>
    </w:p>
    <w:p w:rsidR="00103D09" w:rsidRPr="00200932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200932" w:rsidRDefault="00103D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3. Перечень и краткое описание подпрограмм</w:t>
      </w:r>
    </w:p>
    <w:p w:rsidR="00103D09" w:rsidRPr="00200932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200932" w:rsidRDefault="00103D09" w:rsidP="004915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программа включает 3 следующие подпрограммы:</w:t>
      </w:r>
    </w:p>
    <w:p w:rsidR="00103D09" w:rsidRPr="00200932" w:rsidRDefault="00C77687" w:rsidP="004915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817" w:history="1">
        <w:r w:rsidR="00103D09" w:rsidRPr="002009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Подпрограмма</w:t>
        </w:r>
      </w:hyperlink>
      <w:r w:rsidR="00103D0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"Совершенствование межбюджетных отношений в Кра</w:t>
      </w:r>
      <w:r w:rsidR="00103D0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3D0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нодарском крае" (далее </w:t>
      </w:r>
      <w:r w:rsidR="00ED7FD3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03D0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подпрограмма 1) направлена на выравнивание фина</w:t>
      </w:r>
      <w:r w:rsidR="00103D0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03D0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совых возможностей муниципальных образований Краснодарского края по осуществлению органами местного самоуправления полномочий по решению вопросов местного значения и создание условий повышения качества управл</w:t>
      </w:r>
      <w:r w:rsidR="00103D0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03D0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ния муниципальными финансами.</w:t>
      </w:r>
    </w:p>
    <w:p w:rsidR="00532629" w:rsidRPr="00200932" w:rsidRDefault="00532629" w:rsidP="0049154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00932">
        <w:rPr>
          <w:rFonts w:ascii="Times New Roman" w:hAnsi="Times New Roman"/>
          <w:color w:val="000000" w:themeColor="text1"/>
          <w:sz w:val="28"/>
          <w:szCs w:val="28"/>
        </w:rPr>
        <w:t xml:space="preserve">В рамках реализации </w:t>
      </w:r>
      <w:hyperlink r:id="rId15" w:history="1">
        <w:r w:rsidRPr="00200932">
          <w:rPr>
            <w:rFonts w:ascii="Times New Roman" w:hAnsi="Times New Roman"/>
            <w:color w:val="000000" w:themeColor="text1"/>
            <w:sz w:val="28"/>
            <w:szCs w:val="28"/>
          </w:rPr>
          <w:t>подпрограммы 1</w:t>
        </w:r>
      </w:hyperlink>
      <w:r w:rsidRPr="00200932">
        <w:rPr>
          <w:rFonts w:ascii="Times New Roman" w:hAnsi="Times New Roman"/>
          <w:color w:val="000000" w:themeColor="text1"/>
          <w:sz w:val="28"/>
          <w:szCs w:val="28"/>
        </w:rPr>
        <w:t xml:space="preserve"> предусматривается предоставление дотаций на выравнивание бюджетной обеспеченности муниципальных образ</w:t>
      </w:r>
      <w:r w:rsidRPr="0020093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00932">
        <w:rPr>
          <w:rFonts w:ascii="Times New Roman" w:hAnsi="Times New Roman"/>
          <w:color w:val="000000" w:themeColor="text1"/>
          <w:sz w:val="28"/>
          <w:szCs w:val="28"/>
        </w:rPr>
        <w:t>ваний Краснодарского края, предоставление дотаций на поддержку мер по обеспечению сбалансированности местных бюджетов, предоставление субс</w:t>
      </w:r>
      <w:r w:rsidRPr="0020093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00932">
        <w:rPr>
          <w:rFonts w:ascii="Times New Roman" w:hAnsi="Times New Roman"/>
          <w:color w:val="000000" w:themeColor="text1"/>
          <w:sz w:val="28"/>
          <w:szCs w:val="28"/>
        </w:rPr>
        <w:t xml:space="preserve">дий бюджетам муниципальных районов Краснодарского края на выравнивание их обеспеченности по реализации расходных обязательств по выравниванию бюджетной обеспеченности поселений, </w:t>
      </w:r>
      <w:r w:rsidR="003D4B96" w:rsidRPr="003D4B96">
        <w:rPr>
          <w:rFonts w:ascii="Times New Roman" w:hAnsi="Times New Roman"/>
          <w:color w:val="000000" w:themeColor="text1"/>
          <w:sz w:val="28"/>
          <w:szCs w:val="28"/>
        </w:rPr>
        <w:t>предоставление дотаций за достижение наилучших результатов по привлечению инвестиций и увеличению налогового потенциала муниципальных</w:t>
      </w:r>
      <w:proofErr w:type="gramEnd"/>
      <w:r w:rsidR="003D4B96" w:rsidRPr="003D4B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3D4B96" w:rsidRPr="003D4B96">
        <w:rPr>
          <w:rFonts w:ascii="Times New Roman" w:hAnsi="Times New Roman"/>
          <w:color w:val="000000" w:themeColor="text1"/>
          <w:sz w:val="28"/>
          <w:szCs w:val="28"/>
        </w:rPr>
        <w:t>образований</w:t>
      </w:r>
      <w:r w:rsidR="003D4B96" w:rsidRPr="003D4B9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D4B96" w:rsidRPr="003D4B96">
        <w:rPr>
          <w:rFonts w:ascii="Times New Roman" w:hAnsi="Times New Roman"/>
          <w:color w:val="000000" w:themeColor="text1"/>
          <w:sz w:val="28"/>
          <w:szCs w:val="28"/>
        </w:rPr>
        <w:t>Краснодарского края</w:t>
      </w:r>
      <w:r w:rsidRPr="00200932">
        <w:rPr>
          <w:rFonts w:ascii="Times New Roman" w:hAnsi="Times New Roman"/>
          <w:color w:val="000000" w:themeColor="text1"/>
          <w:sz w:val="28"/>
          <w:szCs w:val="28"/>
        </w:rPr>
        <w:t>, установление единых, дополнительных и дифференцированных нормативов отчислений в местные бюджеты муниципальных образований Краснодарского края от фед</w:t>
      </w:r>
      <w:r w:rsidRPr="0020093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00932">
        <w:rPr>
          <w:rFonts w:ascii="Times New Roman" w:hAnsi="Times New Roman"/>
          <w:color w:val="000000" w:themeColor="text1"/>
          <w:sz w:val="28"/>
          <w:szCs w:val="28"/>
        </w:rPr>
        <w:t>ральных налогов и сборов, в том числе налогов, предусмотренных специальн</w:t>
      </w:r>
      <w:r w:rsidRPr="00200932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200932">
        <w:rPr>
          <w:rFonts w:ascii="Times New Roman" w:hAnsi="Times New Roman"/>
          <w:color w:val="000000" w:themeColor="text1"/>
          <w:sz w:val="28"/>
          <w:szCs w:val="28"/>
        </w:rPr>
        <w:t>ми налоговыми режимами, и (или) региональных налогов, подлежащих зачи</w:t>
      </w:r>
      <w:r w:rsidRPr="0020093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200932">
        <w:rPr>
          <w:rFonts w:ascii="Times New Roman" w:hAnsi="Times New Roman"/>
          <w:color w:val="000000" w:themeColor="text1"/>
          <w:sz w:val="28"/>
          <w:szCs w:val="28"/>
        </w:rPr>
        <w:t xml:space="preserve">лению в соответствии с Бюджетным </w:t>
      </w:r>
      <w:hyperlink r:id="rId16" w:history="1">
        <w:r w:rsidRPr="00200932">
          <w:rPr>
            <w:rFonts w:ascii="Times New Roman" w:hAnsi="Times New Roman"/>
            <w:color w:val="000000" w:themeColor="text1"/>
            <w:sz w:val="28"/>
            <w:szCs w:val="28"/>
          </w:rPr>
          <w:t>кодексом</w:t>
        </w:r>
      </w:hyperlink>
      <w:r w:rsidRPr="00200932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и зак</w:t>
      </w:r>
      <w:r w:rsidRPr="0020093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200932">
        <w:rPr>
          <w:rFonts w:ascii="Times New Roman" w:hAnsi="Times New Roman"/>
          <w:color w:val="000000" w:themeColor="text1"/>
          <w:sz w:val="28"/>
          <w:szCs w:val="28"/>
        </w:rPr>
        <w:t>нодательством о налогах и сборах в краевой бюджет.</w:t>
      </w:r>
      <w:proofErr w:type="gramEnd"/>
    </w:p>
    <w:p w:rsidR="00532629" w:rsidRPr="00200932" w:rsidRDefault="00C77687" w:rsidP="004915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1724" w:history="1">
        <w:proofErr w:type="gramStart"/>
        <w:r w:rsidR="00532629" w:rsidRPr="002009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Подпрограмма</w:t>
        </w:r>
      </w:hyperlink>
      <w:r w:rsidR="0053262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"Управление государственным долгом Краснодарского края" (далее – подпрограмма 2) направлена на обеспечение сбалансированности краевого бюджета, снижение долговой нагрузки на краевой бюджет и стабил</w:t>
      </w:r>
      <w:r w:rsidR="0053262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3262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зацию объема государственного долга Краснодарского края в целях обеспеч</w:t>
      </w:r>
      <w:r w:rsidR="0053262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3262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ния перехода к его последующему сокращению, своевременное выполнение принятых долговых обязательств в соответствии с условиями заключенных государственных контрактов, договоров и соглашений</w:t>
      </w:r>
      <w:r w:rsidR="004B789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03D09" w:rsidRPr="00200932" w:rsidRDefault="00103D09" w:rsidP="004915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  <w:hyperlink w:anchor="P1761" w:history="1">
        <w:r w:rsidRPr="002009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подпрограммы 2</w:t>
        </w:r>
      </w:hyperlink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предусматривается реализация мер, направленных на обеспечение приемлемого и экономически безопасного объема государственного долга Краснодарского края, оптимизацию расходов на его обслуживание.</w:t>
      </w:r>
    </w:p>
    <w:p w:rsidR="00103D09" w:rsidRPr="00200932" w:rsidRDefault="00C77687" w:rsidP="004915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2241" w:history="1">
        <w:r w:rsidR="00103D09" w:rsidRPr="002009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Подпрограмма</w:t>
        </w:r>
      </w:hyperlink>
      <w:r w:rsidR="00103D0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"Формирование единой финансово-бюджетной политики Краснодарского края и обеспечение сбалансированности краевого бюджета" (далее </w:t>
      </w:r>
      <w:r w:rsidR="00C5367B" w:rsidRPr="00F449FA">
        <w:rPr>
          <w:rFonts w:ascii="Times New Roman" w:eastAsiaTheme="minorHAnsi" w:hAnsi="Times New Roman"/>
          <w:color w:val="000000" w:themeColor="text1"/>
          <w:sz w:val="28"/>
          <w:szCs w:val="28"/>
        </w:rPr>
        <w:t>–</w:t>
      </w:r>
      <w:r w:rsidR="00103D0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подпрограмма 3) направлена на совершенствование процедуры соста</w:t>
      </w:r>
      <w:r w:rsidR="00103D0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3D09"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ления и организации исполнения краевого бюджета с учетом соблюдения принципов бюджетной системы Российской Федерации.</w:t>
      </w:r>
    </w:p>
    <w:p w:rsidR="00103D09" w:rsidRPr="00200932" w:rsidRDefault="00103D09" w:rsidP="004915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</w:t>
      </w:r>
      <w:hyperlink w:anchor="P2241" w:history="1">
        <w:r w:rsidRPr="002009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подпрограммы 3</w:t>
        </w:r>
      </w:hyperlink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предусматривается обеспечение качественной и своевременной подготовки проекта краевого бюджета, орган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зация исполнения краевого бюджета, формирование бюджетной отчетности,</w:t>
      </w:r>
      <w:r w:rsidR="0001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03EB" w:rsidRPr="000103EB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эффективности управления государственными финансами Красн</w:t>
      </w:r>
      <w:r w:rsidR="000103EB" w:rsidRPr="000103E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103EB" w:rsidRPr="000103EB">
        <w:rPr>
          <w:rFonts w:ascii="Times New Roman" w:hAnsi="Times New Roman" w:cs="Times New Roman"/>
          <w:color w:val="000000" w:themeColor="text1"/>
          <w:sz w:val="28"/>
          <w:szCs w:val="28"/>
        </w:rPr>
        <w:t>дарского края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, обеспечение открытости и доступности информации о бюдже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 процессе, осуществляемом </w:t>
      </w:r>
      <w:r w:rsidR="000103EB" w:rsidRPr="000103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0103EB" w:rsidRPr="000103EB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Краснодарском крае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3D09" w:rsidRPr="00200932" w:rsidRDefault="00103D09" w:rsidP="004915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Прогнозирование </w:t>
      </w:r>
      <w:r w:rsidR="00D547E2" w:rsidRPr="00D547E2">
        <w:rPr>
          <w:rFonts w:ascii="Times New Roman" w:hAnsi="Times New Roman" w:cs="Times New Roman"/>
          <w:color w:val="000000" w:themeColor="text1"/>
          <w:sz w:val="28"/>
          <w:szCs w:val="28"/>
        </w:rPr>
        <w:t>основных характеристик краевого бюджета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ос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ществляться на основе составления бюджетного прогноза Краснодарского края на долгосрочный период, который, в свою очередь, будет разрабатываться на основе прогноза социально-экономического развития Краснодарского края на долгосрочный период.</w:t>
      </w:r>
    </w:p>
    <w:p w:rsidR="00103D09" w:rsidRPr="00200932" w:rsidRDefault="00103D09" w:rsidP="004915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200932" w:rsidRDefault="00103D09" w:rsidP="0049154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4. Обоснование ресурсного обеспечения</w:t>
      </w:r>
    </w:p>
    <w:p w:rsidR="00103D09" w:rsidRPr="00200932" w:rsidRDefault="00103D09" w:rsidP="00491548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программы</w:t>
      </w:r>
    </w:p>
    <w:p w:rsidR="00103D09" w:rsidRPr="00200932" w:rsidRDefault="00103D09" w:rsidP="004915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200932" w:rsidRDefault="00103D09" w:rsidP="004915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государственной программы предусматривается за счет сре</w:t>
      </w:r>
      <w:proofErr w:type="gramStart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аевого бюджета. Предполагается также привлечение в соответствии с бюджетным законодательством Российской Федерации средств местных бю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жетов муниципальных образований Краснодарского края.</w:t>
      </w:r>
    </w:p>
    <w:p w:rsidR="00532629" w:rsidRPr="00200932" w:rsidRDefault="00532629" w:rsidP="00491548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20093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рамках </w:t>
      </w:r>
      <w:hyperlink r:id="rId17" w:history="1">
        <w:r w:rsidRPr="00200932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подпрограммы</w:t>
        </w:r>
      </w:hyperlink>
      <w:r w:rsidRPr="0020093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"Совершенствование межбюджетных отнош</w:t>
      </w:r>
      <w:r w:rsidRPr="00200932">
        <w:rPr>
          <w:rFonts w:ascii="Times New Roman" w:eastAsiaTheme="minorHAnsi" w:hAnsi="Times New Roman"/>
          <w:color w:val="000000" w:themeColor="text1"/>
          <w:sz w:val="28"/>
          <w:szCs w:val="28"/>
        </w:rPr>
        <w:t>е</w:t>
      </w:r>
      <w:r w:rsidRPr="00200932">
        <w:rPr>
          <w:rFonts w:ascii="Times New Roman" w:eastAsiaTheme="minorHAnsi" w:hAnsi="Times New Roman"/>
          <w:color w:val="000000" w:themeColor="text1"/>
          <w:sz w:val="28"/>
          <w:szCs w:val="28"/>
        </w:rPr>
        <w:t>ний в Краснодарском крае" предусматривается предоставление субсидий из краевого бюджета бюджетам муниципальных районов на выравнивание их обеспеченности по реализации расходных обязательств по выравниванию бю</w:t>
      </w:r>
      <w:r w:rsidRPr="00200932">
        <w:rPr>
          <w:rFonts w:ascii="Times New Roman" w:eastAsiaTheme="minorHAnsi" w:hAnsi="Times New Roman"/>
          <w:color w:val="000000" w:themeColor="text1"/>
          <w:sz w:val="28"/>
          <w:szCs w:val="28"/>
        </w:rPr>
        <w:t>д</w:t>
      </w:r>
      <w:r w:rsidRPr="00200932">
        <w:rPr>
          <w:rFonts w:ascii="Times New Roman" w:eastAsiaTheme="minorHAnsi" w:hAnsi="Times New Roman"/>
          <w:color w:val="000000" w:themeColor="text1"/>
          <w:sz w:val="28"/>
          <w:szCs w:val="28"/>
        </w:rPr>
        <w:t>жетной обеспеченности поселений</w:t>
      </w:r>
      <w:r w:rsidRPr="0020093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20093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Уровень </w:t>
      </w:r>
      <w:proofErr w:type="spellStart"/>
      <w:r w:rsidRPr="00200932">
        <w:rPr>
          <w:rFonts w:ascii="Times New Roman" w:eastAsiaTheme="minorHAnsi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20093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расходного обязательства муниципального района по выравниванию бюджетной обесп</w:t>
      </w:r>
      <w:r w:rsidRPr="00200932">
        <w:rPr>
          <w:rFonts w:ascii="Times New Roman" w:eastAsiaTheme="minorHAnsi" w:hAnsi="Times New Roman"/>
          <w:color w:val="000000" w:themeColor="text1"/>
          <w:sz w:val="28"/>
          <w:szCs w:val="28"/>
        </w:rPr>
        <w:t>е</w:t>
      </w:r>
      <w:r w:rsidRPr="0020093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ченности поселений из краевого бюджета не может быть установлен выше 95 процентов и ниже 90 процентов расходного обязательства муниципального района и определяется в соответствии с </w:t>
      </w:r>
      <w:hyperlink r:id="rId18" w:history="1">
        <w:r w:rsidRPr="00200932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Порядком</w:t>
        </w:r>
      </w:hyperlink>
      <w:r w:rsidRPr="0020093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предоставления и распред</w:t>
      </w:r>
      <w:r w:rsidRPr="00200932">
        <w:rPr>
          <w:rFonts w:ascii="Times New Roman" w:eastAsiaTheme="minorHAnsi" w:hAnsi="Times New Roman"/>
          <w:color w:val="000000" w:themeColor="text1"/>
          <w:sz w:val="28"/>
          <w:szCs w:val="28"/>
        </w:rPr>
        <w:t>е</w:t>
      </w:r>
      <w:r w:rsidRPr="00200932">
        <w:rPr>
          <w:rFonts w:ascii="Times New Roman" w:eastAsiaTheme="minorHAnsi" w:hAnsi="Times New Roman"/>
          <w:color w:val="000000" w:themeColor="text1"/>
          <w:sz w:val="28"/>
          <w:szCs w:val="28"/>
        </w:rPr>
        <w:t>ления субсидий бюджетам муниципальных районов на выравнивание их обе</w:t>
      </w:r>
      <w:r w:rsidRPr="00200932">
        <w:rPr>
          <w:rFonts w:ascii="Times New Roman" w:eastAsiaTheme="minorHAnsi" w:hAnsi="Times New Roman"/>
          <w:color w:val="000000" w:themeColor="text1"/>
          <w:sz w:val="28"/>
          <w:szCs w:val="28"/>
        </w:rPr>
        <w:t>с</w:t>
      </w:r>
      <w:r w:rsidRPr="00200932">
        <w:rPr>
          <w:rFonts w:ascii="Times New Roman" w:eastAsiaTheme="minorHAnsi" w:hAnsi="Times New Roman"/>
          <w:color w:val="000000" w:themeColor="text1"/>
          <w:sz w:val="28"/>
          <w:szCs w:val="28"/>
        </w:rPr>
        <w:t>печенности по реализации расходных обязательств по выравниванию бюдже</w:t>
      </w:r>
      <w:r w:rsidRPr="00200932">
        <w:rPr>
          <w:rFonts w:ascii="Times New Roman" w:eastAsiaTheme="minorHAnsi" w:hAnsi="Times New Roman"/>
          <w:color w:val="000000" w:themeColor="text1"/>
          <w:sz w:val="28"/>
          <w:szCs w:val="28"/>
        </w:rPr>
        <w:t>т</w:t>
      </w:r>
      <w:r w:rsidRPr="00200932">
        <w:rPr>
          <w:rFonts w:ascii="Times New Roman" w:eastAsiaTheme="minorHAnsi" w:hAnsi="Times New Roman"/>
          <w:color w:val="000000" w:themeColor="text1"/>
          <w:sz w:val="28"/>
          <w:szCs w:val="28"/>
        </w:rPr>
        <w:t>ной обеспеченности поселений из краевого бюджета, утвержденным постано</w:t>
      </w:r>
      <w:r w:rsidRPr="00200932">
        <w:rPr>
          <w:rFonts w:ascii="Times New Roman" w:eastAsiaTheme="minorHAnsi" w:hAnsi="Times New Roman"/>
          <w:color w:val="000000" w:themeColor="text1"/>
          <w:sz w:val="28"/>
          <w:szCs w:val="28"/>
        </w:rPr>
        <w:t>в</w:t>
      </w:r>
      <w:r w:rsidRPr="00200932">
        <w:rPr>
          <w:rFonts w:ascii="Times New Roman" w:eastAsiaTheme="minorHAnsi" w:hAnsi="Times New Roman"/>
          <w:color w:val="000000" w:themeColor="text1"/>
          <w:sz w:val="28"/>
          <w:szCs w:val="28"/>
        </w:rPr>
        <w:t>лением</w:t>
      </w:r>
      <w:proofErr w:type="gramEnd"/>
      <w:r w:rsidRPr="0020093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главы администрации (губернатора) Краснодарского края от 21 ноября 2012 года</w:t>
      </w:r>
      <w:r w:rsidR="00491548" w:rsidRPr="0020093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200932">
        <w:rPr>
          <w:rFonts w:ascii="Times New Roman" w:eastAsiaTheme="minorHAnsi" w:hAnsi="Times New Roman"/>
          <w:color w:val="000000" w:themeColor="text1"/>
          <w:sz w:val="28"/>
          <w:szCs w:val="28"/>
        </w:rPr>
        <w:t>№ 1392.</w:t>
      </w:r>
    </w:p>
    <w:p w:rsidR="00532629" w:rsidRPr="00200932" w:rsidRDefault="003420BA" w:rsidP="0049154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420BA">
        <w:rPr>
          <w:rFonts w:ascii="Times New Roman" w:hAnsi="Times New Roman"/>
          <w:color w:val="000000" w:themeColor="text1"/>
          <w:sz w:val="28"/>
          <w:szCs w:val="28"/>
        </w:rPr>
        <w:t xml:space="preserve">В 2018 году уровень </w:t>
      </w:r>
      <w:proofErr w:type="spellStart"/>
      <w:r w:rsidRPr="003420BA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3420BA">
        <w:rPr>
          <w:rFonts w:ascii="Times New Roman" w:hAnsi="Times New Roman"/>
          <w:color w:val="000000" w:themeColor="text1"/>
          <w:sz w:val="28"/>
          <w:szCs w:val="28"/>
        </w:rPr>
        <w:t xml:space="preserve"> из краевого бюджета расходного обязательства муниципального района по выравниванию бюджетной обесп</w:t>
      </w:r>
      <w:r w:rsidRPr="003420B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3420BA">
        <w:rPr>
          <w:rFonts w:ascii="Times New Roman" w:hAnsi="Times New Roman"/>
          <w:color w:val="000000" w:themeColor="text1"/>
          <w:sz w:val="28"/>
          <w:szCs w:val="28"/>
        </w:rPr>
        <w:t xml:space="preserve">ченности поселений из краевого бюджета не может быть установлен выше 95 процентов и ниже 85 процентов расходного обязательства муниципального образования (вторая группа уровня </w:t>
      </w:r>
      <w:proofErr w:type="spellStart"/>
      <w:r w:rsidRPr="003420BA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3420BA">
        <w:rPr>
          <w:rFonts w:ascii="Times New Roman" w:hAnsi="Times New Roman"/>
          <w:color w:val="000000" w:themeColor="text1"/>
          <w:sz w:val="28"/>
          <w:szCs w:val="28"/>
        </w:rPr>
        <w:t xml:space="preserve"> из краевого бюджета расходного обязательства муниципального образования Краснодарского края).</w:t>
      </w:r>
      <w:r w:rsidR="00532629" w:rsidRPr="002009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03D09" w:rsidRPr="00200932" w:rsidRDefault="00103D09" w:rsidP="004915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Потребность в финансовых ресурсах определена исходя из необходимого выполнения целевых показателей, с учетом финансовых возможностей краев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го бюджета.</w:t>
      </w:r>
    </w:p>
    <w:p w:rsidR="00103D09" w:rsidRPr="00200932" w:rsidRDefault="00103D09" w:rsidP="004915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общем объеме финансирования государственной программы по годам ее реализации и объемах финансирования по подпрограммам прив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дены в таблице </w:t>
      </w:r>
      <w:r w:rsidR="00E107E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0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</w:p>
    <w:p w:rsidR="00103D09" w:rsidRPr="00ED026B" w:rsidRDefault="00103D09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</w:rPr>
      </w:pPr>
      <w:r w:rsidRPr="00ED026B">
        <w:rPr>
          <w:rFonts w:ascii="Times New Roman" w:hAnsi="Times New Roman" w:cs="Times New Roman"/>
          <w:color w:val="000000" w:themeColor="text1"/>
          <w:sz w:val="28"/>
        </w:rPr>
        <w:t xml:space="preserve">Таблица </w:t>
      </w:r>
      <w:r w:rsidR="00E107EB">
        <w:rPr>
          <w:rFonts w:ascii="Times New Roman" w:hAnsi="Times New Roman" w:cs="Times New Roman"/>
          <w:color w:val="000000" w:themeColor="text1"/>
          <w:sz w:val="28"/>
        </w:rPr>
        <w:t>№</w:t>
      </w:r>
      <w:r w:rsidRPr="00ED026B">
        <w:rPr>
          <w:rFonts w:ascii="Times New Roman" w:hAnsi="Times New Roman" w:cs="Times New Roman"/>
          <w:color w:val="000000" w:themeColor="text1"/>
          <w:sz w:val="28"/>
        </w:rPr>
        <w:t xml:space="preserve"> 1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404"/>
        <w:gridCol w:w="1693"/>
        <w:gridCol w:w="1527"/>
        <w:gridCol w:w="1420"/>
        <w:gridCol w:w="1894"/>
      </w:tblGrid>
      <w:tr w:rsidR="004D5CEB" w:rsidRPr="004D5CEB" w:rsidTr="00ED7FD3">
        <w:tc>
          <w:tcPr>
            <w:tcW w:w="1701" w:type="dxa"/>
            <w:vMerge w:val="restart"/>
            <w:vAlign w:val="center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Год</w:t>
            </w:r>
          </w:p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реализации</w:t>
            </w:r>
          </w:p>
        </w:tc>
        <w:tc>
          <w:tcPr>
            <w:tcW w:w="7938" w:type="dxa"/>
            <w:gridSpan w:val="5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Объем финансирования, тыс. рублей</w:t>
            </w:r>
          </w:p>
        </w:tc>
      </w:tr>
      <w:tr w:rsidR="004D5CEB" w:rsidRPr="004D5CEB" w:rsidTr="00ED7FD3">
        <w:tc>
          <w:tcPr>
            <w:tcW w:w="1701" w:type="dxa"/>
            <w:vMerge/>
          </w:tcPr>
          <w:p w:rsidR="004D5CEB" w:rsidRPr="004D5CEB" w:rsidRDefault="004D5CEB" w:rsidP="004D5C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vAlign w:val="center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534" w:type="dxa"/>
            <w:gridSpan w:val="4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4D5CEB" w:rsidRPr="004D5CEB" w:rsidTr="00ED7FD3">
        <w:tc>
          <w:tcPr>
            <w:tcW w:w="1701" w:type="dxa"/>
            <w:vMerge/>
          </w:tcPr>
          <w:p w:rsidR="004D5CEB" w:rsidRPr="004D5CEB" w:rsidRDefault="004D5CEB" w:rsidP="004D5C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4D5CEB" w:rsidRPr="004D5CEB" w:rsidRDefault="004D5CEB" w:rsidP="004D5C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527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краевой</w:t>
            </w:r>
          </w:p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420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местные бюджеты</w:t>
            </w:r>
          </w:p>
        </w:tc>
        <w:tc>
          <w:tcPr>
            <w:tcW w:w="1894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</w:tr>
      <w:tr w:rsidR="004D5CEB" w:rsidRPr="004D5CEB" w:rsidTr="00ED7FD3">
        <w:trPr>
          <w:trHeight w:val="194"/>
        </w:trPr>
        <w:tc>
          <w:tcPr>
            <w:tcW w:w="1701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27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94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D5CEB" w:rsidRPr="004D5CEB" w:rsidTr="00ED7FD3">
        <w:tc>
          <w:tcPr>
            <w:tcW w:w="9639" w:type="dxa"/>
            <w:gridSpan w:val="6"/>
          </w:tcPr>
          <w:p w:rsidR="004D5CEB" w:rsidRPr="004D5CEB" w:rsidRDefault="00C77687" w:rsidP="004D5C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hyperlink w:anchor="P796" w:history="1">
              <w:r w:rsidR="004D5CEB" w:rsidRPr="004D5CEB">
                <w:rPr>
                  <w:rFonts w:ascii="Times New Roman" w:eastAsiaTheme="minorHAnsi" w:hAnsi="Times New Roman"/>
                  <w:color w:val="000000" w:themeColor="text1"/>
                  <w:sz w:val="24"/>
                  <w:szCs w:val="24"/>
                </w:rPr>
                <w:t>Подпрограмма</w:t>
              </w:r>
            </w:hyperlink>
            <w:r w:rsidR="004D5CEB"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"Совершенствование межбюджетных отношений в Краснодарском крае"</w:t>
            </w:r>
          </w:p>
        </w:tc>
      </w:tr>
      <w:tr w:rsidR="004D5CEB" w:rsidRPr="004D5CEB" w:rsidTr="00ED7FD3">
        <w:trPr>
          <w:trHeight w:val="276"/>
        </w:trPr>
        <w:tc>
          <w:tcPr>
            <w:tcW w:w="1701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04" w:type="dxa"/>
            <w:vAlign w:val="center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4362014,1</w:t>
            </w:r>
          </w:p>
        </w:tc>
        <w:tc>
          <w:tcPr>
            <w:tcW w:w="1693" w:type="dxa"/>
            <w:vAlign w:val="center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vAlign w:val="center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4336197,4</w:t>
            </w:r>
          </w:p>
        </w:tc>
        <w:tc>
          <w:tcPr>
            <w:tcW w:w="1420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25816,7</w:t>
            </w:r>
          </w:p>
        </w:tc>
        <w:tc>
          <w:tcPr>
            <w:tcW w:w="1894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rPr>
          <w:trHeight w:val="276"/>
        </w:trPr>
        <w:tc>
          <w:tcPr>
            <w:tcW w:w="1701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04" w:type="dxa"/>
            <w:vAlign w:val="center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4468481,0</w:t>
            </w:r>
          </w:p>
        </w:tc>
        <w:tc>
          <w:tcPr>
            <w:tcW w:w="1693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vAlign w:val="center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4447428,3</w:t>
            </w:r>
          </w:p>
        </w:tc>
        <w:tc>
          <w:tcPr>
            <w:tcW w:w="1420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21052,7</w:t>
            </w:r>
          </w:p>
        </w:tc>
        <w:tc>
          <w:tcPr>
            <w:tcW w:w="1894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rPr>
          <w:trHeight w:val="276"/>
        </w:trPr>
        <w:tc>
          <w:tcPr>
            <w:tcW w:w="1701" w:type="dxa"/>
          </w:tcPr>
          <w:p w:rsidR="004D5CEB" w:rsidRPr="004D5CEB" w:rsidRDefault="004D5CEB" w:rsidP="004D5CEB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04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6760127,7</w:t>
            </w:r>
          </w:p>
        </w:tc>
        <w:tc>
          <w:tcPr>
            <w:tcW w:w="1693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6728135,7</w:t>
            </w:r>
          </w:p>
        </w:tc>
        <w:tc>
          <w:tcPr>
            <w:tcW w:w="1420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31992,0</w:t>
            </w:r>
          </w:p>
        </w:tc>
        <w:tc>
          <w:tcPr>
            <w:tcW w:w="1894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rPr>
          <w:trHeight w:val="276"/>
        </w:trPr>
        <w:tc>
          <w:tcPr>
            <w:tcW w:w="1701" w:type="dxa"/>
          </w:tcPr>
          <w:p w:rsidR="004D5CEB" w:rsidRPr="004D5CEB" w:rsidRDefault="004D5CEB" w:rsidP="004D5CEB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04" w:type="dxa"/>
            <w:shd w:val="clear" w:color="auto" w:fill="auto"/>
          </w:tcPr>
          <w:p w:rsidR="004D5CEB" w:rsidRPr="004D5CEB" w:rsidRDefault="00A842BE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842B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9200261,4</w:t>
            </w:r>
          </w:p>
        </w:tc>
        <w:tc>
          <w:tcPr>
            <w:tcW w:w="1693" w:type="dxa"/>
            <w:shd w:val="clear" w:color="auto" w:fill="auto"/>
          </w:tcPr>
          <w:p w:rsidR="004D5CEB" w:rsidRPr="00A842BE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842B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shd w:val="clear" w:color="auto" w:fill="auto"/>
          </w:tcPr>
          <w:p w:rsidR="004D5CEB" w:rsidRPr="004D5CEB" w:rsidRDefault="00A842BE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842B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9200261,4</w:t>
            </w:r>
          </w:p>
        </w:tc>
        <w:tc>
          <w:tcPr>
            <w:tcW w:w="1420" w:type="dxa"/>
            <w:shd w:val="clear" w:color="auto" w:fill="auto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rPr>
          <w:trHeight w:val="276"/>
        </w:trPr>
        <w:tc>
          <w:tcPr>
            <w:tcW w:w="1701" w:type="dxa"/>
          </w:tcPr>
          <w:p w:rsidR="004D5CEB" w:rsidRPr="004D5CEB" w:rsidRDefault="004D5CEB" w:rsidP="004D5CEB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04" w:type="dxa"/>
            <w:shd w:val="clear" w:color="auto" w:fill="auto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8799255,8</w:t>
            </w:r>
          </w:p>
        </w:tc>
        <w:tc>
          <w:tcPr>
            <w:tcW w:w="1693" w:type="dxa"/>
            <w:shd w:val="clear" w:color="auto" w:fill="auto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shd w:val="clear" w:color="auto" w:fill="auto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8799255,8</w:t>
            </w:r>
          </w:p>
        </w:tc>
        <w:tc>
          <w:tcPr>
            <w:tcW w:w="1420" w:type="dxa"/>
            <w:shd w:val="clear" w:color="auto" w:fill="auto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rPr>
          <w:trHeight w:val="276"/>
        </w:trPr>
        <w:tc>
          <w:tcPr>
            <w:tcW w:w="1701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04" w:type="dxa"/>
            <w:shd w:val="clear" w:color="auto" w:fill="auto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9360487,1</w:t>
            </w:r>
          </w:p>
        </w:tc>
        <w:tc>
          <w:tcPr>
            <w:tcW w:w="1693" w:type="dxa"/>
            <w:shd w:val="clear" w:color="auto" w:fill="auto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shd w:val="clear" w:color="auto" w:fill="auto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9360487,1</w:t>
            </w:r>
          </w:p>
        </w:tc>
        <w:tc>
          <w:tcPr>
            <w:tcW w:w="1420" w:type="dxa"/>
            <w:shd w:val="clear" w:color="auto" w:fill="auto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D5C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rPr>
          <w:trHeight w:val="20"/>
        </w:trPr>
        <w:tc>
          <w:tcPr>
            <w:tcW w:w="1701" w:type="dxa"/>
            <w:vAlign w:val="bottom"/>
          </w:tcPr>
          <w:p w:rsidR="004D5CEB" w:rsidRPr="004D5CEB" w:rsidRDefault="004D5CEB" w:rsidP="004D5CEB">
            <w:pPr>
              <w:spacing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по                   подпрограмме</w:t>
            </w:r>
          </w:p>
        </w:tc>
        <w:tc>
          <w:tcPr>
            <w:tcW w:w="1404" w:type="dxa"/>
            <w:shd w:val="clear" w:color="auto" w:fill="auto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4D5CEB" w:rsidRPr="004D5CEB" w:rsidRDefault="00A842BE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842B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42950627,1</w:t>
            </w:r>
          </w:p>
        </w:tc>
        <w:tc>
          <w:tcPr>
            <w:tcW w:w="1693" w:type="dxa"/>
            <w:shd w:val="clear" w:color="auto" w:fill="auto"/>
          </w:tcPr>
          <w:p w:rsidR="004D5CEB" w:rsidRPr="00A842BE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4D5CEB" w:rsidRPr="00A842BE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842B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shd w:val="clear" w:color="auto" w:fill="auto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4D5CEB" w:rsidRPr="004D5CEB" w:rsidRDefault="00A842BE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A842B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42871765,7</w:t>
            </w:r>
          </w:p>
        </w:tc>
        <w:tc>
          <w:tcPr>
            <w:tcW w:w="1420" w:type="dxa"/>
            <w:shd w:val="clear" w:color="auto" w:fill="auto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78861,4</w:t>
            </w:r>
          </w:p>
        </w:tc>
        <w:tc>
          <w:tcPr>
            <w:tcW w:w="1894" w:type="dxa"/>
            <w:vAlign w:val="bottom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c>
          <w:tcPr>
            <w:tcW w:w="9639" w:type="dxa"/>
            <w:gridSpan w:val="6"/>
          </w:tcPr>
          <w:p w:rsidR="004D5CEB" w:rsidRPr="004D5CEB" w:rsidRDefault="00C77687" w:rsidP="004D5C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hyperlink w:anchor="P1724" w:history="1">
              <w:r w:rsidR="004D5CEB" w:rsidRPr="004D5CEB">
                <w:rPr>
                  <w:rFonts w:ascii="Times New Roman" w:eastAsiaTheme="minorHAnsi" w:hAnsi="Times New Roman"/>
                  <w:color w:val="000000" w:themeColor="text1"/>
                  <w:sz w:val="24"/>
                  <w:szCs w:val="24"/>
                </w:rPr>
                <w:t>Подпрограмма</w:t>
              </w:r>
            </w:hyperlink>
            <w:r w:rsidR="004D5CEB"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"Управление государственным долгом Краснодарского края"</w:t>
            </w:r>
          </w:p>
        </w:tc>
      </w:tr>
      <w:tr w:rsidR="004D5CEB" w:rsidRPr="004D5CEB" w:rsidTr="00ED7FD3">
        <w:trPr>
          <w:trHeight w:val="276"/>
        </w:trPr>
        <w:tc>
          <w:tcPr>
            <w:tcW w:w="1701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04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7189396,6</w:t>
            </w:r>
          </w:p>
        </w:tc>
        <w:tc>
          <w:tcPr>
            <w:tcW w:w="1693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7189396,6</w:t>
            </w:r>
          </w:p>
        </w:tc>
        <w:tc>
          <w:tcPr>
            <w:tcW w:w="1420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rPr>
          <w:trHeight w:val="276"/>
        </w:trPr>
        <w:tc>
          <w:tcPr>
            <w:tcW w:w="1701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04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6362979,6</w:t>
            </w:r>
          </w:p>
        </w:tc>
        <w:tc>
          <w:tcPr>
            <w:tcW w:w="1693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6362979,6</w:t>
            </w:r>
          </w:p>
        </w:tc>
        <w:tc>
          <w:tcPr>
            <w:tcW w:w="1420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rPr>
          <w:trHeight w:val="276"/>
        </w:trPr>
        <w:tc>
          <w:tcPr>
            <w:tcW w:w="1701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04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4757811,1</w:t>
            </w:r>
          </w:p>
        </w:tc>
        <w:tc>
          <w:tcPr>
            <w:tcW w:w="1693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4757811,1</w:t>
            </w:r>
          </w:p>
        </w:tc>
        <w:tc>
          <w:tcPr>
            <w:tcW w:w="1420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rPr>
          <w:trHeight w:val="276"/>
        </w:trPr>
        <w:tc>
          <w:tcPr>
            <w:tcW w:w="1701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04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5553545,7</w:t>
            </w:r>
          </w:p>
        </w:tc>
        <w:tc>
          <w:tcPr>
            <w:tcW w:w="1693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5553545,7</w:t>
            </w:r>
          </w:p>
        </w:tc>
        <w:tc>
          <w:tcPr>
            <w:tcW w:w="1420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rPr>
          <w:trHeight w:val="276"/>
        </w:trPr>
        <w:tc>
          <w:tcPr>
            <w:tcW w:w="1701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04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5831474,7</w:t>
            </w:r>
          </w:p>
        </w:tc>
        <w:tc>
          <w:tcPr>
            <w:tcW w:w="1693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5831474,7</w:t>
            </w:r>
          </w:p>
        </w:tc>
        <w:tc>
          <w:tcPr>
            <w:tcW w:w="1420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rPr>
          <w:trHeight w:val="276"/>
        </w:trPr>
        <w:tc>
          <w:tcPr>
            <w:tcW w:w="1701" w:type="dxa"/>
            <w:tcBorders>
              <w:bottom w:val="single" w:sz="4" w:space="0" w:color="auto"/>
            </w:tcBorders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5986789,3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5986789,3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c>
          <w:tcPr>
            <w:tcW w:w="1701" w:type="dxa"/>
            <w:tcBorders>
              <w:bottom w:val="single" w:sz="4" w:space="0" w:color="auto"/>
            </w:tcBorders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Всего по                   подпрограмме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35681997,0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bottom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bottom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35681997,0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bottom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bottom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c>
          <w:tcPr>
            <w:tcW w:w="9639" w:type="dxa"/>
            <w:gridSpan w:val="6"/>
          </w:tcPr>
          <w:p w:rsidR="004D5CEB" w:rsidRPr="004D5CEB" w:rsidRDefault="00C77687" w:rsidP="004D5C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hyperlink w:anchor="P2182" w:history="1">
              <w:r w:rsidR="004D5CEB" w:rsidRPr="004D5CEB">
                <w:rPr>
                  <w:rFonts w:ascii="Times New Roman" w:eastAsiaTheme="minorHAnsi" w:hAnsi="Times New Roman"/>
                  <w:color w:val="000000" w:themeColor="text1"/>
                  <w:sz w:val="24"/>
                  <w:szCs w:val="24"/>
                </w:rPr>
                <w:t>Подпрограмма</w:t>
              </w:r>
            </w:hyperlink>
            <w:r w:rsidR="004D5CEB"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"Формирование единой финансово-бюджетной политики Краснодарского края и обеспечение сбалансированности краевого бюджета"</w:t>
            </w:r>
          </w:p>
        </w:tc>
      </w:tr>
      <w:tr w:rsidR="004D5CEB" w:rsidRPr="004D5CEB" w:rsidTr="00ED7FD3">
        <w:trPr>
          <w:trHeight w:val="20"/>
        </w:trPr>
        <w:tc>
          <w:tcPr>
            <w:tcW w:w="1701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04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349045,6</w:t>
            </w:r>
          </w:p>
        </w:tc>
        <w:tc>
          <w:tcPr>
            <w:tcW w:w="1693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349045,6</w:t>
            </w:r>
          </w:p>
        </w:tc>
        <w:tc>
          <w:tcPr>
            <w:tcW w:w="1420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rPr>
          <w:trHeight w:val="20"/>
        </w:trPr>
        <w:tc>
          <w:tcPr>
            <w:tcW w:w="1701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04" w:type="dxa"/>
            <w:vAlign w:val="center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9869,9</w:t>
            </w:r>
          </w:p>
        </w:tc>
        <w:tc>
          <w:tcPr>
            <w:tcW w:w="1693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vAlign w:val="center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9869,9</w:t>
            </w:r>
          </w:p>
        </w:tc>
        <w:tc>
          <w:tcPr>
            <w:tcW w:w="1420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rPr>
          <w:trHeight w:val="20"/>
        </w:trPr>
        <w:tc>
          <w:tcPr>
            <w:tcW w:w="1701" w:type="dxa"/>
          </w:tcPr>
          <w:p w:rsidR="004D5CEB" w:rsidRPr="004D5CEB" w:rsidRDefault="004D5CEB" w:rsidP="006B56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04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  <w:t>2931,2</w:t>
            </w:r>
          </w:p>
        </w:tc>
        <w:tc>
          <w:tcPr>
            <w:tcW w:w="1693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  <w:t>2931,2</w:t>
            </w:r>
          </w:p>
        </w:tc>
        <w:tc>
          <w:tcPr>
            <w:tcW w:w="1420" w:type="dxa"/>
          </w:tcPr>
          <w:p w:rsidR="004D5CEB" w:rsidRPr="004D5CEB" w:rsidRDefault="004D5CEB" w:rsidP="006B56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4D5CEB" w:rsidRDefault="004D5CEB" w:rsidP="006B56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rPr>
          <w:trHeight w:val="20"/>
        </w:trPr>
        <w:tc>
          <w:tcPr>
            <w:tcW w:w="1701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04" w:type="dxa"/>
          </w:tcPr>
          <w:p w:rsidR="004D5CEB" w:rsidRPr="004D5CEB" w:rsidRDefault="00A842BE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  <w:t>11064,1</w:t>
            </w:r>
          </w:p>
        </w:tc>
        <w:tc>
          <w:tcPr>
            <w:tcW w:w="1693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4D5CEB" w:rsidRPr="004D5CEB" w:rsidRDefault="00A842BE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  <w:t>11064,1</w:t>
            </w:r>
          </w:p>
        </w:tc>
        <w:tc>
          <w:tcPr>
            <w:tcW w:w="1420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rPr>
          <w:trHeight w:val="20"/>
        </w:trPr>
        <w:tc>
          <w:tcPr>
            <w:tcW w:w="1701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04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  <w:t>252,9</w:t>
            </w:r>
          </w:p>
        </w:tc>
        <w:tc>
          <w:tcPr>
            <w:tcW w:w="1693" w:type="dxa"/>
          </w:tcPr>
          <w:p w:rsidR="004D5CEB" w:rsidRPr="004D5CEB" w:rsidRDefault="004D5CEB" w:rsidP="00C5367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  <w:t>252,9</w:t>
            </w:r>
          </w:p>
        </w:tc>
        <w:tc>
          <w:tcPr>
            <w:tcW w:w="1420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rPr>
          <w:trHeight w:val="20"/>
        </w:trPr>
        <w:tc>
          <w:tcPr>
            <w:tcW w:w="1701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04" w:type="dxa"/>
          </w:tcPr>
          <w:p w:rsidR="004D5CEB" w:rsidRPr="004D5CEB" w:rsidRDefault="005462D7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  <w:t>29</w:t>
            </w:r>
            <w:r w:rsidR="004D5CEB" w:rsidRPr="004D5CEB"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1693" w:type="dxa"/>
          </w:tcPr>
          <w:p w:rsidR="004D5CEB" w:rsidRPr="004D5CEB" w:rsidRDefault="004D5CEB" w:rsidP="00C5367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4D5CEB" w:rsidRPr="004D5CEB" w:rsidRDefault="005462D7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  <w:t>29</w:t>
            </w:r>
            <w:r w:rsidR="004D5CEB" w:rsidRPr="004D5CEB">
              <w:rPr>
                <w:rFonts w:ascii="Times New Roman" w:eastAsiaTheme="minorHAnsi" w:hAnsi="Times New Roman" w:cs="Arial"/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1420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rPr>
          <w:trHeight w:val="20"/>
        </w:trPr>
        <w:tc>
          <w:tcPr>
            <w:tcW w:w="1701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Всего по                       подпрограмме</w:t>
            </w:r>
          </w:p>
        </w:tc>
        <w:tc>
          <w:tcPr>
            <w:tcW w:w="1404" w:type="dxa"/>
            <w:vAlign w:val="bottom"/>
          </w:tcPr>
          <w:p w:rsidR="004D5CEB" w:rsidRPr="004D5CEB" w:rsidRDefault="00A842BE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373456,6</w:t>
            </w:r>
          </w:p>
        </w:tc>
        <w:tc>
          <w:tcPr>
            <w:tcW w:w="1693" w:type="dxa"/>
            <w:vAlign w:val="bottom"/>
          </w:tcPr>
          <w:p w:rsidR="004D5CEB" w:rsidRPr="004D5CEB" w:rsidRDefault="004D5CEB" w:rsidP="00C5367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vAlign w:val="bottom"/>
          </w:tcPr>
          <w:p w:rsidR="004D5CEB" w:rsidRPr="004D5CEB" w:rsidRDefault="00A842BE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373456,6</w:t>
            </w:r>
          </w:p>
        </w:tc>
        <w:tc>
          <w:tcPr>
            <w:tcW w:w="1420" w:type="dxa"/>
            <w:vAlign w:val="bottom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  <w:vAlign w:val="bottom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c>
          <w:tcPr>
            <w:tcW w:w="9639" w:type="dxa"/>
            <w:gridSpan w:val="6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Общий объем финансирования по государственной программе</w:t>
            </w:r>
          </w:p>
        </w:tc>
      </w:tr>
      <w:tr w:rsidR="004D5CEB" w:rsidRPr="004D5CEB" w:rsidTr="00ED7FD3">
        <w:trPr>
          <w:trHeight w:val="20"/>
        </w:trPr>
        <w:tc>
          <w:tcPr>
            <w:tcW w:w="1701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04" w:type="dxa"/>
            <w:vAlign w:val="center"/>
          </w:tcPr>
          <w:p w:rsidR="004D5CEB" w:rsidRPr="004D5CEB" w:rsidRDefault="004D5CEB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11900456,3</w:t>
            </w:r>
          </w:p>
        </w:tc>
        <w:tc>
          <w:tcPr>
            <w:tcW w:w="1693" w:type="dxa"/>
            <w:vAlign w:val="center"/>
          </w:tcPr>
          <w:p w:rsidR="004D5CEB" w:rsidRPr="004D5CEB" w:rsidRDefault="004D5CEB" w:rsidP="00C5367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vAlign w:val="center"/>
          </w:tcPr>
          <w:p w:rsidR="004D5CEB" w:rsidRPr="004D5CEB" w:rsidRDefault="004D5CEB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11874639,6</w:t>
            </w:r>
          </w:p>
        </w:tc>
        <w:tc>
          <w:tcPr>
            <w:tcW w:w="1420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25816,7</w:t>
            </w:r>
          </w:p>
        </w:tc>
        <w:tc>
          <w:tcPr>
            <w:tcW w:w="1894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rPr>
          <w:trHeight w:val="20"/>
        </w:trPr>
        <w:tc>
          <w:tcPr>
            <w:tcW w:w="1701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04" w:type="dxa"/>
          </w:tcPr>
          <w:p w:rsidR="004D5CEB" w:rsidRPr="004D5CEB" w:rsidRDefault="004D5CEB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10841330,5</w:t>
            </w:r>
          </w:p>
        </w:tc>
        <w:tc>
          <w:tcPr>
            <w:tcW w:w="1693" w:type="dxa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4D5CEB" w:rsidRPr="004D5CEB" w:rsidRDefault="004D5CEB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10820277,8</w:t>
            </w:r>
          </w:p>
        </w:tc>
        <w:tc>
          <w:tcPr>
            <w:tcW w:w="1420" w:type="dxa"/>
          </w:tcPr>
          <w:p w:rsidR="004D5CEB" w:rsidRPr="004D5CEB" w:rsidRDefault="004D5CEB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21052,7</w:t>
            </w:r>
          </w:p>
        </w:tc>
        <w:tc>
          <w:tcPr>
            <w:tcW w:w="1894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rPr>
          <w:trHeight w:val="20"/>
        </w:trPr>
        <w:tc>
          <w:tcPr>
            <w:tcW w:w="1701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D5CEB" w:rsidRPr="004D5CEB" w:rsidRDefault="004D5CEB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11520870,0</w:t>
            </w:r>
          </w:p>
        </w:tc>
        <w:tc>
          <w:tcPr>
            <w:tcW w:w="1693" w:type="dxa"/>
            <w:shd w:val="clear" w:color="auto" w:fill="auto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shd w:val="clear" w:color="auto" w:fill="auto"/>
            <w:vAlign w:val="bottom"/>
          </w:tcPr>
          <w:p w:rsidR="004D5CEB" w:rsidRPr="004D5CEB" w:rsidRDefault="004D5CEB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11488878,0</w:t>
            </w:r>
          </w:p>
        </w:tc>
        <w:tc>
          <w:tcPr>
            <w:tcW w:w="1420" w:type="dxa"/>
            <w:shd w:val="clear" w:color="auto" w:fill="auto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31992,0</w:t>
            </w:r>
          </w:p>
        </w:tc>
        <w:tc>
          <w:tcPr>
            <w:tcW w:w="1894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rPr>
          <w:trHeight w:val="20"/>
        </w:trPr>
        <w:tc>
          <w:tcPr>
            <w:tcW w:w="1701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D5CEB" w:rsidRPr="004D5CEB" w:rsidRDefault="004D5CEB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7230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764871</w:t>
            </w:r>
            <w:r w:rsidRPr="004D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7230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3" w:type="dxa"/>
            <w:shd w:val="clear" w:color="auto" w:fill="auto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4D5CEB" w:rsidRPr="004D5CEB" w:rsidRDefault="004D5CEB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7230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764871</w:t>
            </w:r>
            <w:r w:rsidRPr="004D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7230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rPr>
          <w:trHeight w:val="20"/>
        </w:trPr>
        <w:tc>
          <w:tcPr>
            <w:tcW w:w="1701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D5CEB" w:rsidRPr="004D5CEB" w:rsidRDefault="004D5CEB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14630983,4</w:t>
            </w:r>
          </w:p>
        </w:tc>
        <w:tc>
          <w:tcPr>
            <w:tcW w:w="1693" w:type="dxa"/>
            <w:shd w:val="clear" w:color="auto" w:fill="auto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4D5CEB" w:rsidRPr="004D5CEB" w:rsidRDefault="004D5CEB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14630983,4</w:t>
            </w:r>
          </w:p>
        </w:tc>
        <w:tc>
          <w:tcPr>
            <w:tcW w:w="1420" w:type="dxa"/>
            <w:shd w:val="clear" w:color="auto" w:fill="auto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D5CEB" w:rsidRPr="004D5CEB" w:rsidTr="00ED7FD3">
        <w:trPr>
          <w:trHeight w:val="20"/>
        </w:trPr>
        <w:tc>
          <w:tcPr>
            <w:tcW w:w="1701" w:type="dxa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D5CEB" w:rsidRPr="004D5CEB" w:rsidRDefault="007230B7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15347569</w:t>
            </w:r>
            <w:r w:rsidR="004D5CEB" w:rsidRPr="004D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1693" w:type="dxa"/>
            <w:shd w:val="clear" w:color="auto" w:fill="auto"/>
            <w:vAlign w:val="bottom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4D5CEB" w:rsidRPr="004D5CEB" w:rsidRDefault="004D5CEB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153475</w:t>
            </w:r>
            <w:r w:rsidR="00A149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4D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9,3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4D5CEB" w:rsidRPr="004D5CEB" w:rsidRDefault="004D5CEB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94" w:type="dxa"/>
            <w:vAlign w:val="bottom"/>
          </w:tcPr>
          <w:p w:rsidR="004D5CEB" w:rsidRPr="004D5CEB" w:rsidRDefault="004D5CEB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730C90" w:rsidRPr="004D5CEB" w:rsidTr="00730C90">
        <w:trPr>
          <w:trHeight w:val="165"/>
        </w:trPr>
        <w:tc>
          <w:tcPr>
            <w:tcW w:w="1701" w:type="dxa"/>
          </w:tcPr>
          <w:p w:rsidR="00730C90" w:rsidRPr="004D5CEB" w:rsidRDefault="00730C90" w:rsidP="002A03AC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4" w:type="dxa"/>
            <w:shd w:val="clear" w:color="auto" w:fill="auto"/>
          </w:tcPr>
          <w:p w:rsidR="00730C90" w:rsidRPr="004D5CEB" w:rsidRDefault="00730C90" w:rsidP="002A03AC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3" w:type="dxa"/>
            <w:shd w:val="clear" w:color="auto" w:fill="auto"/>
          </w:tcPr>
          <w:p w:rsidR="00730C90" w:rsidRPr="004D5CEB" w:rsidRDefault="00730C90" w:rsidP="002A03AC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27" w:type="dxa"/>
            <w:shd w:val="clear" w:color="auto" w:fill="auto"/>
          </w:tcPr>
          <w:p w:rsidR="00730C90" w:rsidRPr="004D5CEB" w:rsidRDefault="00730C90" w:rsidP="002A03AC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20" w:type="dxa"/>
            <w:shd w:val="clear" w:color="auto" w:fill="auto"/>
          </w:tcPr>
          <w:p w:rsidR="00730C90" w:rsidRPr="004D5CEB" w:rsidRDefault="00730C90" w:rsidP="002A03AC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94" w:type="dxa"/>
          </w:tcPr>
          <w:p w:rsidR="00730C90" w:rsidRPr="004D5CEB" w:rsidRDefault="00730C90" w:rsidP="002A03AC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730C90" w:rsidRPr="004D5CEB" w:rsidTr="00ED7FD3">
        <w:trPr>
          <w:trHeight w:val="454"/>
        </w:trPr>
        <w:tc>
          <w:tcPr>
            <w:tcW w:w="1701" w:type="dxa"/>
          </w:tcPr>
          <w:p w:rsidR="00730C90" w:rsidRPr="004D5CEB" w:rsidRDefault="00730C90" w:rsidP="004D5CE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Всего по                  программе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30C90" w:rsidRPr="004D5CEB" w:rsidRDefault="00730C90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30C90" w:rsidRPr="004D5CEB" w:rsidRDefault="00730C90" w:rsidP="00C536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79006080</w:t>
            </w:r>
            <w:r w:rsidRPr="004D5C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93" w:type="dxa"/>
            <w:shd w:val="clear" w:color="auto" w:fill="auto"/>
            <w:vAlign w:val="bottom"/>
          </w:tcPr>
          <w:p w:rsidR="00730C90" w:rsidRPr="004D5CEB" w:rsidRDefault="00730C90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730C90" w:rsidRPr="004D5CEB" w:rsidRDefault="00730C90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  <w:p w:rsidR="00730C90" w:rsidRPr="004D5CEB" w:rsidRDefault="00730C90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78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927219</w:t>
            </w: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30C90" w:rsidRPr="004D5CEB" w:rsidRDefault="00730C90" w:rsidP="00C5367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78861,4</w:t>
            </w:r>
          </w:p>
        </w:tc>
        <w:tc>
          <w:tcPr>
            <w:tcW w:w="1894" w:type="dxa"/>
            <w:vAlign w:val="bottom"/>
          </w:tcPr>
          <w:p w:rsidR="00730C90" w:rsidRPr="004D5CEB" w:rsidRDefault="00730C90" w:rsidP="004D5C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</w:pPr>
            <w:r w:rsidRPr="004D5CE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32629" w:rsidRDefault="0053262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lang w:val="en-US"/>
        </w:rPr>
      </w:pPr>
    </w:p>
    <w:p w:rsidR="00ED7FD3" w:rsidRPr="00ED7FD3" w:rsidRDefault="00ED7FD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lang w:val="en-US"/>
        </w:rPr>
      </w:pPr>
    </w:p>
    <w:p w:rsidR="00C77687" w:rsidRDefault="00C7768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C77687" w:rsidRDefault="00C7768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C77687" w:rsidRDefault="00C7768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C77687" w:rsidRDefault="00C7768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C77687" w:rsidRDefault="00C7768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ED026B" w:rsidRDefault="00103D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</w:rPr>
      </w:pPr>
      <w:r w:rsidRPr="00ED026B">
        <w:rPr>
          <w:rFonts w:ascii="Times New Roman" w:hAnsi="Times New Roman" w:cs="Times New Roman"/>
          <w:color w:val="000000" w:themeColor="text1"/>
          <w:sz w:val="28"/>
        </w:rPr>
        <w:t xml:space="preserve">5. Прогноз сводных показателей государственных заданий </w:t>
      </w:r>
      <w:proofErr w:type="gramStart"/>
      <w:r w:rsidRPr="00ED026B">
        <w:rPr>
          <w:rFonts w:ascii="Times New Roman" w:hAnsi="Times New Roman" w:cs="Times New Roman"/>
          <w:color w:val="000000" w:themeColor="text1"/>
          <w:sz w:val="28"/>
        </w:rPr>
        <w:t>на</w:t>
      </w:r>
      <w:proofErr w:type="gramEnd"/>
    </w:p>
    <w:p w:rsidR="00103D09" w:rsidRPr="00ED026B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ED026B">
        <w:rPr>
          <w:rFonts w:ascii="Times New Roman" w:hAnsi="Times New Roman" w:cs="Times New Roman"/>
          <w:color w:val="000000" w:themeColor="text1"/>
          <w:sz w:val="28"/>
        </w:rPr>
        <w:t>оказание государственных услуг (выполнение работ)</w:t>
      </w:r>
    </w:p>
    <w:p w:rsidR="00103D09" w:rsidRPr="00ED026B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ED026B">
        <w:rPr>
          <w:rFonts w:ascii="Times New Roman" w:hAnsi="Times New Roman" w:cs="Times New Roman"/>
          <w:color w:val="000000" w:themeColor="text1"/>
          <w:sz w:val="28"/>
        </w:rPr>
        <w:t>государственными учреждениями Краснодарского края в сфере</w:t>
      </w:r>
    </w:p>
    <w:p w:rsidR="00103D09" w:rsidRPr="00ED026B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ED026B">
        <w:rPr>
          <w:rFonts w:ascii="Times New Roman" w:hAnsi="Times New Roman" w:cs="Times New Roman"/>
          <w:color w:val="000000" w:themeColor="text1"/>
          <w:sz w:val="28"/>
        </w:rPr>
        <w:t>реализации государственной программы</w:t>
      </w:r>
    </w:p>
    <w:p w:rsidR="00103D09" w:rsidRPr="00ED026B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ED026B" w:rsidRDefault="00103D09" w:rsidP="00C77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D026B">
        <w:rPr>
          <w:rFonts w:ascii="Times New Roman" w:hAnsi="Times New Roman" w:cs="Times New Roman"/>
          <w:color w:val="000000" w:themeColor="text1"/>
          <w:sz w:val="28"/>
        </w:rPr>
        <w:lastRenderedPageBreak/>
        <w:t>В рамках реализации государственной программы оказание госуда</w:t>
      </w:r>
      <w:r w:rsidRPr="00ED026B">
        <w:rPr>
          <w:rFonts w:ascii="Times New Roman" w:hAnsi="Times New Roman" w:cs="Times New Roman"/>
          <w:color w:val="000000" w:themeColor="text1"/>
          <w:sz w:val="28"/>
        </w:rPr>
        <w:t>р</w:t>
      </w:r>
      <w:r w:rsidRPr="00ED026B">
        <w:rPr>
          <w:rFonts w:ascii="Times New Roman" w:hAnsi="Times New Roman" w:cs="Times New Roman"/>
          <w:color w:val="000000" w:themeColor="text1"/>
          <w:sz w:val="28"/>
        </w:rPr>
        <w:t>ственными учреждениями Краснодарского края государственных услуг (в</w:t>
      </w:r>
      <w:r w:rsidRPr="00ED026B">
        <w:rPr>
          <w:rFonts w:ascii="Times New Roman" w:hAnsi="Times New Roman" w:cs="Times New Roman"/>
          <w:color w:val="000000" w:themeColor="text1"/>
          <w:sz w:val="28"/>
        </w:rPr>
        <w:t>ы</w:t>
      </w:r>
      <w:r w:rsidRPr="00ED026B">
        <w:rPr>
          <w:rFonts w:ascii="Times New Roman" w:hAnsi="Times New Roman" w:cs="Times New Roman"/>
          <w:color w:val="000000" w:themeColor="text1"/>
          <w:sz w:val="28"/>
        </w:rPr>
        <w:t>полнение работ) не предусматривается.</w:t>
      </w:r>
    </w:p>
    <w:p w:rsidR="00103D09" w:rsidRPr="00ED026B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ED026B" w:rsidRDefault="00103D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</w:rPr>
      </w:pPr>
      <w:r w:rsidRPr="00ED026B">
        <w:rPr>
          <w:rFonts w:ascii="Times New Roman" w:hAnsi="Times New Roman" w:cs="Times New Roman"/>
          <w:color w:val="000000" w:themeColor="text1"/>
          <w:sz w:val="28"/>
        </w:rPr>
        <w:t>6. Меры государственного регулирования и управления рисками</w:t>
      </w:r>
    </w:p>
    <w:p w:rsidR="00103D09" w:rsidRPr="00ED026B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ED026B">
        <w:rPr>
          <w:rFonts w:ascii="Times New Roman" w:hAnsi="Times New Roman" w:cs="Times New Roman"/>
          <w:color w:val="000000" w:themeColor="text1"/>
          <w:sz w:val="28"/>
        </w:rPr>
        <w:t>с целью минимизации их влияния на достижение целей</w:t>
      </w:r>
    </w:p>
    <w:p w:rsidR="00103D09" w:rsidRPr="00ED026B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ED026B">
        <w:rPr>
          <w:rFonts w:ascii="Times New Roman" w:hAnsi="Times New Roman" w:cs="Times New Roman"/>
          <w:color w:val="000000" w:themeColor="text1"/>
          <w:sz w:val="28"/>
        </w:rPr>
        <w:t>государственной программы</w:t>
      </w:r>
    </w:p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03D09" w:rsidRPr="00ED026B" w:rsidRDefault="00103D09" w:rsidP="00C77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D026B">
        <w:rPr>
          <w:rFonts w:ascii="Times New Roman" w:hAnsi="Times New Roman" w:cs="Times New Roman"/>
          <w:color w:val="000000" w:themeColor="text1"/>
          <w:sz w:val="28"/>
        </w:rPr>
        <w:t>В рамках государственной программы налоговые, тарифные, кредитные меры государственного регулирования не предусматриваются. Государственная программа направлена на совершенствование межбюджетных отношений и эффективное управление государственными финансами.</w:t>
      </w:r>
    </w:p>
    <w:p w:rsidR="00103D09" w:rsidRPr="00ED026B" w:rsidRDefault="00103D09" w:rsidP="00C77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D026B">
        <w:rPr>
          <w:rFonts w:ascii="Times New Roman" w:hAnsi="Times New Roman" w:cs="Times New Roman"/>
          <w:color w:val="000000" w:themeColor="text1"/>
          <w:sz w:val="28"/>
        </w:rPr>
        <w:t>Управление рисками реализации государственной программы будет ос</w:t>
      </w:r>
      <w:r w:rsidRPr="00ED026B">
        <w:rPr>
          <w:rFonts w:ascii="Times New Roman" w:hAnsi="Times New Roman" w:cs="Times New Roman"/>
          <w:color w:val="000000" w:themeColor="text1"/>
          <w:sz w:val="28"/>
        </w:rPr>
        <w:t>у</w:t>
      </w:r>
      <w:r w:rsidRPr="00ED026B">
        <w:rPr>
          <w:rFonts w:ascii="Times New Roman" w:hAnsi="Times New Roman" w:cs="Times New Roman"/>
          <w:color w:val="000000" w:themeColor="text1"/>
          <w:sz w:val="28"/>
        </w:rPr>
        <w:t>ществляться на основе следующих мер:</w:t>
      </w:r>
    </w:p>
    <w:p w:rsidR="00103D09" w:rsidRPr="00ED026B" w:rsidRDefault="00103D09" w:rsidP="00C77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D026B">
        <w:rPr>
          <w:rFonts w:ascii="Times New Roman" w:hAnsi="Times New Roman" w:cs="Times New Roman"/>
          <w:color w:val="000000" w:themeColor="text1"/>
          <w:sz w:val="28"/>
        </w:rPr>
        <w:t>установления верхнего предела государственного внутреннего долга Краснодарского края и предельного объема государственного долга Краснода</w:t>
      </w:r>
      <w:r w:rsidRPr="00ED026B">
        <w:rPr>
          <w:rFonts w:ascii="Times New Roman" w:hAnsi="Times New Roman" w:cs="Times New Roman"/>
          <w:color w:val="000000" w:themeColor="text1"/>
          <w:sz w:val="28"/>
        </w:rPr>
        <w:t>р</w:t>
      </w:r>
      <w:r w:rsidRPr="00ED026B">
        <w:rPr>
          <w:rFonts w:ascii="Times New Roman" w:hAnsi="Times New Roman" w:cs="Times New Roman"/>
          <w:color w:val="000000" w:themeColor="text1"/>
          <w:sz w:val="28"/>
        </w:rPr>
        <w:t xml:space="preserve">ского края в пределах ограничений, установленных Бюджетным </w:t>
      </w:r>
      <w:hyperlink r:id="rId19" w:history="1">
        <w:r w:rsidRPr="00ED026B">
          <w:rPr>
            <w:rFonts w:ascii="Times New Roman" w:hAnsi="Times New Roman" w:cs="Times New Roman"/>
            <w:color w:val="000000" w:themeColor="text1"/>
            <w:sz w:val="28"/>
          </w:rPr>
          <w:t>кодексом</w:t>
        </w:r>
      </w:hyperlink>
      <w:r w:rsidRPr="00ED026B">
        <w:rPr>
          <w:rFonts w:ascii="Times New Roman" w:hAnsi="Times New Roman" w:cs="Times New Roman"/>
          <w:color w:val="000000" w:themeColor="text1"/>
          <w:sz w:val="28"/>
        </w:rPr>
        <w:t xml:space="preserve"> Ро</w:t>
      </w:r>
      <w:r w:rsidRPr="00ED026B">
        <w:rPr>
          <w:rFonts w:ascii="Times New Roman" w:hAnsi="Times New Roman" w:cs="Times New Roman"/>
          <w:color w:val="000000" w:themeColor="text1"/>
          <w:sz w:val="28"/>
        </w:rPr>
        <w:t>с</w:t>
      </w:r>
      <w:r w:rsidRPr="00ED026B">
        <w:rPr>
          <w:rFonts w:ascii="Times New Roman" w:hAnsi="Times New Roman" w:cs="Times New Roman"/>
          <w:color w:val="000000" w:themeColor="text1"/>
          <w:sz w:val="28"/>
        </w:rPr>
        <w:t>сийской Федерации;</w:t>
      </w:r>
    </w:p>
    <w:p w:rsidR="00103D09" w:rsidRPr="00ED026B" w:rsidRDefault="00103D09" w:rsidP="00C77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D026B">
        <w:rPr>
          <w:rFonts w:ascii="Times New Roman" w:hAnsi="Times New Roman" w:cs="Times New Roman"/>
          <w:color w:val="000000" w:themeColor="text1"/>
          <w:sz w:val="28"/>
        </w:rPr>
        <w:t xml:space="preserve">мониторинга уровня долговой нагрузки </w:t>
      </w:r>
      <w:r w:rsidR="0020127D" w:rsidRPr="0020127D">
        <w:rPr>
          <w:rFonts w:ascii="Times New Roman" w:hAnsi="Times New Roman" w:cs="Times New Roman"/>
          <w:color w:val="000000" w:themeColor="text1"/>
          <w:sz w:val="28"/>
        </w:rPr>
        <w:t>на краевой бюджет</w:t>
      </w:r>
      <w:r w:rsidRPr="00ED026B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103D09" w:rsidRPr="00ED026B" w:rsidRDefault="00103D09" w:rsidP="00C77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ED026B">
        <w:rPr>
          <w:rFonts w:ascii="Times New Roman" w:hAnsi="Times New Roman" w:cs="Times New Roman"/>
          <w:color w:val="000000" w:themeColor="text1"/>
          <w:sz w:val="28"/>
        </w:rPr>
        <w:t>контроля за</w:t>
      </w:r>
      <w:proofErr w:type="gramEnd"/>
      <w:r w:rsidRPr="00ED026B">
        <w:rPr>
          <w:rFonts w:ascii="Times New Roman" w:hAnsi="Times New Roman" w:cs="Times New Roman"/>
          <w:color w:val="000000" w:themeColor="text1"/>
          <w:sz w:val="28"/>
        </w:rPr>
        <w:t xml:space="preserve"> расходами на обслуживание государственного долга Красн</w:t>
      </w:r>
      <w:r w:rsidRPr="00ED026B">
        <w:rPr>
          <w:rFonts w:ascii="Times New Roman" w:hAnsi="Times New Roman" w:cs="Times New Roman"/>
          <w:color w:val="000000" w:themeColor="text1"/>
          <w:sz w:val="28"/>
        </w:rPr>
        <w:t>о</w:t>
      </w:r>
      <w:r w:rsidRPr="00ED026B">
        <w:rPr>
          <w:rFonts w:ascii="Times New Roman" w:hAnsi="Times New Roman" w:cs="Times New Roman"/>
          <w:color w:val="000000" w:themeColor="text1"/>
          <w:sz w:val="28"/>
        </w:rPr>
        <w:t>дарского края;</w:t>
      </w:r>
    </w:p>
    <w:p w:rsidR="00103D09" w:rsidRPr="00ED026B" w:rsidRDefault="00103D09" w:rsidP="00C77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D026B">
        <w:rPr>
          <w:rFonts w:ascii="Times New Roman" w:hAnsi="Times New Roman" w:cs="Times New Roman"/>
          <w:color w:val="000000" w:themeColor="text1"/>
          <w:sz w:val="28"/>
        </w:rPr>
        <w:t>совершенствования правового регулирования межбюджетных отношений в Краснодарском крае в условиях изменения бюджетного законодательства Российской Федерации.</w:t>
      </w:r>
    </w:p>
    <w:p w:rsidR="00103D09" w:rsidRPr="00ED026B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ED026B" w:rsidRDefault="00103D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</w:rPr>
      </w:pPr>
      <w:r w:rsidRPr="00ED026B">
        <w:rPr>
          <w:rFonts w:ascii="Times New Roman" w:hAnsi="Times New Roman" w:cs="Times New Roman"/>
          <w:color w:val="000000" w:themeColor="text1"/>
          <w:sz w:val="28"/>
        </w:rPr>
        <w:t>7. Меры правового регулирования в сфере реализации</w:t>
      </w:r>
    </w:p>
    <w:p w:rsidR="00103D09" w:rsidRPr="00ED026B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ED026B">
        <w:rPr>
          <w:rFonts w:ascii="Times New Roman" w:hAnsi="Times New Roman" w:cs="Times New Roman"/>
          <w:color w:val="000000" w:themeColor="text1"/>
          <w:sz w:val="28"/>
        </w:rPr>
        <w:t>государственной программы</w:t>
      </w:r>
    </w:p>
    <w:p w:rsidR="00103D09" w:rsidRPr="00ED026B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ED026B" w:rsidRDefault="00C77687" w:rsidP="00C77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hyperlink w:anchor="P718" w:history="1">
        <w:r w:rsidR="00103D09" w:rsidRPr="00ED026B">
          <w:rPr>
            <w:rFonts w:ascii="Times New Roman" w:hAnsi="Times New Roman" w:cs="Times New Roman"/>
            <w:color w:val="000000" w:themeColor="text1"/>
            <w:sz w:val="28"/>
          </w:rPr>
          <w:t>Сведения</w:t>
        </w:r>
      </w:hyperlink>
      <w:r w:rsidR="00103D09" w:rsidRPr="00ED026B">
        <w:rPr>
          <w:rFonts w:ascii="Times New Roman" w:hAnsi="Times New Roman" w:cs="Times New Roman"/>
          <w:color w:val="000000" w:themeColor="text1"/>
          <w:sz w:val="28"/>
        </w:rPr>
        <w:t xml:space="preserve"> о планируемых изменениях правового регулирования в сфере реализации государственной программы приведены в приложении </w:t>
      </w:r>
      <w:r w:rsidR="00E107EB">
        <w:rPr>
          <w:rFonts w:ascii="Times New Roman" w:hAnsi="Times New Roman" w:cs="Times New Roman"/>
          <w:color w:val="000000" w:themeColor="text1"/>
          <w:sz w:val="28"/>
        </w:rPr>
        <w:t>№</w:t>
      </w:r>
      <w:r w:rsidR="00103D09" w:rsidRPr="00ED026B">
        <w:rPr>
          <w:rFonts w:ascii="Times New Roman" w:hAnsi="Times New Roman" w:cs="Times New Roman"/>
          <w:color w:val="000000" w:themeColor="text1"/>
          <w:sz w:val="28"/>
        </w:rPr>
        <w:t xml:space="preserve"> 2 к гос</w:t>
      </w:r>
      <w:r w:rsidR="00103D09" w:rsidRPr="00ED026B">
        <w:rPr>
          <w:rFonts w:ascii="Times New Roman" w:hAnsi="Times New Roman" w:cs="Times New Roman"/>
          <w:color w:val="000000" w:themeColor="text1"/>
          <w:sz w:val="28"/>
        </w:rPr>
        <w:t>у</w:t>
      </w:r>
      <w:r w:rsidR="00103D09" w:rsidRPr="00ED026B">
        <w:rPr>
          <w:rFonts w:ascii="Times New Roman" w:hAnsi="Times New Roman" w:cs="Times New Roman"/>
          <w:color w:val="000000" w:themeColor="text1"/>
          <w:sz w:val="28"/>
        </w:rPr>
        <w:t>дарственной программе.</w:t>
      </w:r>
    </w:p>
    <w:p w:rsidR="00103D09" w:rsidRPr="00ED026B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BA60C5" w:rsidRDefault="00103D0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</w:rPr>
      </w:pPr>
      <w:r w:rsidRPr="00BA60C5">
        <w:rPr>
          <w:rFonts w:ascii="Times New Roman" w:hAnsi="Times New Roman" w:cs="Times New Roman"/>
          <w:color w:val="000000" w:themeColor="text1"/>
          <w:sz w:val="28"/>
        </w:rPr>
        <w:t>8. Методика оценки эффективности реализации</w:t>
      </w:r>
    </w:p>
    <w:p w:rsidR="00103D09" w:rsidRPr="00BA60C5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BA60C5">
        <w:rPr>
          <w:rFonts w:ascii="Times New Roman" w:hAnsi="Times New Roman" w:cs="Times New Roman"/>
          <w:color w:val="000000" w:themeColor="text1"/>
          <w:sz w:val="28"/>
        </w:rPr>
        <w:t>государственной программы</w:t>
      </w:r>
    </w:p>
    <w:p w:rsidR="00103D09" w:rsidRPr="00BA60C5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BA60C5" w:rsidRDefault="00103D09" w:rsidP="00C77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A60C5">
        <w:rPr>
          <w:rFonts w:ascii="Times New Roman" w:hAnsi="Times New Roman" w:cs="Times New Roman"/>
          <w:color w:val="000000" w:themeColor="text1"/>
          <w:sz w:val="28"/>
        </w:rPr>
        <w:t>Оценка эффективности реализации государственной программы произв</w:t>
      </w:r>
      <w:r w:rsidRPr="00BA60C5">
        <w:rPr>
          <w:rFonts w:ascii="Times New Roman" w:hAnsi="Times New Roman" w:cs="Times New Roman"/>
          <w:color w:val="000000" w:themeColor="text1"/>
          <w:sz w:val="28"/>
        </w:rPr>
        <w:t>о</w:t>
      </w:r>
      <w:r w:rsidRPr="00BA60C5">
        <w:rPr>
          <w:rFonts w:ascii="Times New Roman" w:hAnsi="Times New Roman" w:cs="Times New Roman"/>
          <w:color w:val="000000" w:themeColor="text1"/>
          <w:sz w:val="28"/>
        </w:rPr>
        <w:t>дится ежегодно, и результаты представляются ее координатором - министе</w:t>
      </w:r>
      <w:r w:rsidRPr="00BA60C5">
        <w:rPr>
          <w:rFonts w:ascii="Times New Roman" w:hAnsi="Times New Roman" w:cs="Times New Roman"/>
          <w:color w:val="000000" w:themeColor="text1"/>
          <w:sz w:val="28"/>
        </w:rPr>
        <w:t>р</w:t>
      </w:r>
      <w:r w:rsidRPr="00BA60C5">
        <w:rPr>
          <w:rFonts w:ascii="Times New Roman" w:hAnsi="Times New Roman" w:cs="Times New Roman"/>
          <w:color w:val="000000" w:themeColor="text1"/>
          <w:sz w:val="28"/>
        </w:rPr>
        <w:t>ством финансов Краснодарского края в составе ежегодного доклада о ходе ре</w:t>
      </w:r>
      <w:r w:rsidRPr="00BA60C5">
        <w:rPr>
          <w:rFonts w:ascii="Times New Roman" w:hAnsi="Times New Roman" w:cs="Times New Roman"/>
          <w:color w:val="000000" w:themeColor="text1"/>
          <w:sz w:val="28"/>
        </w:rPr>
        <w:t>а</w:t>
      </w:r>
      <w:r w:rsidRPr="00BA60C5">
        <w:rPr>
          <w:rFonts w:ascii="Times New Roman" w:hAnsi="Times New Roman" w:cs="Times New Roman"/>
          <w:color w:val="000000" w:themeColor="text1"/>
          <w:sz w:val="28"/>
        </w:rPr>
        <w:t>лизации государственной программы и об оценке эффективности ее реализ</w:t>
      </w:r>
      <w:r w:rsidRPr="00BA60C5">
        <w:rPr>
          <w:rFonts w:ascii="Times New Roman" w:hAnsi="Times New Roman" w:cs="Times New Roman"/>
          <w:color w:val="000000" w:themeColor="text1"/>
          <w:sz w:val="28"/>
        </w:rPr>
        <w:t>а</w:t>
      </w:r>
      <w:r w:rsidRPr="00BA60C5">
        <w:rPr>
          <w:rFonts w:ascii="Times New Roman" w:hAnsi="Times New Roman" w:cs="Times New Roman"/>
          <w:color w:val="000000" w:themeColor="text1"/>
          <w:sz w:val="28"/>
        </w:rPr>
        <w:t>ции.</w:t>
      </w:r>
    </w:p>
    <w:p w:rsidR="00103D09" w:rsidRPr="00BA60C5" w:rsidRDefault="00103D09" w:rsidP="00C7768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A60C5">
        <w:rPr>
          <w:rFonts w:ascii="Times New Roman" w:hAnsi="Times New Roman" w:cs="Times New Roman"/>
          <w:color w:val="000000" w:themeColor="text1"/>
          <w:sz w:val="28"/>
        </w:rPr>
        <w:t>Оценка эффективности реализации государственной программы оценив</w:t>
      </w:r>
      <w:r w:rsidRPr="00BA60C5">
        <w:rPr>
          <w:rFonts w:ascii="Times New Roman" w:hAnsi="Times New Roman" w:cs="Times New Roman"/>
          <w:color w:val="000000" w:themeColor="text1"/>
          <w:sz w:val="28"/>
        </w:rPr>
        <w:t>а</w:t>
      </w:r>
      <w:r w:rsidRPr="00BA60C5">
        <w:rPr>
          <w:rFonts w:ascii="Times New Roman" w:hAnsi="Times New Roman" w:cs="Times New Roman"/>
          <w:color w:val="000000" w:themeColor="text1"/>
          <w:sz w:val="28"/>
        </w:rPr>
        <w:t>ется на основании:</w:t>
      </w:r>
    </w:p>
    <w:p w:rsidR="00532629" w:rsidRPr="004B7899" w:rsidRDefault="00532629" w:rsidP="00C77687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B7899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Pr="004B789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4B7899">
        <w:rPr>
          <w:rFonts w:ascii="Times New Roman" w:hAnsi="Times New Roman"/>
          <w:color w:val="000000" w:themeColor="text1"/>
          <w:sz w:val="28"/>
          <w:szCs w:val="28"/>
        </w:rPr>
        <w:t>степени реализации мероприятий, которая рассчитывается для каждой подпрограммы по следующей формуле:</w:t>
      </w:r>
    </w:p>
    <w:p w:rsidR="00532629" w:rsidRPr="000E1503" w:rsidRDefault="00532629" w:rsidP="00532629">
      <w:pPr>
        <w:autoSpaceDE w:val="0"/>
        <w:autoSpaceDN w:val="0"/>
        <w:adjustRightInd w:val="0"/>
        <w:ind w:left="3539" w:firstLine="709"/>
        <w:jc w:val="left"/>
        <w:rPr>
          <w:rFonts w:ascii="Times New Roman" w:hAnsi="Times New Roman"/>
          <w:color w:val="000000" w:themeColor="text1"/>
          <w:sz w:val="28"/>
          <w:szCs w:val="28"/>
          <w:vertAlign w:val="subscript"/>
        </w:rPr>
      </w:pPr>
      <w:r w:rsidRPr="004B7899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 xml:space="preserve">         </w:t>
      </w:r>
      <w:r w:rsidR="00ED7FD3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/>
        </w:rPr>
        <w:t>N</w:t>
      </w:r>
    </w:p>
    <w:p w:rsidR="00532629" w:rsidRPr="004B7899" w:rsidRDefault="00532629" w:rsidP="0053262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B7899">
        <w:rPr>
          <w:rFonts w:ascii="Times New Roman" w:hAnsi="Times New Roman"/>
          <w:color w:val="000000" w:themeColor="text1"/>
          <w:sz w:val="28"/>
          <w:szCs w:val="28"/>
        </w:rPr>
        <w:lastRenderedPageBreak/>
        <w:t>СР</w:t>
      </w:r>
      <w:r w:rsidRPr="004B7899">
        <w:rPr>
          <w:rFonts w:ascii="Times New Roman" w:eastAsiaTheme="minorHAnsi" w:hAnsi="Times New Roman"/>
          <w:color w:val="000000" w:themeColor="text1"/>
          <w:sz w:val="24"/>
          <w:szCs w:val="24"/>
          <w:vertAlign w:val="subscript"/>
        </w:rPr>
        <w:t>м</w:t>
      </w:r>
      <w:proofErr w:type="spellEnd"/>
      <w:r w:rsidRPr="004B7899">
        <w:rPr>
          <w:rFonts w:ascii="Times New Roman" w:hAnsi="Times New Roman"/>
          <w:color w:val="000000" w:themeColor="text1"/>
          <w:sz w:val="28"/>
          <w:szCs w:val="28"/>
        </w:rPr>
        <w:t xml:space="preserve"> =  ∑ </w:t>
      </w:r>
      <w:proofErr w:type="spellStart"/>
      <w:r w:rsidRPr="004B7899">
        <w:rPr>
          <w:rFonts w:ascii="Times New Roman" w:hAnsi="Times New Roman"/>
          <w:color w:val="000000" w:themeColor="text1"/>
          <w:sz w:val="28"/>
          <w:szCs w:val="28"/>
        </w:rPr>
        <w:t>СВ</w:t>
      </w:r>
      <w:r w:rsidRPr="004B7899">
        <w:rPr>
          <w:rFonts w:ascii="Times New Roman" w:hAnsi="Times New Roman"/>
          <w:color w:val="000000" w:themeColor="text1"/>
          <w:sz w:val="16"/>
          <w:szCs w:val="28"/>
        </w:rPr>
        <w:t>нр</w:t>
      </w:r>
      <w:proofErr w:type="spellEnd"/>
      <w:r w:rsidRPr="004B7899">
        <w:rPr>
          <w:rFonts w:ascii="Times New Roman" w:hAnsi="Times New Roman"/>
          <w:color w:val="000000" w:themeColor="text1"/>
          <w:sz w:val="28"/>
          <w:szCs w:val="28"/>
        </w:rPr>
        <w:t xml:space="preserve"> / </w:t>
      </w:r>
      <w:r w:rsidR="00ED7FD3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Pr="004B7899">
        <w:rPr>
          <w:rFonts w:ascii="Times New Roman" w:hAnsi="Times New Roman"/>
          <w:color w:val="000000" w:themeColor="text1"/>
          <w:sz w:val="28"/>
          <w:szCs w:val="28"/>
        </w:rPr>
        <w:t>, где:</w:t>
      </w:r>
    </w:p>
    <w:p w:rsidR="00532629" w:rsidRPr="004B7899" w:rsidRDefault="00532629" w:rsidP="00532629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  <w:color w:val="000000" w:themeColor="text1"/>
          <w:sz w:val="4"/>
          <w:szCs w:val="4"/>
        </w:rPr>
      </w:pPr>
      <w:r w:rsidRPr="004B7899">
        <w:rPr>
          <w:rFonts w:ascii="Times New Roman" w:hAnsi="Times New Roman"/>
          <w:color w:val="000000" w:themeColor="text1"/>
          <w:sz w:val="4"/>
          <w:szCs w:val="4"/>
        </w:rPr>
        <w:t xml:space="preserve">                                                         </w:t>
      </w:r>
    </w:p>
    <w:p w:rsidR="00532629" w:rsidRPr="004B7899" w:rsidRDefault="00532629" w:rsidP="00532629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4B7899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                        1</w:t>
      </w:r>
    </w:p>
    <w:p w:rsidR="00532629" w:rsidRPr="004B7899" w:rsidRDefault="00532629" w:rsidP="0053262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B7899">
        <w:rPr>
          <w:rFonts w:ascii="Times New Roman" w:hAnsi="Times New Roman"/>
          <w:color w:val="000000" w:themeColor="text1"/>
          <w:sz w:val="28"/>
          <w:szCs w:val="28"/>
        </w:rPr>
        <w:t>СР</w:t>
      </w:r>
      <w:r w:rsidRPr="004B7899">
        <w:rPr>
          <w:rFonts w:ascii="Times New Roman" w:eastAsiaTheme="minorHAnsi" w:hAnsi="Times New Roman"/>
          <w:color w:val="000000" w:themeColor="text1"/>
          <w:sz w:val="24"/>
          <w:szCs w:val="24"/>
          <w:vertAlign w:val="subscript"/>
        </w:rPr>
        <w:t>м</w:t>
      </w:r>
      <w:proofErr w:type="spellEnd"/>
      <w:r w:rsidRPr="004B7899">
        <w:rPr>
          <w:rFonts w:ascii="Times New Roman" w:hAnsi="Times New Roman"/>
          <w:color w:val="000000" w:themeColor="text1"/>
          <w:sz w:val="28"/>
          <w:szCs w:val="28"/>
        </w:rPr>
        <w:t xml:space="preserve"> – степень реализации мероприятий;</w:t>
      </w:r>
    </w:p>
    <w:p w:rsidR="00532629" w:rsidRPr="004B7899" w:rsidRDefault="00532629" w:rsidP="0053262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B7899">
        <w:rPr>
          <w:rFonts w:ascii="Times New Roman" w:hAnsi="Times New Roman"/>
          <w:color w:val="000000" w:themeColor="text1"/>
          <w:sz w:val="28"/>
          <w:szCs w:val="28"/>
        </w:rPr>
        <w:t>СВ</w:t>
      </w:r>
      <w:r w:rsidRPr="004B7899">
        <w:rPr>
          <w:rFonts w:ascii="Times New Roman" w:hAnsi="Times New Roman"/>
          <w:color w:val="000000" w:themeColor="text1"/>
          <w:sz w:val="16"/>
          <w:szCs w:val="28"/>
        </w:rPr>
        <w:t>нр</w:t>
      </w:r>
      <w:proofErr w:type="spellEnd"/>
      <w:r w:rsidRPr="004B7899">
        <w:rPr>
          <w:rFonts w:ascii="Times New Roman" w:hAnsi="Times New Roman"/>
          <w:color w:val="000000" w:themeColor="text1"/>
          <w:sz w:val="18"/>
          <w:szCs w:val="28"/>
        </w:rPr>
        <w:t xml:space="preserve"> </w:t>
      </w:r>
      <w:r w:rsidRPr="004B7899">
        <w:rPr>
          <w:rFonts w:ascii="Times New Roman" w:hAnsi="Times New Roman"/>
          <w:color w:val="000000" w:themeColor="text1"/>
          <w:sz w:val="28"/>
          <w:szCs w:val="28"/>
        </w:rPr>
        <w:t>– степень выполнения непосредственного результата мероприятия;</w:t>
      </w:r>
    </w:p>
    <w:p w:rsidR="00532629" w:rsidRPr="004B7899" w:rsidRDefault="00ED7FD3" w:rsidP="0053262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N</w:t>
      </w:r>
      <w:r w:rsidR="00532629" w:rsidRPr="004B78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proofErr w:type="gramStart"/>
      <w:r w:rsidR="00532629" w:rsidRPr="004B78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</w:t>
      </w:r>
      <w:proofErr w:type="gramEnd"/>
      <w:r w:rsidR="00532629" w:rsidRPr="004B78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непосредственных результатов</w:t>
      </w:r>
      <w:r w:rsidR="00532629" w:rsidRPr="004B7899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мероприятия</w:t>
      </w:r>
      <w:r w:rsidR="00532629" w:rsidRPr="004B78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запланир</w:t>
      </w:r>
      <w:r w:rsidR="00532629" w:rsidRPr="004B78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532629" w:rsidRPr="004B78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ванных к выполнению в отчетном  периоде.</w:t>
      </w:r>
    </w:p>
    <w:p w:rsidR="00532629" w:rsidRPr="004B7899" w:rsidRDefault="00532629" w:rsidP="0053262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B7899">
        <w:rPr>
          <w:rFonts w:ascii="Times New Roman" w:hAnsi="Times New Roman"/>
          <w:color w:val="000000" w:themeColor="text1"/>
          <w:sz w:val="28"/>
          <w:szCs w:val="28"/>
        </w:rPr>
        <w:t>Для оценки степени реализации мероприятий определяется степень в</w:t>
      </w:r>
      <w:r w:rsidRPr="004B7899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4B7899">
        <w:rPr>
          <w:rFonts w:ascii="Times New Roman" w:hAnsi="Times New Roman"/>
          <w:color w:val="000000" w:themeColor="text1"/>
          <w:sz w:val="28"/>
          <w:szCs w:val="28"/>
        </w:rPr>
        <w:t xml:space="preserve">полнения показателя непосредственного результата мероприятия (далее </w:t>
      </w:r>
      <w:proofErr w:type="gramStart"/>
      <w:r w:rsidRPr="004B7899">
        <w:rPr>
          <w:rFonts w:ascii="Times New Roman" w:hAnsi="Times New Roman"/>
          <w:color w:val="000000" w:themeColor="text1"/>
          <w:sz w:val="28"/>
          <w:szCs w:val="28"/>
        </w:rPr>
        <w:t>–н</w:t>
      </w:r>
      <w:proofErr w:type="gramEnd"/>
      <w:r w:rsidRPr="004B7899">
        <w:rPr>
          <w:rFonts w:ascii="Times New Roman" w:hAnsi="Times New Roman"/>
          <w:color w:val="000000" w:themeColor="text1"/>
          <w:sz w:val="28"/>
          <w:szCs w:val="28"/>
        </w:rPr>
        <w:t>епосредственный результат).</w:t>
      </w:r>
    </w:p>
    <w:p w:rsidR="00532629" w:rsidRPr="004B7899" w:rsidRDefault="00532629" w:rsidP="0053262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B7899">
        <w:rPr>
          <w:rFonts w:ascii="Times New Roman" w:hAnsi="Times New Roman"/>
          <w:color w:val="000000" w:themeColor="text1"/>
          <w:sz w:val="28"/>
          <w:szCs w:val="28"/>
        </w:rPr>
        <w:t>Степень выполнения непосредственного результата рассчитывается по следующей формуле:</w:t>
      </w:r>
    </w:p>
    <w:p w:rsidR="00532629" w:rsidRPr="004B7899" w:rsidRDefault="00532629" w:rsidP="0053262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18"/>
          <w:szCs w:val="28"/>
        </w:rPr>
      </w:pPr>
    </w:p>
    <w:p w:rsidR="00532629" w:rsidRPr="004B7899" w:rsidRDefault="00532629" w:rsidP="00532629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B78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СВ</w:t>
      </w:r>
      <w:r w:rsidRPr="004B7899">
        <w:rPr>
          <w:rFonts w:ascii="Times New Roman" w:eastAsia="Times New Roman" w:hAnsi="Times New Roman"/>
          <w:color w:val="000000" w:themeColor="text1"/>
          <w:sz w:val="16"/>
          <w:szCs w:val="28"/>
          <w:lang w:eastAsia="ru-RU"/>
        </w:rPr>
        <w:t>нр</w:t>
      </w:r>
      <w:proofErr w:type="spellEnd"/>
      <w:r w:rsidRPr="004B78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= </w:t>
      </w:r>
      <w:proofErr w:type="spellStart"/>
      <w:r w:rsidRPr="004B78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НР</w:t>
      </w:r>
      <w:r w:rsidRPr="004B7899">
        <w:rPr>
          <w:rFonts w:ascii="Times New Roman" w:eastAsia="Times New Roman" w:hAnsi="Times New Roman"/>
          <w:color w:val="000000" w:themeColor="text1"/>
          <w:sz w:val="16"/>
          <w:szCs w:val="28"/>
          <w:lang w:eastAsia="ru-RU"/>
        </w:rPr>
        <w:t>ф</w:t>
      </w:r>
      <w:proofErr w:type="spellEnd"/>
      <w:r w:rsidRPr="004B78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/ </w:t>
      </w:r>
      <w:proofErr w:type="spellStart"/>
      <w:r w:rsidRPr="004B78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НР</w:t>
      </w:r>
      <w:r w:rsidRPr="004B7899">
        <w:rPr>
          <w:rFonts w:ascii="Times New Roman" w:eastAsia="Times New Roman" w:hAnsi="Times New Roman"/>
          <w:color w:val="000000" w:themeColor="text1"/>
          <w:sz w:val="16"/>
          <w:szCs w:val="28"/>
          <w:lang w:eastAsia="ru-RU"/>
        </w:rPr>
        <w:t>п</w:t>
      </w:r>
      <w:proofErr w:type="spellEnd"/>
      <w:r w:rsidRPr="004B7899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4B7899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:rsidR="00532629" w:rsidRPr="004B7899" w:rsidRDefault="00532629" w:rsidP="0053262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B7899">
        <w:rPr>
          <w:rFonts w:ascii="Times New Roman" w:hAnsi="Times New Roman"/>
          <w:color w:val="000000" w:themeColor="text1"/>
          <w:sz w:val="28"/>
          <w:szCs w:val="28"/>
        </w:rPr>
        <w:t>СВ</w:t>
      </w:r>
      <w:r w:rsidRPr="004B7899">
        <w:rPr>
          <w:rFonts w:ascii="Times New Roman" w:hAnsi="Times New Roman"/>
          <w:color w:val="000000" w:themeColor="text1"/>
          <w:sz w:val="16"/>
          <w:szCs w:val="28"/>
        </w:rPr>
        <w:t>нр</w:t>
      </w:r>
      <w:proofErr w:type="spellEnd"/>
      <w:r w:rsidRPr="004B7899">
        <w:rPr>
          <w:rFonts w:ascii="Times New Roman" w:hAnsi="Times New Roman"/>
          <w:color w:val="000000" w:themeColor="text1"/>
          <w:sz w:val="28"/>
          <w:szCs w:val="28"/>
        </w:rPr>
        <w:t xml:space="preserve"> – степень выполнения непосредственного результата;</w:t>
      </w:r>
    </w:p>
    <w:p w:rsidR="00532629" w:rsidRPr="004B7899" w:rsidRDefault="00532629" w:rsidP="0053262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B7899">
        <w:rPr>
          <w:rFonts w:ascii="Times New Roman" w:hAnsi="Times New Roman"/>
          <w:color w:val="000000" w:themeColor="text1"/>
          <w:sz w:val="28"/>
          <w:szCs w:val="28"/>
        </w:rPr>
        <w:t>НР</w:t>
      </w:r>
      <w:r w:rsidRPr="004B7899">
        <w:rPr>
          <w:rFonts w:ascii="Times New Roman" w:hAnsi="Times New Roman"/>
          <w:color w:val="000000" w:themeColor="text1"/>
          <w:sz w:val="16"/>
          <w:szCs w:val="28"/>
        </w:rPr>
        <w:t>ф</w:t>
      </w:r>
      <w:proofErr w:type="spellEnd"/>
      <w:r w:rsidRPr="004B7899">
        <w:rPr>
          <w:rFonts w:ascii="Times New Roman" w:hAnsi="Times New Roman"/>
          <w:color w:val="000000" w:themeColor="text1"/>
          <w:sz w:val="28"/>
          <w:szCs w:val="28"/>
        </w:rPr>
        <w:t xml:space="preserve"> – значение непосредственного результата, фактически достигнутое на конец отчетного периода;</w:t>
      </w:r>
    </w:p>
    <w:p w:rsidR="00532629" w:rsidRPr="004B7899" w:rsidRDefault="00532629" w:rsidP="0053262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B7899">
        <w:rPr>
          <w:rFonts w:ascii="Times New Roman" w:hAnsi="Times New Roman"/>
          <w:color w:val="000000" w:themeColor="text1"/>
          <w:sz w:val="28"/>
          <w:szCs w:val="28"/>
        </w:rPr>
        <w:t>НР</w:t>
      </w:r>
      <w:r w:rsidRPr="004B7899">
        <w:rPr>
          <w:rFonts w:ascii="Times New Roman" w:hAnsi="Times New Roman"/>
          <w:color w:val="000000" w:themeColor="text1"/>
          <w:szCs w:val="28"/>
        </w:rPr>
        <w:t>п</w:t>
      </w:r>
      <w:proofErr w:type="spellEnd"/>
      <w:r w:rsidRPr="004B7899">
        <w:rPr>
          <w:rFonts w:ascii="Times New Roman" w:hAnsi="Times New Roman"/>
          <w:color w:val="000000" w:themeColor="text1"/>
          <w:sz w:val="28"/>
          <w:szCs w:val="28"/>
        </w:rPr>
        <w:t xml:space="preserve"> – плановое значение непосредственного результата.</w:t>
      </w:r>
    </w:p>
    <w:p w:rsidR="00532629" w:rsidRPr="004B7899" w:rsidRDefault="00532629" w:rsidP="0053262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B7899">
        <w:rPr>
          <w:rFonts w:ascii="Times New Roman" w:hAnsi="Times New Roman"/>
          <w:color w:val="000000" w:themeColor="text1"/>
          <w:sz w:val="28"/>
          <w:szCs w:val="28"/>
        </w:rPr>
        <w:t>В случае если фактическое значение непосредственного результата пр</w:t>
      </w:r>
      <w:r w:rsidRPr="004B789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B7899">
        <w:rPr>
          <w:rFonts w:ascii="Times New Roman" w:hAnsi="Times New Roman"/>
          <w:color w:val="000000" w:themeColor="text1"/>
          <w:sz w:val="28"/>
          <w:szCs w:val="28"/>
        </w:rPr>
        <w:t xml:space="preserve">вышает его плановое значение, значение </w:t>
      </w:r>
      <w:proofErr w:type="spellStart"/>
      <w:r w:rsidRPr="004B7899">
        <w:rPr>
          <w:rFonts w:ascii="Times New Roman" w:hAnsi="Times New Roman"/>
          <w:color w:val="000000" w:themeColor="text1"/>
          <w:sz w:val="28"/>
          <w:szCs w:val="28"/>
        </w:rPr>
        <w:t>СВ</w:t>
      </w:r>
      <w:r w:rsidRPr="004B7899">
        <w:rPr>
          <w:rFonts w:ascii="Times New Roman" w:hAnsi="Times New Roman"/>
          <w:color w:val="000000" w:themeColor="text1"/>
          <w:sz w:val="16"/>
          <w:szCs w:val="28"/>
        </w:rPr>
        <w:t>нр</w:t>
      </w:r>
      <w:proofErr w:type="spellEnd"/>
      <w:r w:rsidRPr="004B7899">
        <w:rPr>
          <w:rFonts w:ascii="Times New Roman" w:hAnsi="Times New Roman"/>
          <w:color w:val="000000" w:themeColor="text1"/>
          <w:sz w:val="28"/>
          <w:szCs w:val="28"/>
        </w:rPr>
        <w:t xml:space="preserve"> принимается </w:t>
      </w:r>
      <w:proofErr w:type="gramStart"/>
      <w:r w:rsidRPr="004B7899">
        <w:rPr>
          <w:rFonts w:ascii="Times New Roman" w:hAnsi="Times New Roman"/>
          <w:color w:val="000000" w:themeColor="text1"/>
          <w:sz w:val="28"/>
          <w:szCs w:val="28"/>
        </w:rPr>
        <w:t>равным</w:t>
      </w:r>
      <w:proofErr w:type="gramEnd"/>
      <w:r w:rsidRPr="004B7899">
        <w:rPr>
          <w:rFonts w:ascii="Times New Roman" w:hAnsi="Times New Roman"/>
          <w:color w:val="000000" w:themeColor="text1"/>
          <w:sz w:val="28"/>
          <w:szCs w:val="28"/>
        </w:rPr>
        <w:t xml:space="preserve"> 1.</w:t>
      </w:r>
    </w:p>
    <w:p w:rsidR="00532629" w:rsidRPr="004B7899" w:rsidRDefault="00532629" w:rsidP="00BA60C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B7899">
        <w:rPr>
          <w:rFonts w:ascii="Times New Roman" w:hAnsi="Times New Roman"/>
          <w:color w:val="000000" w:themeColor="text1"/>
          <w:sz w:val="28"/>
          <w:szCs w:val="28"/>
        </w:rPr>
        <w:t>В случае если мероприятие имеет несколько показателей непосредстве</w:t>
      </w:r>
      <w:r w:rsidRPr="004B7899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4B7899">
        <w:rPr>
          <w:rFonts w:ascii="Times New Roman" w:hAnsi="Times New Roman"/>
          <w:color w:val="000000" w:themeColor="text1"/>
          <w:sz w:val="28"/>
          <w:szCs w:val="28"/>
        </w:rPr>
        <w:t>ного результата, расчет проводится по каждому из них.</w:t>
      </w:r>
    </w:p>
    <w:p w:rsidR="00532629" w:rsidRPr="004B7899" w:rsidRDefault="0053262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отсутствия количественной характеристики непосредственного результата степень выполнения мероприятия оценивается по наступлению или </w:t>
      </w:r>
      <w:proofErr w:type="spellStart"/>
      <w:r w:rsidRPr="004B7899">
        <w:rPr>
          <w:rFonts w:ascii="Times New Roman" w:hAnsi="Times New Roman" w:cs="Times New Roman"/>
          <w:color w:val="000000" w:themeColor="text1"/>
          <w:sz w:val="28"/>
          <w:szCs w:val="28"/>
        </w:rPr>
        <w:t>ненаступлению</w:t>
      </w:r>
      <w:proofErr w:type="spellEnd"/>
      <w:r w:rsidRPr="004B7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контрольного события (событий) и (или) достижению кач</w:t>
      </w:r>
      <w:r w:rsidRPr="004B789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B7899">
        <w:rPr>
          <w:rFonts w:ascii="Times New Roman" w:hAnsi="Times New Roman" w:cs="Times New Roman"/>
          <w:color w:val="000000" w:themeColor="text1"/>
          <w:sz w:val="28"/>
          <w:szCs w:val="28"/>
        </w:rPr>
        <w:t>ственного результата.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2) степени соответствия запланированному уровню расходов, оценива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мому для каждой подпрограммы как отношение фактически произведенных в отчетном году расходов на их реализацию к плановым значениям по следу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ю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щей формуле: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BA60C5" w:rsidRDefault="00103D09" w:rsidP="00BA60C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СС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уз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= 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З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ф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/ 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З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, где: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СС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уз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4B789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степень соответствия запланированному уровню расходов краев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го бюджета;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З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ф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4B789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фактические расходы на реализацию подпрограммы в отчетном году;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proofErr w:type="gram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З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4B789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объемы бюджетных ассигнований, предусмотренные на реализацию соответствующей подпрограммы в краевом и местных бюджетах на отчетный год в соответствии с действующей на момент проведения оценки эффективн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сти реализации редакцией государственной программы;</w:t>
      </w:r>
      <w:proofErr w:type="gramEnd"/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3) эффективности использования сре</w:t>
      </w:r>
      <w:proofErr w:type="gram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дств кр</w:t>
      </w:r>
      <w:proofErr w:type="gram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аевого бюджета, рассчитыв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емой для каждой подпрограммы как отношение степени реализации меропри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я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тий к степени соответствия запланированному уровню расходов из средств кр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евого бюджета по следующей формуле: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BA60C5" w:rsidRDefault="002E6913" w:rsidP="00BA60C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Э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ис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= </w:t>
      </w:r>
      <w:proofErr w:type="spellStart"/>
      <w:r w:rsidRPr="00BA60C5">
        <w:rPr>
          <w:rFonts w:ascii="Times New Roman" w:eastAsiaTheme="minorHAnsi" w:hAnsi="Times New Roman" w:cs="Times New Roman"/>
          <w:color w:val="000000" w:themeColor="text1"/>
          <w:sz w:val="28"/>
          <w:szCs w:val="24"/>
        </w:rPr>
        <w:t>СР</w:t>
      </w:r>
      <w:r w:rsidRPr="00BA60C5">
        <w:rPr>
          <w:rFonts w:ascii="Times New Roman" w:eastAsiaTheme="minorHAnsi" w:hAnsi="Times New Roman" w:cs="Times New Roman"/>
          <w:color w:val="000000" w:themeColor="text1"/>
          <w:sz w:val="28"/>
          <w:szCs w:val="24"/>
          <w:vertAlign w:val="subscript"/>
        </w:rPr>
        <w:t>м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×0,7+ </w:t>
      </w:r>
      <w:r w:rsidRPr="00BA60C5">
        <w:rPr>
          <w:rFonts w:ascii="Times New Roman" w:eastAsiaTheme="minorHAnsi" w:hAnsi="Times New Roman" w:cs="Times New Roman"/>
          <w:color w:val="000000" w:themeColor="text1"/>
          <w:sz w:val="28"/>
          <w:szCs w:val="24"/>
        </w:rPr>
        <w:t>СС</w:t>
      </w:r>
      <w:r w:rsidRPr="00BA60C5">
        <w:rPr>
          <w:rFonts w:ascii="Times New Roman" w:eastAsiaTheme="minorHAnsi" w:hAnsi="Times New Roman" w:cs="Times New Roman"/>
          <w:color w:val="000000" w:themeColor="text1"/>
          <w:sz w:val="28"/>
          <w:szCs w:val="24"/>
          <w:vertAlign w:val="subscript"/>
        </w:rPr>
        <w:t>уз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×</w:t>
      </w:r>
      <w:r w:rsidRPr="00BA60C5">
        <w:rPr>
          <w:rFonts w:ascii="Times New Roman" w:eastAsiaTheme="minorHAnsi" w:hAnsi="Times New Roman" w:cs="Times New Roman"/>
          <w:color w:val="000000" w:themeColor="text1"/>
          <w:sz w:val="28"/>
          <w:szCs w:val="24"/>
        </w:rPr>
        <w:t>0,3</w:t>
      </w:r>
      <w:r w:rsidR="00103D09"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, где: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Э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ис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4B789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эффективность использования сре</w:t>
      </w:r>
      <w:proofErr w:type="gram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дств кр</w:t>
      </w:r>
      <w:proofErr w:type="gram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аевого бюджета;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СР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м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4B789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степень реализации мероприятий, полностью или частично фина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н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сируемых из сре</w:t>
      </w:r>
      <w:proofErr w:type="gram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дств кр</w:t>
      </w:r>
      <w:proofErr w:type="gram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аевого бюджета;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4) степени достижения целей и решения задач подпрограммы, определя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мой путем сопоставления достигнутых значений целевых индикаторов и пок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зателей подпрограммы запланированным значениям целевых показателей по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д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программы для каждого целевого показателя по следующим формулам: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для целевых показателей, желаемой тенденцией развития которых явл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я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ется увеличение значений: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BA60C5" w:rsidRDefault="00103D09" w:rsidP="00BA60C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СД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ппз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= 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ЗП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пф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/ 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ЗП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для целевых показателей, желаемой тенденцией развития которых явл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я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ется снижение значений: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BA60C5" w:rsidRDefault="00103D09" w:rsidP="00BA60C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СД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ппз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= 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ЗП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/ 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ЗП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пф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: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СД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ппз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4B789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степень достижения планового значения целевого показателя подпрограммы;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ЗП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пф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4B789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значение целевого показателя подпрограммы, фактически д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стигнутое на конец отчетного периода;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ЗП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4B789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плановое значение целевого показателя подпрограммы;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5) степени реализации подпрограммы, рассчитываемой по формуле: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BA60C5" w:rsidRDefault="00C77687" w:rsidP="00BA60C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position w:val="-26"/>
          <w:sz w:val="28"/>
          <w:szCs w:val="24"/>
        </w:rPr>
        <w:pict>
          <v:shape id="_x0000_i1025" style="width:130.45pt;height:37.55pt" coordsize="" o:spt="100" adj="0,,0" path="" filled="f" stroked="f">
            <v:stroke joinstyle="miter"/>
            <v:imagedata r:id="rId20" o:title="base_23729_160513_32768"/>
            <v:formulas/>
            <v:path o:connecttype="segments"/>
          </v:shape>
        </w:pic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СР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gram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gram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4B789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степень реализации подпрограммы;</w:t>
      </w:r>
    </w:p>
    <w:p w:rsidR="00103D09" w:rsidRPr="00BA60C5" w:rsidRDefault="00E107EB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№</w:t>
      </w:r>
      <w:r w:rsidR="00103D09"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4B789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03D09"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число целевых показателей подпрограммы.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При использовании данной формулы в случаях, если 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СД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ппз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&gt; 1, значение 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СД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ппз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принимается </w:t>
      </w:r>
      <w:proofErr w:type="gram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равным</w:t>
      </w:r>
      <w:proofErr w:type="gram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1;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6) эффективности реализации подпрограммы, оцениваемой в зависимости от значений оценки степени реализации подпрограммы и оценки эффективн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сти использования сре</w:t>
      </w:r>
      <w:proofErr w:type="gram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дств кр</w:t>
      </w:r>
      <w:proofErr w:type="gram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аевого бюджета по следующей формуле: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BA60C5" w:rsidRDefault="00103D09" w:rsidP="00BA60C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ЭР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gram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gram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= 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СР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/п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x 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Э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ис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, где: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ЭР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gram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gram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4B789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эффективность реализации подпрограммы;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СР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gram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gram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4B789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степень реализации подпрограммы;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Э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ис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4B789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эффективность использования бюджетных средств.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Эффективность реализации подпрограммы признается высокой в случае, если значение 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ЭР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gram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gram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составляет не менее 0,9.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Эффективность реализации подпрограммы признается средней в случае, если значение 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ЭР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gram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gram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составляет не менее 0,8.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Эффективность реализации подпрограммы признается удовлетворител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ь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 xml:space="preserve">ной в случае, если значение 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ЭР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gram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gram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составляет не менее 0,7.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В остальных случаях эффективность реализации подпрограммы призн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ется неудовлетворительной;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7) степени достижения целей и решения задач государственной програ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м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мы, определяемой путем сопоставления достигнутых значений каждого целев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го показателя, характеризующего цели и задачи государственной программы, запланированным значениям целевых показателей государственной программы по следующей формуле: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BA60C5" w:rsidRDefault="00103D09" w:rsidP="00BA60C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СД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гппз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= 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ЗП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гпф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/ 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ЗП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гпп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СД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гппз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4B789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степень достижения планового значения целевого показателя, х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рактеризующего цели и задачи государственной программы;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ЗП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гпф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4B789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значение целевого показателя, характеризующего цели и задачи государственной программы, фактически достигнутое на конец отчетного п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риода;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ЗП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гпп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4B789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плановое значение целевого показателя, характеризующего цели и задачи государственной программы;</w:t>
      </w:r>
    </w:p>
    <w:p w:rsidR="002E6913" w:rsidRPr="00BA60C5" w:rsidRDefault="002E6913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Pr="00BA60C5">
        <w:rPr>
          <w:rFonts w:ascii="Times New Roman" w:eastAsiaTheme="minorHAnsi" w:hAnsi="Times New Roman" w:cs="Times New Roman"/>
          <w:color w:val="000000" w:themeColor="text1"/>
          <w:sz w:val="28"/>
          <w:szCs w:val="24"/>
        </w:rPr>
        <w:t xml:space="preserve"> случае если </w:t>
      </w:r>
      <w:proofErr w:type="spellStart"/>
      <w:r w:rsidRPr="00BA60C5">
        <w:rPr>
          <w:rFonts w:ascii="Times New Roman" w:eastAsiaTheme="minorHAnsi" w:hAnsi="Times New Roman" w:cs="Times New Roman"/>
          <w:color w:val="000000" w:themeColor="text1"/>
          <w:sz w:val="28"/>
          <w:szCs w:val="24"/>
        </w:rPr>
        <w:t>СД</w:t>
      </w:r>
      <w:r w:rsidRPr="00BA60C5">
        <w:rPr>
          <w:rFonts w:ascii="Times New Roman" w:eastAsiaTheme="minorHAnsi" w:hAnsi="Times New Roman" w:cs="Times New Roman"/>
          <w:color w:val="000000" w:themeColor="text1"/>
          <w:sz w:val="28"/>
          <w:szCs w:val="24"/>
          <w:vertAlign w:val="subscript"/>
        </w:rPr>
        <w:t>гппз</w:t>
      </w:r>
      <w:proofErr w:type="spellEnd"/>
      <w:r w:rsidRPr="00BA60C5">
        <w:rPr>
          <w:rFonts w:ascii="Times New Roman" w:eastAsiaTheme="minorHAnsi" w:hAnsi="Times New Roman" w:cs="Times New Roman"/>
          <w:color w:val="000000" w:themeColor="text1"/>
          <w:sz w:val="28"/>
          <w:szCs w:val="24"/>
        </w:rPr>
        <w:t xml:space="preserve"> &gt; 1, значение </w:t>
      </w:r>
      <w:proofErr w:type="spellStart"/>
      <w:r w:rsidRPr="00BA60C5">
        <w:rPr>
          <w:rFonts w:ascii="Times New Roman" w:eastAsiaTheme="minorHAnsi" w:hAnsi="Times New Roman" w:cs="Times New Roman"/>
          <w:color w:val="000000" w:themeColor="text1"/>
          <w:sz w:val="28"/>
          <w:szCs w:val="24"/>
        </w:rPr>
        <w:t>СД</w:t>
      </w:r>
      <w:r w:rsidRPr="00BA60C5">
        <w:rPr>
          <w:rFonts w:ascii="Times New Roman" w:eastAsiaTheme="minorHAnsi" w:hAnsi="Times New Roman" w:cs="Times New Roman"/>
          <w:color w:val="000000" w:themeColor="text1"/>
          <w:sz w:val="28"/>
          <w:szCs w:val="24"/>
          <w:vertAlign w:val="subscript"/>
        </w:rPr>
        <w:t>гппз</w:t>
      </w:r>
      <w:proofErr w:type="spellEnd"/>
      <w:r w:rsidRPr="00BA60C5">
        <w:rPr>
          <w:rFonts w:ascii="Times New Roman" w:eastAsiaTheme="minorHAnsi" w:hAnsi="Times New Roman" w:cs="Times New Roman"/>
          <w:color w:val="000000" w:themeColor="text1"/>
          <w:sz w:val="28"/>
          <w:szCs w:val="24"/>
        </w:rPr>
        <w:t xml:space="preserve"> принимается </w:t>
      </w:r>
      <w:proofErr w:type="gramStart"/>
      <w:r w:rsidRPr="00BA60C5">
        <w:rPr>
          <w:rFonts w:ascii="Times New Roman" w:eastAsiaTheme="minorHAnsi" w:hAnsi="Times New Roman" w:cs="Times New Roman"/>
          <w:color w:val="000000" w:themeColor="text1"/>
          <w:sz w:val="28"/>
          <w:szCs w:val="24"/>
        </w:rPr>
        <w:t>равным</w:t>
      </w:r>
      <w:proofErr w:type="gramEnd"/>
      <w:r w:rsidRPr="00BA60C5">
        <w:rPr>
          <w:rFonts w:ascii="Times New Roman" w:eastAsiaTheme="minorHAnsi" w:hAnsi="Times New Roman" w:cs="Times New Roman"/>
          <w:color w:val="000000" w:themeColor="text1"/>
          <w:sz w:val="28"/>
          <w:szCs w:val="24"/>
        </w:rPr>
        <w:t xml:space="preserve"> 1;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8) степени реализации государственной программы, определяемой по формуле: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BA60C5" w:rsidRDefault="00C77687" w:rsidP="00BA60C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position w:val="-26"/>
          <w:sz w:val="28"/>
          <w:szCs w:val="24"/>
        </w:rPr>
        <w:pict>
          <v:shape id="_x0000_i1026" style="width:127.3pt;height:37.55pt" coordsize="" o:spt="100" adj="0,,0" path="" filled="f" stroked="f">
            <v:stroke joinstyle="miter"/>
            <v:imagedata r:id="rId21" o:title="base_23729_160513_32769"/>
            <v:formulas/>
            <v:path o:connecttype="segments"/>
          </v:shape>
        </w:pic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СР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гп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4B789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степень реализации государственной программы;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M </w:t>
      </w:r>
      <w:r w:rsidR="00BE059A" w:rsidRPr="004B789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число целевых показателей, характеризующих цели и задачи гос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у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дарственной программы;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9) эффективности реализации государственной программы, оцениваемой в зависимости от значений оценки степени реализации государственной пр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граммы и оценки эффективности реализации входящих в нее подпрограмм, определяемой по следующей формуле: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BA60C5" w:rsidRDefault="00C77687" w:rsidP="00BA60C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position w:val="-26"/>
          <w:sz w:val="28"/>
          <w:szCs w:val="24"/>
        </w:rPr>
        <w:pict>
          <v:shape id="_x0000_i1027" style="width:195.15pt;height:37.55pt" coordsize="" o:spt="100" adj="0,,0" path="" filled="f" stroked="f">
            <v:stroke joinstyle="miter"/>
            <v:imagedata r:id="rId22" o:title="base_23729_160513_32770"/>
            <v:formulas/>
            <v:path o:connecttype="segments"/>
          </v:shape>
        </w:pic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ЭР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гп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4B789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эффективность реализации государственной программы;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СР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гп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4B789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степень реализации государственной программы;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ЭР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/</w:t>
      </w:r>
      <w:proofErr w:type="gram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п</w:t>
      </w:r>
      <w:proofErr w:type="gram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E059A" w:rsidRPr="004B789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эффективность реализации подпрограммы;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j </w:t>
      </w:r>
      <w:r w:rsidR="00BE059A" w:rsidRPr="004B789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количество подпрограмм.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Подпрограммы имеют одинаковую значимость.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Эффективность реализации государственной программы признается в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ы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сокой в случае, если значение 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ЭР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гп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составляет не менее 0,9.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Эффективность реализации государственной программы признается средней в случае, если значение 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ЭР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гп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составляет не менее 0,8.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Эффективность реализации государственной программы признается уд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влетворительной в случае, если значение </w:t>
      </w:r>
      <w:proofErr w:type="spellStart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ЭР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  <w:vertAlign w:val="subscript"/>
        </w:rPr>
        <w:t>гп</w:t>
      </w:r>
      <w:proofErr w:type="spellEnd"/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составляет не менее 0,7.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В остальных случаях эффективность реализации государственной пр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граммы признается неудовлетворительной.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BA60C5" w:rsidRDefault="00103D09" w:rsidP="00BA60C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9. Механизм реализации государственной программы и контроль</w:t>
      </w:r>
    </w:p>
    <w:p w:rsidR="00103D09" w:rsidRPr="00BA60C5" w:rsidRDefault="00103D09" w:rsidP="00BA60C5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за ее выполнением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Координатор государственной программы - министерство финансов Краснодарского края - осуществляет текущее управление государственной пр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граммой и в процессе ее реализации:</w:t>
      </w:r>
    </w:p>
    <w:p w:rsid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формирует сводный рейтинг муниципальных образований Краснодарск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го края по результатам оценки качества управления муниципальными фина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н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сами в соответствии с приказом, утвержденным министерством финансов Краснодарского края, с последующим его размещением на официальном сайте министерства финансов Краснодарского края в информационно-телекоммуникационной сети "Интернет";</w:t>
      </w:r>
    </w:p>
    <w:p w:rsidR="006B566F" w:rsidRPr="006B566F" w:rsidRDefault="006B566F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6B566F">
        <w:rPr>
          <w:rFonts w:ascii="Times New Roman" w:hAnsi="Times New Roman" w:cs="Times New Roman"/>
          <w:color w:val="000000" w:themeColor="text1"/>
          <w:sz w:val="28"/>
          <w:szCs w:val="24"/>
        </w:rPr>
        <w:t>формирует рейтинг городских округов и муниципальных районов Кра</w:t>
      </w:r>
      <w:r w:rsidRPr="006B566F">
        <w:rPr>
          <w:rFonts w:ascii="Times New Roman" w:hAnsi="Times New Roman" w:cs="Times New Roman"/>
          <w:color w:val="000000" w:themeColor="text1"/>
          <w:sz w:val="28"/>
          <w:szCs w:val="24"/>
        </w:rPr>
        <w:t>с</w:t>
      </w:r>
      <w:r w:rsidRPr="006B566F">
        <w:rPr>
          <w:rFonts w:ascii="Times New Roman" w:hAnsi="Times New Roman" w:cs="Times New Roman"/>
          <w:color w:val="000000" w:themeColor="text1"/>
          <w:sz w:val="28"/>
          <w:szCs w:val="24"/>
        </w:rPr>
        <w:t>нодарского края по привлечению инвестиций и увеличению налогового поте</w:t>
      </w:r>
      <w:r w:rsidRPr="006B566F">
        <w:rPr>
          <w:rFonts w:ascii="Times New Roman" w:hAnsi="Times New Roman" w:cs="Times New Roman"/>
          <w:color w:val="000000" w:themeColor="text1"/>
          <w:sz w:val="28"/>
          <w:szCs w:val="24"/>
        </w:rPr>
        <w:t>н</w:t>
      </w:r>
      <w:r w:rsidRPr="006B566F">
        <w:rPr>
          <w:rFonts w:ascii="Times New Roman" w:hAnsi="Times New Roman" w:cs="Times New Roman"/>
          <w:color w:val="000000" w:themeColor="text1"/>
          <w:sz w:val="28"/>
          <w:szCs w:val="24"/>
        </w:rPr>
        <w:t>циала муниципальных образований в соответствии с приказом, утвержденным министерством финансов Краснодарского края, с последующим его размещ</w:t>
      </w:r>
      <w:r w:rsidRPr="006B566F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Pr="006B566F">
        <w:rPr>
          <w:rFonts w:ascii="Times New Roman" w:hAnsi="Times New Roman" w:cs="Times New Roman"/>
          <w:color w:val="000000" w:themeColor="text1"/>
          <w:sz w:val="28"/>
          <w:szCs w:val="24"/>
        </w:rPr>
        <w:t>нием на официальном сайте министерства финансов Краснодарского края в информационно-телекоммуникационной сети "Интернет";</w:t>
      </w:r>
    </w:p>
    <w:p w:rsidR="00103D09" w:rsidRPr="00BA60C5" w:rsidRDefault="00103D09" w:rsidP="001C6708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осуществляет управление государственным долгом Краснодарского края;</w:t>
      </w:r>
      <w:r w:rsidR="00BA60C5"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ведет государственную долговую книгу Краснодарского края;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обеспечивает соблюдение ограничений, установленных бюджетным з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BA60C5">
        <w:rPr>
          <w:rFonts w:ascii="Times New Roman" w:hAnsi="Times New Roman" w:cs="Times New Roman"/>
          <w:color w:val="000000" w:themeColor="text1"/>
          <w:sz w:val="28"/>
          <w:szCs w:val="24"/>
        </w:rPr>
        <w:t>конодательством Российской Федерации;</w:t>
      </w:r>
    </w:p>
    <w:p w:rsidR="002E6913" w:rsidRPr="004B7899" w:rsidRDefault="002E6913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подготовку заключений о соответствии требованиям бю</w:t>
      </w:r>
      <w:r w:rsidRPr="004B789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4B7899">
        <w:rPr>
          <w:rFonts w:ascii="Times New Roman" w:hAnsi="Times New Roman" w:cs="Times New Roman"/>
          <w:color w:val="000000" w:themeColor="text1"/>
          <w:sz w:val="28"/>
          <w:szCs w:val="28"/>
        </w:rPr>
        <w:t>жетного законодательства Российской Федерации внесенного в представител</w:t>
      </w:r>
      <w:r w:rsidRPr="004B789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4B7899">
        <w:rPr>
          <w:rFonts w:ascii="Times New Roman" w:hAnsi="Times New Roman" w:cs="Times New Roman"/>
          <w:color w:val="000000" w:themeColor="text1"/>
          <w:sz w:val="28"/>
          <w:szCs w:val="28"/>
        </w:rPr>
        <w:t>ный орган муниципального образования Краснодарского края проекта местного бюджета на очередной финансовый год (очередной финансовый год и план</w:t>
      </w:r>
      <w:r w:rsidRPr="004B789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B7899">
        <w:rPr>
          <w:rFonts w:ascii="Times New Roman" w:hAnsi="Times New Roman" w:cs="Times New Roman"/>
          <w:color w:val="000000" w:themeColor="text1"/>
          <w:sz w:val="28"/>
          <w:szCs w:val="28"/>
        </w:rPr>
        <w:t>вый период);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A60C5">
        <w:rPr>
          <w:rFonts w:ascii="Times New Roman" w:hAnsi="Times New Roman" w:cs="Times New Roman"/>
          <w:color w:val="000000" w:themeColor="text1"/>
          <w:sz w:val="28"/>
        </w:rPr>
        <w:t>проводит мониторинг качества финансового менеджмента главных ра</w:t>
      </w:r>
      <w:r w:rsidRPr="00BA60C5">
        <w:rPr>
          <w:rFonts w:ascii="Times New Roman" w:hAnsi="Times New Roman" w:cs="Times New Roman"/>
          <w:color w:val="000000" w:themeColor="text1"/>
          <w:sz w:val="28"/>
        </w:rPr>
        <w:t>с</w:t>
      </w:r>
      <w:r w:rsidRPr="00BA60C5">
        <w:rPr>
          <w:rFonts w:ascii="Times New Roman" w:hAnsi="Times New Roman" w:cs="Times New Roman"/>
          <w:color w:val="000000" w:themeColor="text1"/>
          <w:sz w:val="28"/>
        </w:rPr>
        <w:t>порядителей сре</w:t>
      </w:r>
      <w:proofErr w:type="gramStart"/>
      <w:r w:rsidRPr="00BA60C5">
        <w:rPr>
          <w:rFonts w:ascii="Times New Roman" w:hAnsi="Times New Roman" w:cs="Times New Roman"/>
          <w:color w:val="000000" w:themeColor="text1"/>
          <w:sz w:val="28"/>
        </w:rPr>
        <w:t>дств кр</w:t>
      </w:r>
      <w:proofErr w:type="gramEnd"/>
      <w:r w:rsidRPr="00BA60C5">
        <w:rPr>
          <w:rFonts w:ascii="Times New Roman" w:hAnsi="Times New Roman" w:cs="Times New Roman"/>
          <w:color w:val="000000" w:themeColor="text1"/>
          <w:sz w:val="28"/>
        </w:rPr>
        <w:t>аевого бюджета, главных администраторов доходов (и</w:t>
      </w:r>
      <w:r w:rsidRPr="00BA60C5">
        <w:rPr>
          <w:rFonts w:ascii="Times New Roman" w:hAnsi="Times New Roman" w:cs="Times New Roman"/>
          <w:color w:val="000000" w:themeColor="text1"/>
          <w:sz w:val="28"/>
        </w:rPr>
        <w:t>с</w:t>
      </w:r>
      <w:r w:rsidRPr="00BA60C5">
        <w:rPr>
          <w:rFonts w:ascii="Times New Roman" w:hAnsi="Times New Roman" w:cs="Times New Roman"/>
          <w:color w:val="000000" w:themeColor="text1"/>
          <w:sz w:val="28"/>
        </w:rPr>
        <w:t>точников финансирования дефицита) краевого бюджета;</w:t>
      </w:r>
    </w:p>
    <w:p w:rsidR="00103D09" w:rsidRPr="00BA60C5" w:rsidRDefault="001C6708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C6708">
        <w:rPr>
          <w:rFonts w:ascii="Times New Roman" w:hAnsi="Times New Roman" w:cs="Times New Roman"/>
          <w:color w:val="000000" w:themeColor="text1"/>
          <w:sz w:val="28"/>
        </w:rPr>
        <w:t>участвует в пределах своей компетенции в подготовке нормативных пр</w:t>
      </w:r>
      <w:r w:rsidRPr="001C6708">
        <w:rPr>
          <w:rFonts w:ascii="Times New Roman" w:hAnsi="Times New Roman" w:cs="Times New Roman"/>
          <w:color w:val="000000" w:themeColor="text1"/>
          <w:sz w:val="28"/>
        </w:rPr>
        <w:t>а</w:t>
      </w:r>
      <w:r w:rsidRPr="001C6708">
        <w:rPr>
          <w:rFonts w:ascii="Times New Roman" w:hAnsi="Times New Roman" w:cs="Times New Roman"/>
          <w:color w:val="000000" w:themeColor="text1"/>
          <w:sz w:val="28"/>
        </w:rPr>
        <w:t>вовых актов Краснодарского края, согласовывает проекты правовых актов, з</w:t>
      </w:r>
      <w:r w:rsidRPr="001C6708">
        <w:rPr>
          <w:rFonts w:ascii="Times New Roman" w:hAnsi="Times New Roman" w:cs="Times New Roman"/>
          <w:color w:val="000000" w:themeColor="text1"/>
          <w:sz w:val="28"/>
        </w:rPr>
        <w:t>а</w:t>
      </w:r>
      <w:r w:rsidRPr="001C6708">
        <w:rPr>
          <w:rFonts w:ascii="Times New Roman" w:hAnsi="Times New Roman" w:cs="Times New Roman"/>
          <w:color w:val="000000" w:themeColor="text1"/>
          <w:sz w:val="28"/>
        </w:rPr>
        <w:t>трагивающих отношения, регулируемые бюджетным законодательством и (или) законодательством о налогах и сборах;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A60C5">
        <w:rPr>
          <w:rFonts w:ascii="Times New Roman" w:hAnsi="Times New Roman" w:cs="Times New Roman"/>
          <w:color w:val="000000" w:themeColor="text1"/>
          <w:sz w:val="28"/>
        </w:rPr>
        <w:t>осуществляет организацию кассового исполнения краевого бюджета;</w:t>
      </w:r>
    </w:p>
    <w:p w:rsidR="002E6913" w:rsidRPr="004B7899" w:rsidRDefault="002E6913" w:rsidP="00BA60C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B7899">
        <w:rPr>
          <w:rFonts w:ascii="Times New Roman" w:hAnsi="Times New Roman"/>
          <w:color w:val="000000" w:themeColor="text1"/>
          <w:sz w:val="28"/>
          <w:szCs w:val="28"/>
        </w:rPr>
        <w:t>составляет отчет об исполнении краевого бюджета и отчетность об и</w:t>
      </w:r>
      <w:r w:rsidRPr="004B7899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4B7899">
        <w:rPr>
          <w:rFonts w:ascii="Times New Roman" w:hAnsi="Times New Roman"/>
          <w:color w:val="000000" w:themeColor="text1"/>
          <w:sz w:val="28"/>
          <w:szCs w:val="28"/>
        </w:rPr>
        <w:t>полнении консолидированного бюджета Краснодарского края и представляет отчетность об исполнении консолидированного бюджета Краснодарского края и бюджета Территориального фонда обязательного медицинского страхования  Краснодарского края в Федеральное казначейство;</w:t>
      </w:r>
    </w:p>
    <w:p w:rsidR="002E6913" w:rsidRPr="004B7899" w:rsidRDefault="002E6913" w:rsidP="00BA60C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B7899">
        <w:rPr>
          <w:rFonts w:ascii="Times New Roman" w:hAnsi="Times New Roman"/>
          <w:color w:val="000000" w:themeColor="text1"/>
          <w:sz w:val="28"/>
          <w:szCs w:val="28"/>
        </w:rPr>
        <w:lastRenderedPageBreak/>
        <w:t>составляет сводную бухгалтерскую отчетность главных администраторов сре</w:t>
      </w:r>
      <w:proofErr w:type="gramStart"/>
      <w:r w:rsidRPr="004B7899">
        <w:rPr>
          <w:rFonts w:ascii="Times New Roman" w:hAnsi="Times New Roman"/>
          <w:color w:val="000000" w:themeColor="text1"/>
          <w:sz w:val="28"/>
          <w:szCs w:val="28"/>
        </w:rPr>
        <w:t>дств кр</w:t>
      </w:r>
      <w:proofErr w:type="gramEnd"/>
      <w:r w:rsidRPr="004B7899">
        <w:rPr>
          <w:rFonts w:ascii="Times New Roman" w:hAnsi="Times New Roman"/>
          <w:color w:val="000000" w:themeColor="text1"/>
          <w:sz w:val="28"/>
          <w:szCs w:val="28"/>
        </w:rPr>
        <w:t>аевого бюджета, осуществляющих в отношении государственных бюджетных (автономных) учреждений Краснодарского края полномочия и функции учредителя, и сводную бухгалтерскую отчетность государственных бюджетных (автономных) учреждений Краснодарского края и представляет ее в Федеральное казначейство;</w:t>
      </w:r>
    </w:p>
    <w:p w:rsidR="002E6913" w:rsidRPr="004B7899" w:rsidRDefault="002E6913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899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открытость и доступность информации о бюджетном пр</w:t>
      </w:r>
      <w:r w:rsidRPr="004B789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B7899">
        <w:rPr>
          <w:rFonts w:ascii="Times New Roman" w:hAnsi="Times New Roman" w:cs="Times New Roman"/>
          <w:color w:val="000000" w:themeColor="text1"/>
          <w:sz w:val="28"/>
          <w:szCs w:val="28"/>
        </w:rPr>
        <w:t>цессе, осуществляемом в Краснодарском крае, совершенствование системы распространения информации о краевом бюджете;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A60C5">
        <w:rPr>
          <w:rFonts w:ascii="Times New Roman" w:hAnsi="Times New Roman" w:cs="Times New Roman"/>
          <w:color w:val="000000" w:themeColor="text1"/>
          <w:sz w:val="28"/>
        </w:rPr>
        <w:t>организует нормативно-правовое и методическое обеспечение реализации государственной программы;</w:t>
      </w:r>
    </w:p>
    <w:p w:rsidR="002E6913" w:rsidRPr="004B7899" w:rsidRDefault="002E6913" w:rsidP="00BA60C5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B7899">
        <w:rPr>
          <w:rFonts w:ascii="Times New Roman" w:eastAsiaTheme="minorHAnsi" w:hAnsi="Times New Roman"/>
          <w:color w:val="000000" w:themeColor="text1"/>
          <w:sz w:val="28"/>
          <w:szCs w:val="28"/>
        </w:rPr>
        <w:t>заключает соглашения с органами местного самоуправления муниц</w:t>
      </w:r>
      <w:r w:rsidRPr="004B7899">
        <w:rPr>
          <w:rFonts w:ascii="Times New Roman" w:eastAsiaTheme="minorHAnsi" w:hAnsi="Times New Roman"/>
          <w:color w:val="000000" w:themeColor="text1"/>
          <w:sz w:val="28"/>
          <w:szCs w:val="28"/>
        </w:rPr>
        <w:t>и</w:t>
      </w:r>
      <w:r w:rsidRPr="004B7899">
        <w:rPr>
          <w:rFonts w:ascii="Times New Roman" w:eastAsiaTheme="minorHAnsi" w:hAnsi="Times New Roman"/>
          <w:color w:val="000000" w:themeColor="text1"/>
          <w:sz w:val="28"/>
          <w:szCs w:val="28"/>
        </w:rPr>
        <w:t>пальных образований Краснодарского края о предоставлении межбюджетных трансфертов из краевого бюджета, в отношении которых является главным распорядителем бюджетных сре</w:t>
      </w:r>
      <w:proofErr w:type="gramStart"/>
      <w:r w:rsidRPr="004B7899">
        <w:rPr>
          <w:rFonts w:ascii="Times New Roman" w:eastAsiaTheme="minorHAnsi" w:hAnsi="Times New Roman"/>
          <w:color w:val="000000" w:themeColor="text1"/>
          <w:sz w:val="28"/>
          <w:szCs w:val="28"/>
        </w:rPr>
        <w:t>дств кр</w:t>
      </w:r>
      <w:proofErr w:type="gramEnd"/>
      <w:r w:rsidRPr="004B7899">
        <w:rPr>
          <w:rFonts w:ascii="Times New Roman" w:eastAsiaTheme="minorHAnsi" w:hAnsi="Times New Roman"/>
          <w:color w:val="000000" w:themeColor="text1"/>
          <w:sz w:val="28"/>
          <w:szCs w:val="28"/>
        </w:rPr>
        <w:t>аевого бюджета;</w:t>
      </w:r>
    </w:p>
    <w:p w:rsidR="002E6913" w:rsidRPr="00BA60C5" w:rsidRDefault="002E6913" w:rsidP="00BA60C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A60C5">
        <w:rPr>
          <w:rFonts w:ascii="Times New Roman" w:hAnsi="Times New Roman"/>
          <w:color w:val="000000" w:themeColor="text1"/>
          <w:sz w:val="28"/>
          <w:szCs w:val="28"/>
        </w:rPr>
        <w:t>проводит расчеты распределения дотаций на поддержку мер по обеспеч</w:t>
      </w:r>
      <w:r w:rsidRPr="00BA60C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A60C5">
        <w:rPr>
          <w:rFonts w:ascii="Times New Roman" w:hAnsi="Times New Roman"/>
          <w:color w:val="000000" w:themeColor="text1"/>
          <w:sz w:val="28"/>
          <w:szCs w:val="28"/>
        </w:rPr>
        <w:t>нию сбалансированности местных бюджетов;</w:t>
      </w:r>
    </w:p>
    <w:p w:rsidR="00103D09" w:rsidRPr="00A16990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расчеты распределения дотаций на выравнивание бюджетной обеспеченности муниципальных образований Краснодарского края и осущест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ляет сверку исходных данных для их расчета;</w:t>
      </w:r>
    </w:p>
    <w:p w:rsidR="00BD6ABA" w:rsidRPr="005E10D2" w:rsidRDefault="00BD6ABA" w:rsidP="00BD6AB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E10D2">
        <w:rPr>
          <w:rFonts w:ascii="Times New Roman" w:hAnsi="Times New Roman"/>
          <w:color w:val="000000" w:themeColor="text1"/>
          <w:sz w:val="28"/>
          <w:szCs w:val="28"/>
        </w:rPr>
        <w:t>заключает с органами местного самоуправления муниципальных образ</w:t>
      </w:r>
      <w:r w:rsidRPr="005E10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10D2">
        <w:rPr>
          <w:rFonts w:ascii="Times New Roman" w:hAnsi="Times New Roman"/>
          <w:color w:val="000000" w:themeColor="text1"/>
          <w:sz w:val="28"/>
          <w:szCs w:val="28"/>
        </w:rPr>
        <w:t>ваний Краснодарского края соглашения о</w:t>
      </w:r>
      <w:r w:rsidRPr="005E10D2">
        <w:rPr>
          <w:rFonts w:ascii="Times New Roman" w:eastAsiaTheme="minorHAnsi" w:hAnsi="Times New Roman"/>
          <w:color w:val="000000" w:themeColor="text1"/>
          <w:sz w:val="28"/>
          <w:szCs w:val="28"/>
        </w:rPr>
        <w:t>б условиях предоставления дотации на выравнивание бюджетной обеспеченности</w:t>
      </w:r>
      <w:r w:rsidRPr="005E10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D6ABA" w:rsidRPr="00BD6ABA" w:rsidRDefault="00BD6ABA" w:rsidP="00BD6AB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0D2">
        <w:rPr>
          <w:rFonts w:ascii="Times New Roman" w:hAnsi="Times New Roman"/>
          <w:color w:val="000000" w:themeColor="text1"/>
          <w:sz w:val="28"/>
          <w:szCs w:val="28"/>
        </w:rPr>
        <w:t>заключает с органами местного самоуправления муниципальных образ</w:t>
      </w:r>
      <w:r w:rsidRPr="005E10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10D2">
        <w:rPr>
          <w:rFonts w:ascii="Times New Roman" w:hAnsi="Times New Roman"/>
          <w:color w:val="000000" w:themeColor="text1"/>
          <w:sz w:val="28"/>
          <w:szCs w:val="28"/>
        </w:rPr>
        <w:t>ваний Краснодарского края соглашения 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образования;</w:t>
      </w:r>
    </w:p>
    <w:p w:rsidR="00103D09" w:rsidRPr="00A16990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рассчитывает размер субсидий бюджетам муниципальных районов на в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равнивание их обеспеченности по реализации расходных обязательств по в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равниванию бюджетной обеспеченности поселений из краевого бюджета;</w:t>
      </w:r>
    </w:p>
    <w:p w:rsidR="007769CE" w:rsidRPr="007769CE" w:rsidRDefault="007769CE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9CE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расчеты распределения дотаций за достижение наилучших р</w:t>
      </w:r>
      <w:r w:rsidRPr="007769C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769CE">
        <w:rPr>
          <w:rFonts w:ascii="Times New Roman" w:hAnsi="Times New Roman" w:cs="Times New Roman"/>
          <w:color w:val="000000" w:themeColor="text1"/>
          <w:sz w:val="28"/>
          <w:szCs w:val="28"/>
        </w:rPr>
        <w:t>зультатов по привлечению инвестиций и увеличению налогового потенциала муниципальных образований Краснодарского края;</w:t>
      </w:r>
    </w:p>
    <w:p w:rsidR="00103D09" w:rsidRPr="00BA60C5" w:rsidRDefault="007769CE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9CE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согласование с представительными органами муниципал</w:t>
      </w:r>
      <w:r w:rsidRPr="007769C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7769CE">
        <w:rPr>
          <w:rFonts w:ascii="Times New Roman" w:hAnsi="Times New Roman" w:cs="Times New Roman"/>
          <w:color w:val="000000" w:themeColor="text1"/>
          <w:sz w:val="28"/>
          <w:szCs w:val="28"/>
        </w:rPr>
        <w:t>ных образований Краснодарского края замены дотации (части дотации) на в</w:t>
      </w:r>
      <w:r w:rsidRPr="007769C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7769CE">
        <w:rPr>
          <w:rFonts w:ascii="Times New Roman" w:hAnsi="Times New Roman" w:cs="Times New Roman"/>
          <w:color w:val="000000" w:themeColor="text1"/>
          <w:sz w:val="28"/>
          <w:szCs w:val="28"/>
        </w:rPr>
        <w:t>равнивание бюджетной обеспеченности муниципальных районов (городских округов) дополнительными нормативами отчислений в бюджеты муниципал</w:t>
      </w:r>
      <w:r w:rsidRPr="007769C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7769CE">
        <w:rPr>
          <w:rFonts w:ascii="Times New Roman" w:hAnsi="Times New Roman" w:cs="Times New Roman"/>
          <w:color w:val="000000" w:themeColor="text1"/>
          <w:sz w:val="28"/>
          <w:szCs w:val="28"/>
        </w:rPr>
        <w:t>ных районов (городских округов) от налога на доходы физических лиц</w:t>
      </w:r>
      <w:r w:rsidR="00103D09"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организацию работы по достижению наилучших значений индикаторов качества управления региональными финансами, а также индик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торов соблюдения бюджетного законодательства Российской Федерации при осуществлении бюджетного процесса, осуществляемого на краевом уровне;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мониторинг реализации Программы и оценку ее эффективн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сти;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готовит ежегодный доклад о ходе реализации государственной програ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мы и оценке эффективности ее реализации.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Реализация отдельных мероприятий Программы, по которым предусмо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рено финансирование, осуществляется на основании государственных контра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 (договоров) на поставку товаров, выполнение работ, оказание услуг для государственных нужд в соответствии с Федеральным </w:t>
      </w:r>
      <w:hyperlink r:id="rId23" w:history="1">
        <w:r w:rsidRPr="00BA60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апреля </w:t>
      </w:r>
      <w:r w:rsidR="000E1503" w:rsidRPr="000E1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2013 года </w:t>
      </w:r>
      <w:r w:rsidR="00E107E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дотации на выравнивание бюджетной обеспеченности </w:t>
      </w:r>
      <w:r w:rsidR="002E6913" w:rsidRPr="00BA60C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муниципальных образований Краснодарского края</w:t>
      </w:r>
      <w:r w:rsidR="002E6913"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в соотве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ствии с распределением, утверждаемым законом о краевом бюджете.</w:t>
      </w:r>
    </w:p>
    <w:p w:rsidR="002E6913" w:rsidRPr="00BA60C5" w:rsidRDefault="001724EE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4E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Предоставление и распределение дотаций на поддержку мер по обеспеч</w:t>
      </w:r>
      <w:r w:rsidRPr="001724E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е</w:t>
      </w:r>
      <w:r w:rsidRPr="001724E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нию сбалансированности местных бюджетов осуществляется в соответствии с порядком, установленным приказом министерства финансов Краснодарского края.</w:t>
      </w:r>
    </w:p>
    <w:p w:rsidR="00103D09" w:rsidRPr="00BA60C5" w:rsidRDefault="00103D09" w:rsidP="00BA60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и распределение субсидий бюджетам муниципальных районов Краснодарского края на выравнивание их бюджетной обеспеченности по реализации </w:t>
      </w:r>
      <w:r w:rsidR="002E6913" w:rsidRPr="00BA60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расходных обязательств по выравниванию бюджетной обесп</w:t>
      </w:r>
      <w:r w:rsidR="002E6913" w:rsidRPr="00BA60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2E6913" w:rsidRPr="00BA60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ченности поселений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краевого бюджета осуществляется в соответствии с </w:t>
      </w:r>
      <w:hyperlink r:id="rId24" w:history="1">
        <w:r w:rsidRPr="00BA60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BA60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Pr="00BA60C5">
          <w:rPr>
            <w:rFonts w:ascii="Times New Roman" w:hAnsi="Times New Roman" w:cs="Times New Roman"/>
            <w:color w:val="000000" w:themeColor="text1"/>
            <w:sz w:val="28"/>
            <w:szCs w:val="28"/>
          </w:rPr>
          <w:t>рядком</w:t>
        </w:r>
      </w:hyperlink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и распределения субсидий бюджетам муниципальных районов на выравнивание их обеспеченности по реализации расходных обяз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>тельств по выравниванию бюджетной обеспеченности поселений из краевого бюджета, утвержденным постановлением главы администрации (губернатора) Краснодарского</w:t>
      </w:r>
      <w:proofErr w:type="gramEnd"/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края от 21 ноября 2012 года </w:t>
      </w:r>
      <w:r w:rsidR="00E107E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A6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1392.</w:t>
      </w:r>
    </w:p>
    <w:p w:rsidR="00FE717C" w:rsidRPr="00EB32D3" w:rsidRDefault="00FE717C" w:rsidP="00FE717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</w:rPr>
      </w:pPr>
      <w:r w:rsidRPr="00EB32D3">
        <w:rPr>
          <w:rFonts w:ascii="Times New Roman" w:hAnsi="Times New Roman"/>
          <w:color w:val="000000" w:themeColor="text1"/>
          <w:sz w:val="28"/>
        </w:rPr>
        <w:t xml:space="preserve">Предоставление и распределение 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>дотаций за достижение наилучших р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>зультатов по привлечению инвестиций и увеличению налогового потенциала муниципальных образований</w:t>
      </w:r>
      <w:r w:rsidRPr="00EB32D3">
        <w:rPr>
          <w:rFonts w:ascii="Times New Roman" w:hAnsi="Times New Roman"/>
          <w:color w:val="000000" w:themeColor="text1"/>
          <w:sz w:val="28"/>
        </w:rPr>
        <w:t xml:space="preserve"> Краснодарского края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в соотве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 xml:space="preserve">ствии с порядком, установленным приказом </w:t>
      </w:r>
      <w:r w:rsidRPr="00EB32D3">
        <w:rPr>
          <w:rFonts w:ascii="Times New Roman" w:hAnsi="Times New Roman"/>
          <w:color w:val="000000" w:themeColor="text1"/>
          <w:sz w:val="28"/>
        </w:rPr>
        <w:t>министерства финансов Красн</w:t>
      </w:r>
      <w:r w:rsidRPr="00EB32D3">
        <w:rPr>
          <w:rFonts w:ascii="Times New Roman" w:hAnsi="Times New Roman"/>
          <w:color w:val="000000" w:themeColor="text1"/>
          <w:sz w:val="28"/>
        </w:rPr>
        <w:t>о</w:t>
      </w:r>
      <w:r w:rsidRPr="00EB32D3">
        <w:rPr>
          <w:rFonts w:ascii="Times New Roman" w:hAnsi="Times New Roman"/>
          <w:color w:val="000000" w:themeColor="text1"/>
          <w:sz w:val="28"/>
        </w:rPr>
        <w:t>дарского края</w:t>
      </w:r>
      <w:r>
        <w:rPr>
          <w:rFonts w:ascii="Times New Roman" w:hAnsi="Times New Roman"/>
          <w:color w:val="000000" w:themeColor="text1"/>
          <w:sz w:val="28"/>
        </w:rPr>
        <w:t>.</w:t>
      </w:r>
    </w:p>
    <w:p w:rsidR="00103D09" w:rsidRPr="00A16990" w:rsidRDefault="00FE717C" w:rsidP="00FE717C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2D3">
        <w:rPr>
          <w:rFonts w:ascii="Times New Roman" w:hAnsi="Times New Roman"/>
          <w:color w:val="000000" w:themeColor="text1"/>
          <w:sz w:val="28"/>
          <w:szCs w:val="28"/>
        </w:rPr>
        <w:t>Органы местного самоуправления муниципальных образований Красн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>дарского края самостоятельно определяют направлени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 xml:space="preserve"> расходования дотаций за достижение наилучших результатов по привлечению инвестиций и увелич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>нию налогового потенциала муниципальных образований</w:t>
      </w:r>
      <w:r w:rsidRPr="00EB32D3">
        <w:rPr>
          <w:rFonts w:ascii="Times New Roman" w:hAnsi="Times New Roman"/>
          <w:color w:val="000000" w:themeColor="text1"/>
          <w:sz w:val="28"/>
        </w:rPr>
        <w:t xml:space="preserve"> Краснодарского края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 xml:space="preserve"> при соблюдении ограничений, установленных Бюджетным </w:t>
      </w:r>
      <w:hyperlink r:id="rId25" w:history="1">
        <w:r w:rsidRPr="00EB32D3">
          <w:rPr>
            <w:rFonts w:ascii="Times New Roman" w:hAnsi="Times New Roman"/>
            <w:color w:val="000000" w:themeColor="text1"/>
            <w:sz w:val="28"/>
            <w:szCs w:val="28"/>
          </w:rPr>
          <w:t>кодексом</w:t>
        </w:r>
      </w:hyperlink>
      <w:r w:rsidRPr="00A10D60">
        <w:rPr>
          <w:rFonts w:ascii="Times New Roman" w:hAnsi="Times New Roman"/>
          <w:color w:val="000000" w:themeColor="text1"/>
          <w:sz w:val="28"/>
          <w:szCs w:val="28"/>
        </w:rPr>
        <w:t xml:space="preserve"> Росси</w:t>
      </w:r>
      <w:r w:rsidRPr="00A10D60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A10D60">
        <w:rPr>
          <w:rFonts w:ascii="Times New Roman" w:hAnsi="Times New Roman"/>
          <w:color w:val="000000" w:themeColor="text1"/>
          <w:sz w:val="28"/>
          <w:szCs w:val="28"/>
        </w:rPr>
        <w:t>ской Федерации.</w:t>
      </w:r>
    </w:p>
    <w:p w:rsidR="00103D09" w:rsidRPr="003667AF" w:rsidRDefault="00103D09" w:rsidP="00FC2BE7">
      <w:pPr>
        <w:pStyle w:val="ConsPlusNormal"/>
        <w:ind w:firstLine="4536"/>
        <w:rPr>
          <w:rFonts w:ascii="Times New Roman" w:hAnsi="Times New Roman" w:cs="Times New Roman"/>
          <w:color w:val="000000" w:themeColor="text1"/>
          <w:sz w:val="28"/>
        </w:rPr>
      </w:pPr>
      <w:r w:rsidRPr="003667AF">
        <w:rPr>
          <w:rFonts w:ascii="Times New Roman" w:hAnsi="Times New Roman" w:cs="Times New Roman"/>
          <w:color w:val="000000" w:themeColor="text1"/>
          <w:sz w:val="28"/>
        </w:rPr>
        <w:t>Заместитель главы администрации</w:t>
      </w:r>
    </w:p>
    <w:p w:rsidR="00103D09" w:rsidRPr="003667AF" w:rsidRDefault="00103D09" w:rsidP="00FC2BE7">
      <w:pPr>
        <w:pStyle w:val="ConsPlusNormal"/>
        <w:ind w:firstLine="4536"/>
        <w:rPr>
          <w:rFonts w:ascii="Times New Roman" w:hAnsi="Times New Roman" w:cs="Times New Roman"/>
          <w:color w:val="000000" w:themeColor="text1"/>
          <w:sz w:val="28"/>
        </w:rPr>
      </w:pPr>
      <w:r w:rsidRPr="003667AF">
        <w:rPr>
          <w:rFonts w:ascii="Times New Roman" w:hAnsi="Times New Roman" w:cs="Times New Roman"/>
          <w:color w:val="000000" w:themeColor="text1"/>
          <w:sz w:val="28"/>
        </w:rPr>
        <w:t>(губернатора) Краснодарского края,</w:t>
      </w:r>
    </w:p>
    <w:p w:rsidR="00103D09" w:rsidRPr="003667AF" w:rsidRDefault="00103D09" w:rsidP="00FC2BE7">
      <w:pPr>
        <w:pStyle w:val="ConsPlusNormal"/>
        <w:ind w:firstLine="4536"/>
        <w:rPr>
          <w:rFonts w:ascii="Times New Roman" w:hAnsi="Times New Roman" w:cs="Times New Roman"/>
          <w:color w:val="000000" w:themeColor="text1"/>
          <w:sz w:val="28"/>
        </w:rPr>
      </w:pPr>
      <w:r w:rsidRPr="003667AF">
        <w:rPr>
          <w:rFonts w:ascii="Times New Roman" w:hAnsi="Times New Roman" w:cs="Times New Roman"/>
          <w:color w:val="000000" w:themeColor="text1"/>
          <w:sz w:val="28"/>
        </w:rPr>
        <w:t>министр финансов Краснодарского края</w:t>
      </w:r>
    </w:p>
    <w:p w:rsidR="00103D09" w:rsidRPr="004B7899" w:rsidRDefault="00103D09" w:rsidP="00FC2BE7">
      <w:pPr>
        <w:pStyle w:val="ConsPlusNormal"/>
        <w:ind w:firstLine="4536"/>
        <w:rPr>
          <w:rFonts w:ascii="Times New Roman" w:hAnsi="Times New Roman" w:cs="Times New Roman"/>
          <w:color w:val="000000" w:themeColor="text1"/>
        </w:rPr>
      </w:pPr>
      <w:r w:rsidRPr="003667AF">
        <w:rPr>
          <w:rFonts w:ascii="Times New Roman" w:hAnsi="Times New Roman" w:cs="Times New Roman"/>
          <w:color w:val="000000" w:themeColor="text1"/>
          <w:sz w:val="28"/>
        </w:rPr>
        <w:t>И.А.ПЕРОНКО</w:t>
      </w:r>
    </w:p>
    <w:p w:rsidR="00103D09" w:rsidRPr="004B7899" w:rsidRDefault="00103D09" w:rsidP="00FC2BE7">
      <w:pPr>
        <w:pStyle w:val="ConsPlusNormal"/>
        <w:ind w:firstLine="4536"/>
        <w:rPr>
          <w:rFonts w:ascii="Times New Roman" w:hAnsi="Times New Roman" w:cs="Times New Roman"/>
          <w:color w:val="000000" w:themeColor="text1"/>
        </w:rPr>
      </w:pPr>
    </w:p>
    <w:p w:rsidR="00103D09" w:rsidRPr="004B7899" w:rsidRDefault="00103D09">
      <w:pPr>
        <w:rPr>
          <w:rFonts w:ascii="Times New Roman" w:hAnsi="Times New Roman"/>
          <w:color w:val="000000" w:themeColor="text1"/>
        </w:rPr>
        <w:sectPr w:rsidR="00103D09" w:rsidRPr="004B7899" w:rsidSect="00FC2BE7">
          <w:headerReference w:type="default" r:id="rId26"/>
          <w:headerReference w:type="first" r:id="rId27"/>
          <w:pgSz w:w="11906" w:h="16838"/>
          <w:pgMar w:top="426" w:right="566" w:bottom="993" w:left="1701" w:header="708" w:footer="708" w:gutter="0"/>
          <w:cols w:space="708"/>
          <w:titlePg/>
          <w:docGrid w:linePitch="360"/>
        </w:sectPr>
      </w:pPr>
    </w:p>
    <w:p w:rsidR="00103D09" w:rsidRPr="002D0AC9" w:rsidRDefault="00103D0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</w:rPr>
      </w:pPr>
      <w:r w:rsidRPr="002D0AC9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Приложение </w:t>
      </w:r>
      <w:r w:rsidR="00E107EB">
        <w:rPr>
          <w:rFonts w:ascii="Times New Roman" w:hAnsi="Times New Roman" w:cs="Times New Roman"/>
          <w:color w:val="000000" w:themeColor="text1"/>
          <w:sz w:val="24"/>
        </w:rPr>
        <w:t>№</w:t>
      </w:r>
      <w:r w:rsidRPr="002D0AC9">
        <w:rPr>
          <w:rFonts w:ascii="Times New Roman" w:hAnsi="Times New Roman" w:cs="Times New Roman"/>
          <w:color w:val="000000" w:themeColor="text1"/>
          <w:sz w:val="24"/>
        </w:rPr>
        <w:t xml:space="preserve"> 1</w:t>
      </w:r>
    </w:p>
    <w:p w:rsidR="00103D09" w:rsidRPr="002D0AC9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2D0AC9">
        <w:rPr>
          <w:rFonts w:ascii="Times New Roman" w:hAnsi="Times New Roman" w:cs="Times New Roman"/>
          <w:color w:val="000000" w:themeColor="text1"/>
          <w:sz w:val="24"/>
        </w:rPr>
        <w:t>к государственной программе</w:t>
      </w:r>
    </w:p>
    <w:p w:rsidR="00103D09" w:rsidRPr="002D0AC9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2D0AC9">
        <w:rPr>
          <w:rFonts w:ascii="Times New Roman" w:hAnsi="Times New Roman" w:cs="Times New Roman"/>
          <w:color w:val="000000" w:themeColor="text1"/>
          <w:sz w:val="24"/>
        </w:rPr>
        <w:t>Краснодарского края</w:t>
      </w:r>
    </w:p>
    <w:p w:rsidR="00103D09" w:rsidRPr="002D0AC9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2D0AC9">
        <w:rPr>
          <w:rFonts w:ascii="Times New Roman" w:hAnsi="Times New Roman" w:cs="Times New Roman"/>
          <w:color w:val="000000" w:themeColor="text1"/>
          <w:sz w:val="24"/>
        </w:rPr>
        <w:t>"Управление государственными финансами</w:t>
      </w:r>
    </w:p>
    <w:p w:rsidR="00103D09" w:rsidRPr="002D0AC9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2D0AC9">
        <w:rPr>
          <w:rFonts w:ascii="Times New Roman" w:hAnsi="Times New Roman" w:cs="Times New Roman"/>
          <w:color w:val="000000" w:themeColor="text1"/>
          <w:sz w:val="24"/>
        </w:rPr>
        <w:t>Краснодарского края"</w:t>
      </w:r>
    </w:p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4B7899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1" w:name="P514"/>
      <w:bookmarkEnd w:id="1"/>
      <w:r w:rsidRPr="004B7899">
        <w:rPr>
          <w:rFonts w:ascii="Times New Roman" w:hAnsi="Times New Roman" w:cs="Times New Roman"/>
          <w:color w:val="000000" w:themeColor="text1"/>
        </w:rPr>
        <w:t>ЦЕЛЕВЫЕ ПОКАЗАТЕЛИ</w:t>
      </w:r>
    </w:p>
    <w:p w:rsidR="00103D09" w:rsidRPr="004B7899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B7899">
        <w:rPr>
          <w:rFonts w:ascii="Times New Roman" w:hAnsi="Times New Roman" w:cs="Times New Roman"/>
          <w:color w:val="000000" w:themeColor="text1"/>
        </w:rPr>
        <w:t>ГОСУДАРСТВЕННОЙ ПРОГРАММЫ "УПРАВЛЕНИЕ</w:t>
      </w:r>
    </w:p>
    <w:p w:rsidR="00103D09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B7899">
        <w:rPr>
          <w:rFonts w:ascii="Times New Roman" w:hAnsi="Times New Roman" w:cs="Times New Roman"/>
          <w:color w:val="000000" w:themeColor="text1"/>
        </w:rPr>
        <w:t>ГОСУДАРСТВЕННЫМИ ФИНАНСАМИ КРАСНОДАРСКОГО КРАЯ"</w:t>
      </w:r>
    </w:p>
    <w:tbl>
      <w:tblPr>
        <w:tblStyle w:val="aa"/>
        <w:tblW w:w="1527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134"/>
        <w:gridCol w:w="709"/>
        <w:gridCol w:w="1336"/>
        <w:gridCol w:w="1337"/>
        <w:gridCol w:w="1336"/>
        <w:gridCol w:w="1337"/>
        <w:gridCol w:w="1336"/>
        <w:gridCol w:w="1337"/>
        <w:gridCol w:w="1337"/>
      </w:tblGrid>
      <w:tr w:rsidR="00BE059A" w:rsidTr="00BE059A">
        <w:trPr>
          <w:trHeight w:val="284"/>
        </w:trPr>
        <w:tc>
          <w:tcPr>
            <w:tcW w:w="817" w:type="dxa"/>
            <w:vMerge w:val="restart"/>
          </w:tcPr>
          <w:p w:rsidR="00BE059A" w:rsidRPr="004B7899" w:rsidRDefault="00BE059A" w:rsidP="00BE05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4B7899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4B7899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260" w:type="dxa"/>
            <w:vMerge w:val="restart"/>
          </w:tcPr>
          <w:p w:rsidR="00BE059A" w:rsidRPr="004B7899" w:rsidRDefault="00BE059A" w:rsidP="00BE05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теля</w:t>
            </w:r>
          </w:p>
        </w:tc>
        <w:tc>
          <w:tcPr>
            <w:tcW w:w="1134" w:type="dxa"/>
            <w:vMerge w:val="restart"/>
          </w:tcPr>
          <w:p w:rsidR="00BE059A" w:rsidRPr="004B7899" w:rsidRDefault="00BE059A" w:rsidP="00BE059A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E059A" w:rsidRPr="004B7899" w:rsidRDefault="00BE059A" w:rsidP="00BE059A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Статус</w:t>
            </w:r>
          </w:p>
        </w:tc>
        <w:tc>
          <w:tcPr>
            <w:tcW w:w="9356" w:type="dxa"/>
            <w:gridSpan w:val="7"/>
          </w:tcPr>
          <w:p w:rsidR="00BE059A" w:rsidRPr="00BE059A" w:rsidRDefault="00BE059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E059A">
              <w:rPr>
                <w:rFonts w:ascii="Times New Roman" w:hAnsi="Times New Roman" w:cs="Times New Roman"/>
                <w:b w:val="0"/>
                <w:color w:val="000000" w:themeColor="text1"/>
              </w:rPr>
              <w:t>Значение целевого показателя</w:t>
            </w:r>
          </w:p>
        </w:tc>
      </w:tr>
      <w:tr w:rsidR="00BE059A" w:rsidTr="00BE488B">
        <w:tc>
          <w:tcPr>
            <w:tcW w:w="817" w:type="dxa"/>
            <w:vMerge/>
          </w:tcPr>
          <w:p w:rsidR="00BE059A" w:rsidRDefault="00BE059A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vMerge/>
          </w:tcPr>
          <w:p w:rsidR="00BE059A" w:rsidRDefault="00BE059A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E059A" w:rsidRDefault="00BE059A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BE059A" w:rsidRDefault="00BE059A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6" w:type="dxa"/>
          </w:tcPr>
          <w:p w:rsidR="00BE059A" w:rsidRPr="004B7899" w:rsidRDefault="00BE059A" w:rsidP="00BE05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  <w:tc>
          <w:tcPr>
            <w:tcW w:w="1337" w:type="dxa"/>
          </w:tcPr>
          <w:p w:rsidR="00BE059A" w:rsidRPr="004B7899" w:rsidRDefault="00BE059A" w:rsidP="00BE05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336" w:type="dxa"/>
          </w:tcPr>
          <w:p w:rsidR="00BE059A" w:rsidRPr="004B7899" w:rsidRDefault="00BE059A" w:rsidP="00BE05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337" w:type="dxa"/>
          </w:tcPr>
          <w:p w:rsidR="00BE059A" w:rsidRPr="004B7899" w:rsidRDefault="00BE059A" w:rsidP="00BE05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336" w:type="dxa"/>
          </w:tcPr>
          <w:p w:rsidR="00BE059A" w:rsidRPr="004B7899" w:rsidRDefault="00BE059A" w:rsidP="00BE05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337" w:type="dxa"/>
          </w:tcPr>
          <w:p w:rsidR="00BE059A" w:rsidRPr="004B7899" w:rsidRDefault="00BE059A" w:rsidP="00BE05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337" w:type="dxa"/>
          </w:tcPr>
          <w:p w:rsidR="00BE059A" w:rsidRPr="004B7899" w:rsidRDefault="00BE059A" w:rsidP="00BE05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</w:tr>
    </w:tbl>
    <w:p w:rsidR="00BE059A" w:rsidRPr="00BE059A" w:rsidRDefault="00BE059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74"/>
        <w:gridCol w:w="3237"/>
        <w:gridCol w:w="1138"/>
        <w:gridCol w:w="705"/>
        <w:gridCol w:w="1336"/>
        <w:gridCol w:w="1337"/>
        <w:gridCol w:w="1336"/>
        <w:gridCol w:w="1337"/>
        <w:gridCol w:w="1336"/>
        <w:gridCol w:w="1337"/>
        <w:gridCol w:w="1337"/>
      </w:tblGrid>
      <w:tr w:rsidR="00103D09" w:rsidRPr="004B7899" w:rsidTr="00BE488B">
        <w:trPr>
          <w:trHeight w:val="20"/>
          <w:tblHeader/>
        </w:trPr>
        <w:tc>
          <w:tcPr>
            <w:tcW w:w="87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3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8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3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3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33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33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33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33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33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103D09" w:rsidRPr="004B7899" w:rsidTr="00BE488B">
        <w:tc>
          <w:tcPr>
            <w:tcW w:w="874" w:type="dxa"/>
          </w:tcPr>
          <w:p w:rsidR="00103D09" w:rsidRPr="004B7899" w:rsidRDefault="00103D0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436" w:type="dxa"/>
            <w:gridSpan w:val="10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Государственная программа "Управление государственными финансами Краснодарского края"</w:t>
            </w:r>
          </w:p>
        </w:tc>
      </w:tr>
      <w:tr w:rsidR="00103D09" w:rsidRPr="004B7899" w:rsidTr="00BE488B">
        <w:trPr>
          <w:trHeight w:val="1223"/>
        </w:trPr>
        <w:tc>
          <w:tcPr>
            <w:tcW w:w="87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3237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Сокращение различий между наиболее обеспеченными и наименее обеспеченными мун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ципальными образованиями Краснодарского края</w:t>
            </w:r>
          </w:p>
        </w:tc>
        <w:tc>
          <w:tcPr>
            <w:tcW w:w="1138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раз (не менее)</w:t>
            </w:r>
          </w:p>
        </w:tc>
        <w:tc>
          <w:tcPr>
            <w:tcW w:w="70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3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3,8</w:t>
            </w:r>
          </w:p>
        </w:tc>
        <w:tc>
          <w:tcPr>
            <w:tcW w:w="133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3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3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3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3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3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103D09" w:rsidRPr="004B7899" w:rsidTr="00BE488B">
        <w:trPr>
          <w:trHeight w:val="1443"/>
        </w:trPr>
        <w:tc>
          <w:tcPr>
            <w:tcW w:w="874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Отношение объема госуда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ственного долга Краснодарского края к общему годовому объему доходов краевого бюджета без учета объема безвозмездных поступлений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103D09" w:rsidRPr="004B7899" w:rsidRDefault="00BB44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47A">
              <w:rPr>
                <w:rFonts w:ascii="Times New Roman" w:hAnsi="Times New Roman" w:cs="Times New Roman"/>
                <w:color w:val="000000" w:themeColor="text1"/>
              </w:rPr>
              <w:t>% (не б</w:t>
            </w:r>
            <w:r w:rsidRPr="00BB447A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BB447A">
              <w:rPr>
                <w:rFonts w:ascii="Times New Roman" w:hAnsi="Times New Roman" w:cs="Times New Roman"/>
                <w:color w:val="000000" w:themeColor="text1"/>
              </w:rPr>
              <w:t>лее)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92,7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103D09" w:rsidRPr="004B7899" w:rsidRDefault="006D1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1253"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103D09" w:rsidRPr="004B7899" w:rsidRDefault="006D1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1253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103D09" w:rsidRPr="004B7899" w:rsidRDefault="006D1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1253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103D09" w:rsidRPr="004B7899" w:rsidRDefault="006D125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1253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</w:tr>
      <w:tr w:rsidR="00103D09" w:rsidRPr="004B7899" w:rsidTr="00BE488B">
        <w:tblPrEx>
          <w:tblBorders>
            <w:insideH w:val="nil"/>
          </w:tblBorders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Степень качества управления региональными финансами в Краснодарском крае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степень (не ниже)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 w:rsidP="00BE48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hyperlink w:anchor="P698" w:history="1">
              <w:r w:rsidRPr="004B7899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</w:hyperlink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</w:tr>
      <w:tr w:rsidR="00103D09" w:rsidRPr="004B7899" w:rsidTr="00BE488B">
        <w:tblPrEx>
          <w:tblBorders>
            <w:insideH w:val="nil"/>
          </w:tblBorders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1443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C776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817" w:history="1">
              <w:r w:rsidR="00103D09" w:rsidRPr="004B7899">
                <w:rPr>
                  <w:rFonts w:ascii="Times New Roman" w:hAnsi="Times New Roman" w:cs="Times New Roman"/>
                  <w:color w:val="000000" w:themeColor="text1"/>
                </w:rPr>
                <w:t>Подпрограмма</w:t>
              </w:r>
            </w:hyperlink>
            <w:r w:rsidR="00103D09" w:rsidRPr="004B7899">
              <w:rPr>
                <w:rFonts w:ascii="Times New Roman" w:hAnsi="Times New Roman" w:cs="Times New Roman"/>
                <w:color w:val="000000" w:themeColor="text1"/>
              </w:rPr>
              <w:t xml:space="preserve"> "Совершенствование межбюджетных отношений в Краснодарском крае"</w:t>
            </w:r>
          </w:p>
        </w:tc>
      </w:tr>
      <w:tr w:rsidR="00103D09" w:rsidRPr="004B7899" w:rsidTr="00BE488B">
        <w:tc>
          <w:tcPr>
            <w:tcW w:w="874" w:type="dxa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2.1.1</w:t>
            </w:r>
          </w:p>
        </w:tc>
        <w:tc>
          <w:tcPr>
            <w:tcW w:w="3237" w:type="dxa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Эффективность выравнивания бюджетной обеспеченности м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ниципальных образований Краснодарского края (отнош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ние пяти наиболее обеспече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ных к пяти наименее обеспече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ным муниципальным образов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lastRenderedPageBreak/>
              <w:t>ниям Краснодарского края после выравнивания)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 (не более)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103D09" w:rsidRPr="004B7899" w:rsidRDefault="00103D09" w:rsidP="00BE48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hyperlink w:anchor="P698" w:history="1">
              <w:r w:rsidRPr="004B7899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</w:hyperlink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3,3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3,3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3,3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3,3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3,3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3,3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3,3</w:t>
            </w:r>
          </w:p>
        </w:tc>
      </w:tr>
      <w:tr w:rsidR="00103D09" w:rsidRPr="004B7899" w:rsidTr="00BE488B">
        <w:tblPrEx>
          <w:tblBorders>
            <w:insideH w:val="nil"/>
          </w:tblBorders>
        </w:tblPrEx>
        <w:tc>
          <w:tcPr>
            <w:tcW w:w="874" w:type="dxa"/>
            <w:tcBorders>
              <w:bottom w:val="nil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lastRenderedPageBreak/>
              <w:t>2.1.2</w:t>
            </w:r>
          </w:p>
        </w:tc>
        <w:tc>
          <w:tcPr>
            <w:tcW w:w="3237" w:type="dxa"/>
            <w:tcBorders>
              <w:bottom w:val="nil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Доля просроченной кредито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ской задолженности в расходах консолидированного бюджета Краснодарского края</w:t>
            </w:r>
          </w:p>
        </w:tc>
        <w:tc>
          <w:tcPr>
            <w:tcW w:w="1138" w:type="dxa"/>
            <w:tcBorders>
              <w:bottom w:val="nil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% (не б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лее)</w:t>
            </w:r>
          </w:p>
        </w:tc>
        <w:tc>
          <w:tcPr>
            <w:tcW w:w="705" w:type="dxa"/>
            <w:tcBorders>
              <w:bottom w:val="nil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36" w:type="dxa"/>
            <w:tcBorders>
              <w:bottom w:val="nil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37" w:type="dxa"/>
            <w:tcBorders>
              <w:bottom w:val="nil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0,84</w:t>
            </w:r>
          </w:p>
        </w:tc>
        <w:tc>
          <w:tcPr>
            <w:tcW w:w="1336" w:type="dxa"/>
            <w:tcBorders>
              <w:bottom w:val="nil"/>
            </w:tcBorders>
          </w:tcPr>
          <w:p w:rsidR="00103D09" w:rsidRPr="004B7899" w:rsidRDefault="002E69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37" w:type="dxa"/>
            <w:tcBorders>
              <w:bottom w:val="nil"/>
            </w:tcBorders>
          </w:tcPr>
          <w:p w:rsidR="00103D09" w:rsidRPr="004B7899" w:rsidRDefault="002E69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36" w:type="dxa"/>
            <w:tcBorders>
              <w:bottom w:val="nil"/>
            </w:tcBorders>
          </w:tcPr>
          <w:p w:rsidR="00103D09" w:rsidRPr="004B7899" w:rsidRDefault="002E69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37" w:type="dxa"/>
            <w:tcBorders>
              <w:bottom w:val="nil"/>
            </w:tcBorders>
          </w:tcPr>
          <w:p w:rsidR="00103D09" w:rsidRPr="004B7899" w:rsidRDefault="002E69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37" w:type="dxa"/>
            <w:tcBorders>
              <w:bottom w:val="nil"/>
            </w:tcBorders>
          </w:tcPr>
          <w:p w:rsidR="00103D09" w:rsidRPr="004B7899" w:rsidRDefault="002E6913" w:rsidP="002E6913">
            <w:pPr>
              <w:pStyle w:val="ConsPlusNormal"/>
              <w:ind w:right="47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03D09" w:rsidRPr="004B7899" w:rsidTr="00BE488B">
        <w:tc>
          <w:tcPr>
            <w:tcW w:w="87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2.1.3</w:t>
            </w:r>
          </w:p>
        </w:tc>
        <w:tc>
          <w:tcPr>
            <w:tcW w:w="3237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B7899">
              <w:rPr>
                <w:rFonts w:ascii="Times New Roman" w:hAnsi="Times New Roman" w:cs="Times New Roman"/>
                <w:color w:val="000000" w:themeColor="text1"/>
              </w:rPr>
              <w:t>Доля муниципальных образов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ний Краснодарского края,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вышающем расчетного объема дотации на выравнивание бю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жетной обеспеченности (части расчетного объема дотации), замененной дополнительными нормативами отчислений, в т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чение двух из трех последних отчетных финансовых лет пр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вышала 50 процентов объема собственных доходов местных</w:t>
            </w:r>
            <w:proofErr w:type="gramEnd"/>
            <w:r w:rsidRPr="004B7899">
              <w:rPr>
                <w:rFonts w:ascii="Times New Roman" w:hAnsi="Times New Roman" w:cs="Times New Roman"/>
                <w:color w:val="000000" w:themeColor="text1"/>
              </w:rPr>
              <w:t xml:space="preserve"> бюджетов в общем количестве муниципальных образований Краснодарского края</w:t>
            </w:r>
          </w:p>
        </w:tc>
        <w:tc>
          <w:tcPr>
            <w:tcW w:w="1138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% (не б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лее)</w:t>
            </w:r>
          </w:p>
        </w:tc>
        <w:tc>
          <w:tcPr>
            <w:tcW w:w="70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3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4,7</w:t>
            </w:r>
          </w:p>
        </w:tc>
        <w:tc>
          <w:tcPr>
            <w:tcW w:w="133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  <w:tc>
          <w:tcPr>
            <w:tcW w:w="133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  <w:tc>
          <w:tcPr>
            <w:tcW w:w="1337" w:type="dxa"/>
          </w:tcPr>
          <w:p w:rsidR="00103D09" w:rsidRPr="00D777D3" w:rsidRDefault="002E69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7D3">
              <w:rPr>
                <w:rFonts w:ascii="Times New Roman" w:hAnsi="Times New Roman" w:cs="Times New Roman"/>
                <w:color w:val="000000" w:themeColor="text1"/>
              </w:rPr>
              <w:t>4,7</w:t>
            </w:r>
          </w:p>
        </w:tc>
        <w:tc>
          <w:tcPr>
            <w:tcW w:w="1336" w:type="dxa"/>
          </w:tcPr>
          <w:p w:rsidR="00103D09" w:rsidRPr="00D777D3" w:rsidRDefault="005B75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58B">
              <w:rPr>
                <w:rFonts w:ascii="Times New Roman" w:hAnsi="Times New Roman" w:cs="Times New Roman"/>
                <w:color w:val="000000" w:themeColor="text1"/>
              </w:rPr>
              <w:t>5,6</w:t>
            </w:r>
          </w:p>
        </w:tc>
        <w:tc>
          <w:tcPr>
            <w:tcW w:w="1337" w:type="dxa"/>
          </w:tcPr>
          <w:p w:rsidR="00103D09" w:rsidRPr="00D777D3" w:rsidRDefault="005B75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58B">
              <w:rPr>
                <w:rFonts w:ascii="Times New Roman" w:hAnsi="Times New Roman" w:cs="Times New Roman"/>
                <w:color w:val="000000" w:themeColor="text1"/>
              </w:rPr>
              <w:t>5,6</w:t>
            </w:r>
          </w:p>
        </w:tc>
        <w:tc>
          <w:tcPr>
            <w:tcW w:w="1337" w:type="dxa"/>
          </w:tcPr>
          <w:p w:rsidR="00103D09" w:rsidRPr="00D777D3" w:rsidRDefault="005B75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758B">
              <w:rPr>
                <w:rFonts w:ascii="Times New Roman" w:hAnsi="Times New Roman" w:cs="Times New Roman"/>
                <w:color w:val="000000" w:themeColor="text1"/>
              </w:rPr>
              <w:t>5,6</w:t>
            </w:r>
          </w:p>
        </w:tc>
      </w:tr>
      <w:tr w:rsidR="00103D09" w:rsidRPr="004B7899" w:rsidTr="00BE488B">
        <w:tc>
          <w:tcPr>
            <w:tcW w:w="87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2.1.4</w:t>
            </w:r>
          </w:p>
        </w:tc>
        <w:tc>
          <w:tcPr>
            <w:tcW w:w="3237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Доля муниципальных районов и городских округов Краснода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ского края, имеющих высокую и среднюю степень качества управления муниципальными финансами, в общем количестве муниципальных районов и г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родских округов Краснодарск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lastRenderedPageBreak/>
              <w:t>го края</w:t>
            </w:r>
          </w:p>
        </w:tc>
        <w:tc>
          <w:tcPr>
            <w:tcW w:w="1138" w:type="dxa"/>
          </w:tcPr>
          <w:p w:rsidR="00103D09" w:rsidRPr="004B7899" w:rsidRDefault="000F5F4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5F43">
              <w:rPr>
                <w:rFonts w:ascii="Times New Roman" w:hAnsi="Times New Roman" w:cs="Times New Roman"/>
                <w:color w:val="000000" w:themeColor="text1"/>
              </w:rPr>
              <w:lastRenderedPageBreak/>
              <w:t>% (не м</w:t>
            </w:r>
            <w:r w:rsidRPr="000F5F4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0F5F43">
              <w:rPr>
                <w:rFonts w:ascii="Times New Roman" w:hAnsi="Times New Roman" w:cs="Times New Roman"/>
                <w:color w:val="000000" w:themeColor="text1"/>
              </w:rPr>
              <w:t>нее)</w:t>
            </w:r>
          </w:p>
        </w:tc>
        <w:tc>
          <w:tcPr>
            <w:tcW w:w="705" w:type="dxa"/>
          </w:tcPr>
          <w:p w:rsidR="00103D09" w:rsidRPr="004B7899" w:rsidRDefault="00103D09" w:rsidP="00BE48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hyperlink w:anchor="P699" w:history="1">
              <w:r w:rsidRPr="004B7899">
                <w:rPr>
                  <w:rFonts w:ascii="Times New Roman" w:hAnsi="Times New Roman" w:cs="Times New Roman"/>
                  <w:color w:val="000000" w:themeColor="text1"/>
                </w:rPr>
                <w:t>**</w:t>
              </w:r>
            </w:hyperlink>
          </w:p>
        </w:tc>
        <w:tc>
          <w:tcPr>
            <w:tcW w:w="133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33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33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33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33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33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33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</w:tr>
      <w:tr w:rsidR="00103D09" w:rsidRPr="004B7899" w:rsidTr="00BE488B">
        <w:tc>
          <w:tcPr>
            <w:tcW w:w="874" w:type="dxa"/>
          </w:tcPr>
          <w:p w:rsidR="00103D09" w:rsidRPr="004B7899" w:rsidRDefault="00103D0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lastRenderedPageBreak/>
              <w:t>2.2</w:t>
            </w:r>
          </w:p>
        </w:tc>
        <w:tc>
          <w:tcPr>
            <w:tcW w:w="14436" w:type="dxa"/>
            <w:gridSpan w:val="10"/>
          </w:tcPr>
          <w:p w:rsidR="00103D09" w:rsidRPr="004B7899" w:rsidRDefault="00C776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1761" w:history="1">
              <w:r w:rsidR="00103D09" w:rsidRPr="004B7899">
                <w:rPr>
                  <w:rFonts w:ascii="Times New Roman" w:hAnsi="Times New Roman" w:cs="Times New Roman"/>
                  <w:color w:val="000000" w:themeColor="text1"/>
                </w:rPr>
                <w:t>Подпрограмма</w:t>
              </w:r>
            </w:hyperlink>
            <w:r w:rsidR="00103D09" w:rsidRPr="004B7899">
              <w:rPr>
                <w:rFonts w:ascii="Times New Roman" w:hAnsi="Times New Roman" w:cs="Times New Roman"/>
                <w:color w:val="000000" w:themeColor="text1"/>
              </w:rPr>
              <w:t xml:space="preserve"> "Управление государственным долгом Краснодарского края"</w:t>
            </w:r>
          </w:p>
        </w:tc>
      </w:tr>
      <w:tr w:rsidR="002E6913" w:rsidRPr="004B7899" w:rsidTr="00BE488B">
        <w:tblPrEx>
          <w:tblBorders>
            <w:insideH w:val="nil"/>
          </w:tblBorders>
        </w:tblPrEx>
        <w:tc>
          <w:tcPr>
            <w:tcW w:w="874" w:type="dxa"/>
            <w:tcBorders>
              <w:bottom w:val="nil"/>
            </w:tcBorders>
          </w:tcPr>
          <w:p w:rsidR="002E6913" w:rsidRPr="004B7899" w:rsidRDefault="002E69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2.2.1</w:t>
            </w:r>
          </w:p>
        </w:tc>
        <w:tc>
          <w:tcPr>
            <w:tcW w:w="3237" w:type="dxa"/>
            <w:tcBorders>
              <w:bottom w:val="nil"/>
            </w:tcBorders>
          </w:tcPr>
          <w:p w:rsidR="002E6913" w:rsidRPr="004B7899" w:rsidRDefault="002E691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Общий объем государственного долга Краснодарского края</w:t>
            </w:r>
          </w:p>
        </w:tc>
        <w:tc>
          <w:tcPr>
            <w:tcW w:w="1138" w:type="dxa"/>
            <w:tcBorders>
              <w:bottom w:val="nil"/>
            </w:tcBorders>
          </w:tcPr>
          <w:p w:rsidR="002E6913" w:rsidRPr="004B7899" w:rsidRDefault="007625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253E">
              <w:rPr>
                <w:rFonts w:ascii="Times New Roman" w:hAnsi="Times New Roman" w:cs="Times New Roman"/>
                <w:color w:val="000000" w:themeColor="text1"/>
              </w:rPr>
              <w:t>тыс. руб. (не более)</w:t>
            </w:r>
          </w:p>
        </w:tc>
        <w:tc>
          <w:tcPr>
            <w:tcW w:w="705" w:type="dxa"/>
            <w:tcBorders>
              <w:bottom w:val="nil"/>
            </w:tcBorders>
          </w:tcPr>
          <w:p w:rsidR="002E6913" w:rsidRPr="004B7899" w:rsidRDefault="002E69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36" w:type="dxa"/>
            <w:tcBorders>
              <w:bottom w:val="nil"/>
            </w:tcBorders>
          </w:tcPr>
          <w:p w:rsidR="002E6913" w:rsidRPr="00D777D3" w:rsidRDefault="002E69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77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136342119,5</w:t>
            </w:r>
          </w:p>
        </w:tc>
        <w:tc>
          <w:tcPr>
            <w:tcW w:w="1337" w:type="dxa"/>
            <w:tcBorders>
              <w:bottom w:val="nil"/>
            </w:tcBorders>
          </w:tcPr>
          <w:p w:rsidR="002E6913" w:rsidRPr="00D777D3" w:rsidRDefault="002E69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77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151300000,0</w:t>
            </w:r>
          </w:p>
        </w:tc>
        <w:tc>
          <w:tcPr>
            <w:tcW w:w="1336" w:type="dxa"/>
            <w:tcBorders>
              <w:bottom w:val="nil"/>
            </w:tcBorders>
          </w:tcPr>
          <w:p w:rsidR="002E6913" w:rsidRPr="00D777D3" w:rsidRDefault="002E6913" w:rsidP="002E69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D777D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150000000,0</w:t>
            </w:r>
          </w:p>
        </w:tc>
        <w:tc>
          <w:tcPr>
            <w:tcW w:w="1337" w:type="dxa"/>
            <w:tcBorders>
              <w:bottom w:val="nil"/>
            </w:tcBorders>
          </w:tcPr>
          <w:p w:rsidR="002E6913" w:rsidRPr="00D777D3" w:rsidRDefault="0076253E" w:rsidP="002E69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6253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145000000,0</w:t>
            </w:r>
          </w:p>
        </w:tc>
        <w:tc>
          <w:tcPr>
            <w:tcW w:w="1336" w:type="dxa"/>
            <w:tcBorders>
              <w:bottom w:val="nil"/>
            </w:tcBorders>
          </w:tcPr>
          <w:p w:rsidR="002E6913" w:rsidRPr="00D777D3" w:rsidRDefault="0076253E" w:rsidP="002E6913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76253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140000000,0</w:t>
            </w:r>
          </w:p>
        </w:tc>
        <w:tc>
          <w:tcPr>
            <w:tcW w:w="1337" w:type="dxa"/>
            <w:tcBorders>
              <w:bottom w:val="nil"/>
            </w:tcBorders>
          </w:tcPr>
          <w:p w:rsidR="002E6913" w:rsidRPr="00D777D3" w:rsidRDefault="0076253E" w:rsidP="002E6913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76253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136000000,0</w:t>
            </w:r>
          </w:p>
        </w:tc>
        <w:tc>
          <w:tcPr>
            <w:tcW w:w="1337" w:type="dxa"/>
            <w:tcBorders>
              <w:bottom w:val="nil"/>
            </w:tcBorders>
          </w:tcPr>
          <w:p w:rsidR="002E6913" w:rsidRPr="00D777D3" w:rsidRDefault="0076253E" w:rsidP="002E6913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76253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132000000,0</w:t>
            </w:r>
          </w:p>
        </w:tc>
      </w:tr>
      <w:tr w:rsidR="00103D09" w:rsidRPr="004B7899" w:rsidTr="00BE488B">
        <w:tc>
          <w:tcPr>
            <w:tcW w:w="87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2.2.3</w:t>
            </w:r>
          </w:p>
        </w:tc>
        <w:tc>
          <w:tcPr>
            <w:tcW w:w="3237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Доля расходов на обслуживание государственного долга Красн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дарского края в объеме расходов краевого бюджета, за исключ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нием объема расходов, которые осуществляются за счет субве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ций, предоставляемых из бю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жетов бюджетной системы Ро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сийской Федерации</w:t>
            </w:r>
          </w:p>
        </w:tc>
        <w:tc>
          <w:tcPr>
            <w:tcW w:w="1138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% (не б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лее)</w:t>
            </w:r>
          </w:p>
        </w:tc>
        <w:tc>
          <w:tcPr>
            <w:tcW w:w="70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3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3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33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337" w:type="dxa"/>
          </w:tcPr>
          <w:p w:rsidR="00103D09" w:rsidRPr="00BE389A" w:rsidRDefault="00BE38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336" w:type="dxa"/>
          </w:tcPr>
          <w:p w:rsidR="00103D09" w:rsidRPr="00BE389A" w:rsidRDefault="00BE38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337" w:type="dxa"/>
          </w:tcPr>
          <w:p w:rsidR="00103D09" w:rsidRPr="00BE389A" w:rsidRDefault="00BE38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337" w:type="dxa"/>
          </w:tcPr>
          <w:p w:rsidR="00103D09" w:rsidRPr="00BE389A" w:rsidRDefault="00BE38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</w:tr>
      <w:tr w:rsidR="00103D09" w:rsidRPr="004B7899" w:rsidTr="00BE488B">
        <w:tc>
          <w:tcPr>
            <w:tcW w:w="874" w:type="dxa"/>
          </w:tcPr>
          <w:p w:rsidR="00103D09" w:rsidRPr="004B7899" w:rsidRDefault="00103D0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14436" w:type="dxa"/>
            <w:gridSpan w:val="10"/>
          </w:tcPr>
          <w:p w:rsidR="00103D09" w:rsidRPr="004B7899" w:rsidRDefault="00C7768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w:anchor="P2241" w:history="1">
              <w:r w:rsidR="00103D09" w:rsidRPr="004B7899">
                <w:rPr>
                  <w:rFonts w:ascii="Times New Roman" w:hAnsi="Times New Roman" w:cs="Times New Roman"/>
                  <w:color w:val="000000" w:themeColor="text1"/>
                </w:rPr>
                <w:t>Подпрограмма</w:t>
              </w:r>
            </w:hyperlink>
            <w:r w:rsidR="00103D09" w:rsidRPr="004B7899">
              <w:rPr>
                <w:rFonts w:ascii="Times New Roman" w:hAnsi="Times New Roman" w:cs="Times New Roman"/>
                <w:color w:val="000000" w:themeColor="text1"/>
              </w:rPr>
              <w:t xml:space="preserve"> "Формирование единой финансово-бюджетной политики Краснодарского края и обеспечение сбалансированности краевого бюджета"</w:t>
            </w:r>
          </w:p>
        </w:tc>
      </w:tr>
      <w:tr w:rsidR="00103D09" w:rsidRPr="004B7899" w:rsidTr="00BE488B">
        <w:tc>
          <w:tcPr>
            <w:tcW w:w="87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2.3.1</w:t>
            </w:r>
          </w:p>
        </w:tc>
        <w:tc>
          <w:tcPr>
            <w:tcW w:w="3237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Средняя итоговая оценка кач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ства финансового менеджмента главных распорядителей сре</w:t>
            </w:r>
            <w:proofErr w:type="gramStart"/>
            <w:r w:rsidRPr="004B7899">
              <w:rPr>
                <w:rFonts w:ascii="Times New Roman" w:hAnsi="Times New Roman" w:cs="Times New Roman"/>
                <w:color w:val="000000" w:themeColor="text1"/>
              </w:rPr>
              <w:t>дств кр</w:t>
            </w:r>
            <w:proofErr w:type="gramEnd"/>
            <w:r w:rsidRPr="004B7899">
              <w:rPr>
                <w:rFonts w:ascii="Times New Roman" w:hAnsi="Times New Roman" w:cs="Times New Roman"/>
                <w:color w:val="000000" w:themeColor="text1"/>
              </w:rPr>
              <w:t>аевого бюджета, главных 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министраторов доходов (исто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ников финансирования дефиц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та) краевого бюджета</w:t>
            </w:r>
          </w:p>
        </w:tc>
        <w:tc>
          <w:tcPr>
            <w:tcW w:w="1138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баллы (не менее)</w:t>
            </w:r>
          </w:p>
        </w:tc>
        <w:tc>
          <w:tcPr>
            <w:tcW w:w="70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7F5E9C" w:rsidRPr="007F5E9C">
              <w:rPr>
                <w:rFonts w:ascii="Times New Roman" w:hAnsi="Times New Roman" w:cs="Times New Roman"/>
                <w:color w:val="000000" w:themeColor="text1"/>
              </w:rPr>
              <w:t>****</w:t>
            </w:r>
          </w:p>
        </w:tc>
        <w:tc>
          <w:tcPr>
            <w:tcW w:w="133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76,7</w:t>
            </w:r>
          </w:p>
        </w:tc>
        <w:tc>
          <w:tcPr>
            <w:tcW w:w="133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33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337" w:type="dxa"/>
          </w:tcPr>
          <w:p w:rsidR="00103D09" w:rsidRPr="007F5E9C" w:rsidRDefault="00103D09" w:rsidP="007F5E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7F5E9C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336" w:type="dxa"/>
          </w:tcPr>
          <w:p w:rsidR="00103D09" w:rsidRPr="007F5E9C" w:rsidRDefault="00103D09" w:rsidP="007F5E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7F5E9C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337" w:type="dxa"/>
          </w:tcPr>
          <w:p w:rsidR="00103D09" w:rsidRPr="007F5E9C" w:rsidRDefault="00103D09" w:rsidP="007F5E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7F5E9C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337" w:type="dxa"/>
          </w:tcPr>
          <w:p w:rsidR="00103D09" w:rsidRPr="007F5E9C" w:rsidRDefault="00103D09" w:rsidP="007F5E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7F5E9C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103D09" w:rsidRPr="004B7899" w:rsidTr="00BE488B">
        <w:tc>
          <w:tcPr>
            <w:tcW w:w="874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2.3.2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Предельный размер дефицита краевого бюджета от общего объема доходов краевого бю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жета без учета объема безво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мездных поступлений (за и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ключением поступлений от пр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дажи акций и иных форм уч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стия в капитале, находящемся в собственности Краснодарского края, и (или) снижения остатков средств на счетах по учету сре</w:t>
            </w:r>
            <w:proofErr w:type="gramStart"/>
            <w:r w:rsidRPr="004B7899">
              <w:rPr>
                <w:rFonts w:ascii="Times New Roman" w:hAnsi="Times New Roman" w:cs="Times New Roman"/>
                <w:color w:val="000000" w:themeColor="text1"/>
              </w:rPr>
              <w:t>дств кр</w:t>
            </w:r>
            <w:proofErr w:type="gramEnd"/>
            <w:r w:rsidRPr="004B7899">
              <w:rPr>
                <w:rFonts w:ascii="Times New Roman" w:hAnsi="Times New Roman" w:cs="Times New Roman"/>
                <w:color w:val="000000" w:themeColor="text1"/>
              </w:rPr>
              <w:t>аевого бюджета)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% (не б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лее)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03D09" w:rsidRPr="004B7899" w:rsidRDefault="00103D09" w:rsidP="00BE48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hyperlink w:anchor="P698" w:history="1">
              <w:r w:rsidRPr="004B7899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</w:hyperlink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103D09" w:rsidRPr="004B7899" w:rsidTr="00BE488B">
        <w:tblPrEx>
          <w:tblBorders>
            <w:insideH w:val="nil"/>
          </w:tblBorders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2.3.3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 xml:space="preserve">Доля баллов Краснодарского края в максимальном количестве 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lastRenderedPageBreak/>
              <w:t>баллов по методике проведения мониторинга и составления ре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тинга субъектов Российской Ф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дерации по уровню открытости бюджетных данных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lastRenderedPageBreak/>
              <w:t>% (не м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нее)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4B7899" w:rsidRDefault="00103D09" w:rsidP="00BE48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hyperlink w:anchor="P700" w:history="1">
              <w:r w:rsidRPr="004B7899">
                <w:rPr>
                  <w:rFonts w:ascii="Times New Roman" w:hAnsi="Times New Roman" w:cs="Times New Roman"/>
                  <w:color w:val="000000" w:themeColor="text1"/>
                </w:rPr>
                <w:t>***</w:t>
              </w:r>
            </w:hyperlink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83,7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</w:tr>
      <w:tr w:rsidR="00BE488B" w:rsidRPr="004B7899" w:rsidTr="00E47D84">
        <w:tblPrEx>
          <w:tblBorders>
            <w:insideH w:val="nil"/>
          </w:tblBorders>
        </w:tblPrEx>
        <w:tc>
          <w:tcPr>
            <w:tcW w:w="1531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8B" w:rsidRPr="00BE488B" w:rsidRDefault="00BE488B" w:rsidP="00BE488B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* </w:t>
            </w:r>
            <w:r w:rsidRPr="00BE488B">
              <w:rPr>
                <w:rFonts w:ascii="Times New Roman" w:hAnsi="Times New Roman" w:cs="Times New Roman"/>
                <w:color w:val="000000" w:themeColor="text1"/>
              </w:rPr>
              <w:t>Показатель рассчитывается в соответствии с приказом Минфина России от 3 декабря 2010 года № 552 "О Порядке осуществления мониторинга и оце</w:t>
            </w:r>
            <w:r w:rsidRPr="00BE488B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BE488B">
              <w:rPr>
                <w:rFonts w:ascii="Times New Roman" w:hAnsi="Times New Roman" w:cs="Times New Roman"/>
                <w:color w:val="000000" w:themeColor="text1"/>
              </w:rPr>
              <w:t>ки качества управления региональными финансами".</w:t>
            </w:r>
          </w:p>
          <w:p w:rsidR="00BE488B" w:rsidRPr="00BE488B" w:rsidRDefault="00BE488B" w:rsidP="00BE488B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488B">
              <w:rPr>
                <w:rFonts w:ascii="Times New Roman" w:hAnsi="Times New Roman" w:cs="Times New Roman"/>
                <w:color w:val="000000" w:themeColor="text1"/>
              </w:rPr>
              <w:t>** Показатель рассчитывается в соответствии с приказом министерства финансов Краснодарского края от 18 июня 2014 года № 175 "О порядке оценки качества управления муниципальными финансами".</w:t>
            </w:r>
          </w:p>
          <w:p w:rsidR="00BE488B" w:rsidRPr="00BE488B" w:rsidRDefault="00BE488B" w:rsidP="00BE488B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488B">
              <w:rPr>
                <w:rFonts w:ascii="Times New Roman" w:hAnsi="Times New Roman" w:cs="Times New Roman"/>
                <w:color w:val="000000" w:themeColor="text1"/>
              </w:rPr>
              <w:t>*** Показатель рассчитывается по методике проведения мониторинга и составления рейтинга субъектов Российской Федерации по уровню открытости бюджетных данных, разработанной ООО "Центр прикладной экономики" (в 2014 году), ФГБУ "Научно-исследовательский финансовый институт" (начиная с 2016 года) по заказу Министерства финансов Российской Федерации.</w:t>
            </w:r>
          </w:p>
          <w:p w:rsidR="00BE488B" w:rsidRPr="004B7899" w:rsidRDefault="00BE488B" w:rsidP="00BE488B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E488B">
              <w:rPr>
                <w:rFonts w:ascii="Times New Roman" w:hAnsi="Times New Roman" w:cs="Times New Roman"/>
                <w:color w:val="000000" w:themeColor="text1"/>
              </w:rPr>
              <w:t>**** Начиная с 2018 года значения целевого показателя рассчитаны по уточненной методике оценки качества финансового менеджмента главных расп</w:t>
            </w:r>
            <w:r w:rsidRPr="00BE488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BE488B">
              <w:rPr>
                <w:rFonts w:ascii="Times New Roman" w:hAnsi="Times New Roman" w:cs="Times New Roman"/>
                <w:color w:val="000000" w:themeColor="text1"/>
              </w:rPr>
              <w:t>рядителей средств краевого бюджета, главных администраторов доходов (источников финансирования дефицита) краевого бюджета, утвержденной приказом министерства финансов Краснодарского края.</w:t>
            </w:r>
            <w:proofErr w:type="gramEnd"/>
          </w:p>
        </w:tc>
      </w:tr>
    </w:tbl>
    <w:p w:rsidR="00AB76B9" w:rsidRPr="00AB76B9" w:rsidRDefault="00AB76B9" w:rsidP="00AB76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</w:rPr>
      </w:pPr>
      <w:bookmarkStart w:id="2" w:name="P698"/>
      <w:bookmarkEnd w:id="2"/>
    </w:p>
    <w:p w:rsidR="00D56750" w:rsidRDefault="00D56750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103D09" w:rsidRPr="00D777D3" w:rsidRDefault="00103D09" w:rsidP="00FC2BE7">
      <w:pPr>
        <w:pStyle w:val="ConsPlusNormal"/>
        <w:ind w:firstLine="9639"/>
        <w:rPr>
          <w:rFonts w:ascii="Times New Roman" w:hAnsi="Times New Roman" w:cs="Times New Roman"/>
          <w:color w:val="000000" w:themeColor="text1"/>
          <w:sz w:val="28"/>
        </w:rPr>
      </w:pPr>
      <w:r w:rsidRPr="00D777D3">
        <w:rPr>
          <w:rFonts w:ascii="Times New Roman" w:hAnsi="Times New Roman" w:cs="Times New Roman"/>
          <w:color w:val="000000" w:themeColor="text1"/>
          <w:sz w:val="28"/>
        </w:rPr>
        <w:t>Заместитель главы администрации</w:t>
      </w:r>
    </w:p>
    <w:p w:rsidR="00103D09" w:rsidRPr="00D777D3" w:rsidRDefault="00103D09" w:rsidP="00FC2BE7">
      <w:pPr>
        <w:pStyle w:val="ConsPlusNormal"/>
        <w:ind w:firstLine="9639"/>
        <w:rPr>
          <w:rFonts w:ascii="Times New Roman" w:hAnsi="Times New Roman" w:cs="Times New Roman"/>
          <w:color w:val="000000" w:themeColor="text1"/>
          <w:sz w:val="28"/>
        </w:rPr>
      </w:pPr>
      <w:r w:rsidRPr="00D777D3">
        <w:rPr>
          <w:rFonts w:ascii="Times New Roman" w:hAnsi="Times New Roman" w:cs="Times New Roman"/>
          <w:color w:val="000000" w:themeColor="text1"/>
          <w:sz w:val="28"/>
        </w:rPr>
        <w:t>(губернатора) Краснодарского края,</w:t>
      </w:r>
    </w:p>
    <w:p w:rsidR="00103D09" w:rsidRPr="00D777D3" w:rsidRDefault="00103D09" w:rsidP="00FC2BE7">
      <w:pPr>
        <w:pStyle w:val="ConsPlusNormal"/>
        <w:ind w:firstLine="9639"/>
        <w:rPr>
          <w:rFonts w:ascii="Times New Roman" w:hAnsi="Times New Roman" w:cs="Times New Roman"/>
          <w:color w:val="000000" w:themeColor="text1"/>
          <w:sz w:val="28"/>
        </w:rPr>
      </w:pPr>
      <w:r w:rsidRPr="00D777D3">
        <w:rPr>
          <w:rFonts w:ascii="Times New Roman" w:hAnsi="Times New Roman" w:cs="Times New Roman"/>
          <w:color w:val="000000" w:themeColor="text1"/>
          <w:sz w:val="28"/>
        </w:rPr>
        <w:t>министр финансов Краснодарского края</w:t>
      </w:r>
    </w:p>
    <w:p w:rsidR="00103D09" w:rsidRPr="00D777D3" w:rsidRDefault="00103D09" w:rsidP="00FC2BE7">
      <w:pPr>
        <w:pStyle w:val="ConsPlusNormal"/>
        <w:ind w:firstLine="9639"/>
        <w:rPr>
          <w:rFonts w:ascii="Times New Roman" w:hAnsi="Times New Roman" w:cs="Times New Roman"/>
          <w:color w:val="000000" w:themeColor="text1"/>
          <w:sz w:val="28"/>
        </w:rPr>
      </w:pPr>
      <w:r w:rsidRPr="00D777D3">
        <w:rPr>
          <w:rFonts w:ascii="Times New Roman" w:hAnsi="Times New Roman" w:cs="Times New Roman"/>
          <w:color w:val="000000" w:themeColor="text1"/>
          <w:sz w:val="28"/>
        </w:rPr>
        <w:t>И.А.ПЕРОНКО</w:t>
      </w:r>
    </w:p>
    <w:p w:rsidR="00103D09" w:rsidRPr="00D777D3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AB25B6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03D09" w:rsidRPr="00AB25B6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03D09" w:rsidRPr="00AB25B6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03D09" w:rsidRPr="00A16990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90FC6" w:rsidRPr="00A16990" w:rsidRDefault="00290FC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90FC6" w:rsidRPr="00A16990" w:rsidRDefault="00290FC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90FC6" w:rsidRPr="00A16990" w:rsidRDefault="00290FC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90FC6" w:rsidRPr="00A16990" w:rsidRDefault="00290FC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90FC6" w:rsidRPr="00A16990" w:rsidRDefault="00290FC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90FC6" w:rsidRPr="00A16990" w:rsidRDefault="00290FC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03D09" w:rsidRPr="00D777D3" w:rsidRDefault="00103D0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  <w:r w:rsidRPr="00D777D3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Приложение </w:t>
      </w:r>
      <w:r w:rsidR="00E107EB">
        <w:rPr>
          <w:rFonts w:ascii="Times New Roman" w:hAnsi="Times New Roman" w:cs="Times New Roman"/>
          <w:color w:val="000000" w:themeColor="text1"/>
          <w:sz w:val="28"/>
        </w:rPr>
        <w:t>№</w:t>
      </w:r>
      <w:r w:rsidRPr="00D777D3">
        <w:rPr>
          <w:rFonts w:ascii="Times New Roman" w:hAnsi="Times New Roman" w:cs="Times New Roman"/>
          <w:color w:val="000000" w:themeColor="text1"/>
          <w:sz w:val="28"/>
        </w:rPr>
        <w:t xml:space="preserve"> 2</w:t>
      </w:r>
    </w:p>
    <w:p w:rsidR="00103D09" w:rsidRPr="00D777D3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D777D3">
        <w:rPr>
          <w:rFonts w:ascii="Times New Roman" w:hAnsi="Times New Roman" w:cs="Times New Roman"/>
          <w:color w:val="000000" w:themeColor="text1"/>
          <w:sz w:val="28"/>
        </w:rPr>
        <w:t>к государственной программе</w:t>
      </w:r>
    </w:p>
    <w:p w:rsidR="00103D09" w:rsidRPr="00D777D3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D777D3">
        <w:rPr>
          <w:rFonts w:ascii="Times New Roman" w:hAnsi="Times New Roman" w:cs="Times New Roman"/>
          <w:color w:val="000000" w:themeColor="text1"/>
          <w:sz w:val="28"/>
        </w:rPr>
        <w:t>Краснодарского края</w:t>
      </w:r>
    </w:p>
    <w:p w:rsidR="00103D09" w:rsidRPr="00D777D3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D777D3">
        <w:rPr>
          <w:rFonts w:ascii="Times New Roman" w:hAnsi="Times New Roman" w:cs="Times New Roman"/>
          <w:color w:val="000000" w:themeColor="text1"/>
          <w:sz w:val="28"/>
        </w:rPr>
        <w:t>"Управление государственными финансами</w:t>
      </w:r>
    </w:p>
    <w:p w:rsidR="00103D09" w:rsidRPr="00D777D3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D777D3">
        <w:rPr>
          <w:rFonts w:ascii="Times New Roman" w:hAnsi="Times New Roman" w:cs="Times New Roman"/>
          <w:color w:val="000000" w:themeColor="text1"/>
          <w:sz w:val="28"/>
        </w:rPr>
        <w:t>Краснодарского края"</w:t>
      </w:r>
    </w:p>
    <w:p w:rsidR="00103D09" w:rsidRPr="00D777D3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4B7899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3" w:name="P718"/>
      <w:bookmarkEnd w:id="3"/>
      <w:r w:rsidRPr="004B7899">
        <w:rPr>
          <w:rFonts w:ascii="Times New Roman" w:hAnsi="Times New Roman" w:cs="Times New Roman"/>
          <w:color w:val="000000" w:themeColor="text1"/>
        </w:rPr>
        <w:t>СВЕДЕНИЯ</w:t>
      </w:r>
    </w:p>
    <w:p w:rsidR="00103D09" w:rsidRPr="004B7899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B7899">
        <w:rPr>
          <w:rFonts w:ascii="Times New Roman" w:hAnsi="Times New Roman" w:cs="Times New Roman"/>
          <w:color w:val="000000" w:themeColor="text1"/>
        </w:rPr>
        <w:t>ОБ ОСНОВНЫХ МЕРАХ ПРАВОВОГО РЕГУЛИРОВАНИЯ В СФЕРЕ</w:t>
      </w:r>
    </w:p>
    <w:p w:rsidR="00103D09" w:rsidRPr="004B7899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B7899">
        <w:rPr>
          <w:rFonts w:ascii="Times New Roman" w:hAnsi="Times New Roman" w:cs="Times New Roman"/>
          <w:color w:val="000000" w:themeColor="text1"/>
        </w:rPr>
        <w:t>РЕАЛИЗАЦИИ ГОСУДАРСТВЕННОЙ ПРОГРАММЫ КРАСНОДАРСКОГО КРАЯ</w:t>
      </w:r>
    </w:p>
    <w:p w:rsidR="00103D09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B7899">
        <w:rPr>
          <w:rFonts w:ascii="Times New Roman" w:hAnsi="Times New Roman" w:cs="Times New Roman"/>
          <w:color w:val="000000" w:themeColor="text1"/>
        </w:rPr>
        <w:t>"УПРАВЛЕНИЕ ГОСУДАРСТВЕННЫМИ ФИНАНСАМИ КРАСНОДАРСКОГО КРАЯ"</w:t>
      </w:r>
    </w:p>
    <w:tbl>
      <w:tblPr>
        <w:tblStyle w:val="aa"/>
        <w:tblW w:w="1499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5244"/>
        <w:gridCol w:w="3261"/>
        <w:gridCol w:w="2551"/>
      </w:tblGrid>
      <w:tr w:rsidR="00E47D84" w:rsidTr="00E47D84">
        <w:tc>
          <w:tcPr>
            <w:tcW w:w="817" w:type="dxa"/>
            <w:vAlign w:val="center"/>
          </w:tcPr>
          <w:p w:rsidR="00E47D84" w:rsidRPr="004B7899" w:rsidRDefault="00E47D84" w:rsidP="00E47D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4B7899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4B7899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119" w:type="dxa"/>
            <w:vAlign w:val="center"/>
          </w:tcPr>
          <w:p w:rsidR="00E47D84" w:rsidRPr="004B7899" w:rsidRDefault="00E47D84" w:rsidP="00E47D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Вид нормативного правового акта</w:t>
            </w:r>
          </w:p>
        </w:tc>
        <w:tc>
          <w:tcPr>
            <w:tcW w:w="5244" w:type="dxa"/>
            <w:vAlign w:val="center"/>
          </w:tcPr>
          <w:p w:rsidR="00E47D84" w:rsidRPr="004B7899" w:rsidRDefault="00E47D84" w:rsidP="00E47D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Основные положения нормативного правового акта</w:t>
            </w:r>
          </w:p>
        </w:tc>
        <w:tc>
          <w:tcPr>
            <w:tcW w:w="3261" w:type="dxa"/>
            <w:vAlign w:val="center"/>
          </w:tcPr>
          <w:p w:rsidR="00E47D84" w:rsidRPr="004B7899" w:rsidRDefault="00E47D84" w:rsidP="00E47D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 (соисполнитель)</w:t>
            </w:r>
          </w:p>
        </w:tc>
        <w:tc>
          <w:tcPr>
            <w:tcW w:w="2551" w:type="dxa"/>
            <w:vAlign w:val="center"/>
          </w:tcPr>
          <w:p w:rsidR="00E47D84" w:rsidRPr="004B7899" w:rsidRDefault="00E47D84" w:rsidP="00E47D8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Ожидаемые сроки пр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нятия</w:t>
            </w:r>
          </w:p>
        </w:tc>
      </w:tr>
    </w:tbl>
    <w:p w:rsidR="00E47D84" w:rsidRPr="00E47D84" w:rsidRDefault="00E47D8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04"/>
        <w:gridCol w:w="3166"/>
        <w:gridCol w:w="5244"/>
        <w:gridCol w:w="3261"/>
        <w:gridCol w:w="2551"/>
      </w:tblGrid>
      <w:tr w:rsidR="00103D09" w:rsidRPr="004B7899" w:rsidTr="00EA6A64">
        <w:trPr>
          <w:tblHeader/>
        </w:trPr>
        <w:tc>
          <w:tcPr>
            <w:tcW w:w="804" w:type="dxa"/>
            <w:vAlign w:val="center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66" w:type="dxa"/>
            <w:vAlign w:val="center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244" w:type="dxa"/>
            <w:vAlign w:val="center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261" w:type="dxa"/>
            <w:vAlign w:val="center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551" w:type="dxa"/>
            <w:vAlign w:val="center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103D09" w:rsidRPr="004B7899" w:rsidTr="00EA6A64">
        <w:tc>
          <w:tcPr>
            <w:tcW w:w="15026" w:type="dxa"/>
            <w:gridSpan w:val="5"/>
          </w:tcPr>
          <w:p w:rsidR="00103D09" w:rsidRPr="004B7899" w:rsidRDefault="00C77687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hyperlink w:anchor="P817" w:history="1">
              <w:r w:rsidR="00103D09" w:rsidRPr="004B7899">
                <w:rPr>
                  <w:rFonts w:ascii="Times New Roman" w:hAnsi="Times New Roman" w:cs="Times New Roman"/>
                  <w:color w:val="000000" w:themeColor="text1"/>
                </w:rPr>
                <w:t>Подпрограмма</w:t>
              </w:r>
            </w:hyperlink>
            <w:r w:rsidR="00103D09" w:rsidRPr="004B7899">
              <w:rPr>
                <w:rFonts w:ascii="Times New Roman" w:hAnsi="Times New Roman" w:cs="Times New Roman"/>
                <w:color w:val="000000" w:themeColor="text1"/>
              </w:rPr>
              <w:t xml:space="preserve"> "Совершенствование межбюджетных отношений в Краснодарском крае"</w:t>
            </w:r>
          </w:p>
        </w:tc>
      </w:tr>
      <w:tr w:rsidR="00103D09" w:rsidRPr="004B7899" w:rsidTr="00EA6A64">
        <w:tc>
          <w:tcPr>
            <w:tcW w:w="80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66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Закон Краснодарского края</w:t>
            </w:r>
          </w:p>
        </w:tc>
        <w:tc>
          <w:tcPr>
            <w:tcW w:w="5244" w:type="dxa"/>
          </w:tcPr>
          <w:p w:rsidR="00103D09" w:rsidRPr="004B7899" w:rsidRDefault="00290FC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0FC6">
              <w:rPr>
                <w:rFonts w:ascii="Times New Roman" w:hAnsi="Times New Roman" w:cs="Times New Roman"/>
                <w:color w:val="000000" w:themeColor="text1"/>
              </w:rPr>
              <w:t>внесение изменений в процесс межбюджетного рег</w:t>
            </w:r>
            <w:r w:rsidRPr="00290FC6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290FC6">
              <w:rPr>
                <w:rFonts w:ascii="Times New Roman" w:hAnsi="Times New Roman" w:cs="Times New Roman"/>
                <w:color w:val="000000" w:themeColor="text1"/>
              </w:rPr>
              <w:t>лирования в Краснодарском крае, в том числе в части методики расчета, условий предоставления и распр</w:t>
            </w:r>
            <w:r w:rsidRPr="00290FC6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290FC6">
              <w:rPr>
                <w:rFonts w:ascii="Times New Roman" w:hAnsi="Times New Roman" w:cs="Times New Roman"/>
                <w:color w:val="000000" w:themeColor="text1"/>
              </w:rPr>
              <w:t>деления дотации на выравнивание бюджетной обе</w:t>
            </w:r>
            <w:r w:rsidRPr="00290FC6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290FC6">
              <w:rPr>
                <w:rFonts w:ascii="Times New Roman" w:hAnsi="Times New Roman" w:cs="Times New Roman"/>
                <w:color w:val="000000" w:themeColor="text1"/>
              </w:rPr>
              <w:t>печенности</w:t>
            </w:r>
          </w:p>
        </w:tc>
        <w:tc>
          <w:tcPr>
            <w:tcW w:w="3261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Красн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2551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103D09" w:rsidRPr="004B7899" w:rsidTr="00EA6A64">
        <w:tc>
          <w:tcPr>
            <w:tcW w:w="80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166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Закон Краснодарского края</w:t>
            </w:r>
          </w:p>
        </w:tc>
        <w:tc>
          <w:tcPr>
            <w:tcW w:w="5244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внесение изменений в бюджетный проце</w:t>
            </w:r>
            <w:proofErr w:type="gramStart"/>
            <w:r w:rsidRPr="004B7899">
              <w:rPr>
                <w:rFonts w:ascii="Times New Roman" w:hAnsi="Times New Roman" w:cs="Times New Roman"/>
                <w:color w:val="000000" w:themeColor="text1"/>
              </w:rPr>
              <w:t>сс в Кр</w:t>
            </w:r>
            <w:proofErr w:type="gramEnd"/>
            <w:r w:rsidRPr="004B7899">
              <w:rPr>
                <w:rFonts w:ascii="Times New Roman" w:hAnsi="Times New Roman" w:cs="Times New Roman"/>
                <w:color w:val="000000" w:themeColor="text1"/>
              </w:rPr>
              <w:t>асн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дарском крае в части изменения нормативов отчисл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ний от отдельных видов доходных источников</w:t>
            </w:r>
          </w:p>
        </w:tc>
        <w:tc>
          <w:tcPr>
            <w:tcW w:w="3261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Красн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2551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103D09" w:rsidRPr="004B7899" w:rsidTr="00EA6A64">
        <w:tc>
          <w:tcPr>
            <w:tcW w:w="80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166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Постановление главы админ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страции (губернатора) Красн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5244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внесение изменений в общие правила предоставления и распределения субсидий из краевого бюджета местным бюджетам муниципальных образований Краснодарского края</w:t>
            </w:r>
          </w:p>
        </w:tc>
        <w:tc>
          <w:tcPr>
            <w:tcW w:w="3261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Красн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2551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103D09" w:rsidRPr="004B7899" w:rsidTr="00EA6A64">
        <w:tc>
          <w:tcPr>
            <w:tcW w:w="80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166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Постановление главы админ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страции (губернатора) Красн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5244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 xml:space="preserve">внесение изменений в </w:t>
            </w:r>
            <w:hyperlink r:id="rId28" w:history="1">
              <w:r w:rsidRPr="004B7899">
                <w:rPr>
                  <w:rFonts w:ascii="Times New Roman" w:hAnsi="Times New Roman" w:cs="Times New Roman"/>
                  <w:color w:val="000000" w:themeColor="text1"/>
                </w:rPr>
                <w:t>Порядок</w:t>
              </w:r>
            </w:hyperlink>
            <w:r w:rsidRPr="004B789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и распределения субсидий бюджетам муниципальных районов на выравнивание их обеспеченности по ре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лизации расходных обязательств по выравниванию бюджетной обеспеченности поселений из краевого бюджета</w:t>
            </w:r>
          </w:p>
        </w:tc>
        <w:tc>
          <w:tcPr>
            <w:tcW w:w="3261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Красн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2551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103D09" w:rsidRPr="004B7899" w:rsidTr="00EA6A64">
        <w:tc>
          <w:tcPr>
            <w:tcW w:w="80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166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Постановление главы админ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страции (губернатора) Красн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lastRenderedPageBreak/>
              <w:t>дарского края</w:t>
            </w:r>
          </w:p>
        </w:tc>
        <w:tc>
          <w:tcPr>
            <w:tcW w:w="5244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уточнение нормативов формирования расходов на оплату труда депутатов, выборных должностных лиц 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lastRenderedPageBreak/>
              <w:t>местного самоуправления, осуществляющих свои полномочия на постоянной основе, муниципальных служащих и содержание органов местного сам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управления муниципальных образований Краснода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ского края</w:t>
            </w:r>
          </w:p>
        </w:tc>
        <w:tc>
          <w:tcPr>
            <w:tcW w:w="3261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lastRenderedPageBreak/>
              <w:t>министерство финансов Красн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2551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FB42FB" w:rsidRPr="004B7899" w:rsidTr="00EA6A64">
        <w:tc>
          <w:tcPr>
            <w:tcW w:w="804" w:type="dxa"/>
          </w:tcPr>
          <w:p w:rsidR="00FB42FB" w:rsidRPr="00FB42FB" w:rsidRDefault="00FB42FB" w:rsidP="00A82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FB42FB">
              <w:rPr>
                <w:rFonts w:ascii="Times New Roman" w:hAnsi="Times New Roman" w:cs="Times New Roman"/>
                <w:color w:val="000000" w:themeColor="text1"/>
                <w:szCs w:val="23"/>
              </w:rPr>
              <w:lastRenderedPageBreak/>
              <w:t>5</w:t>
            </w:r>
            <w:r w:rsidRPr="00FB42FB">
              <w:rPr>
                <w:rFonts w:ascii="Times New Roman" w:hAnsi="Times New Roman" w:cs="Times New Roman"/>
                <w:color w:val="000000" w:themeColor="text1"/>
                <w:szCs w:val="23"/>
                <w:vertAlign w:val="superscript"/>
              </w:rPr>
              <w:t>1</w:t>
            </w:r>
          </w:p>
        </w:tc>
        <w:tc>
          <w:tcPr>
            <w:tcW w:w="3166" w:type="dxa"/>
          </w:tcPr>
          <w:p w:rsidR="00FB42FB" w:rsidRPr="00FB42FB" w:rsidRDefault="00FB42FB" w:rsidP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FB42FB">
              <w:rPr>
                <w:rFonts w:ascii="Times New Roman" w:hAnsi="Times New Roman" w:cs="Times New Roman"/>
                <w:color w:val="000000" w:themeColor="text1"/>
                <w:szCs w:val="23"/>
              </w:rPr>
              <w:t>Постановление главы админ</w:t>
            </w:r>
            <w:r w:rsidRPr="00FB42FB">
              <w:rPr>
                <w:rFonts w:ascii="Times New Roman" w:hAnsi="Times New Roman" w:cs="Times New Roman"/>
                <w:color w:val="000000" w:themeColor="text1"/>
                <w:szCs w:val="23"/>
              </w:rPr>
              <w:t>и</w:t>
            </w:r>
            <w:r w:rsidRPr="00FB42FB">
              <w:rPr>
                <w:rFonts w:ascii="Times New Roman" w:hAnsi="Times New Roman" w:cs="Times New Roman"/>
                <w:color w:val="000000" w:themeColor="text1"/>
                <w:szCs w:val="23"/>
              </w:rPr>
              <w:t>страции (губернатора) Красн</w:t>
            </w:r>
            <w:r w:rsidRPr="00FB42FB">
              <w:rPr>
                <w:rFonts w:ascii="Times New Roman" w:hAnsi="Times New Roman" w:cs="Times New Roman"/>
                <w:color w:val="000000" w:themeColor="text1"/>
                <w:szCs w:val="23"/>
              </w:rPr>
              <w:t>о</w:t>
            </w:r>
            <w:r w:rsidRPr="00FB42FB">
              <w:rPr>
                <w:rFonts w:ascii="Times New Roman" w:hAnsi="Times New Roman" w:cs="Times New Roman"/>
                <w:color w:val="000000" w:themeColor="text1"/>
                <w:szCs w:val="23"/>
              </w:rPr>
              <w:t>дарского края</w:t>
            </w:r>
          </w:p>
        </w:tc>
        <w:tc>
          <w:tcPr>
            <w:tcW w:w="5244" w:type="dxa"/>
          </w:tcPr>
          <w:p w:rsidR="00FB42FB" w:rsidRPr="00FB42FB" w:rsidRDefault="00FB42FB" w:rsidP="00A825B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Cs w:val="23"/>
              </w:rPr>
            </w:pPr>
            <w:r w:rsidRPr="00FB42FB">
              <w:rPr>
                <w:rFonts w:ascii="Times New Roman" w:eastAsiaTheme="minorHAnsi" w:hAnsi="Times New Roman"/>
                <w:color w:val="000000" w:themeColor="text1"/>
                <w:szCs w:val="23"/>
              </w:rPr>
              <w:t>уточнение порядка подготовки заключения о соотве</w:t>
            </w:r>
            <w:r w:rsidRPr="00FB42FB">
              <w:rPr>
                <w:rFonts w:ascii="Times New Roman" w:eastAsiaTheme="minorHAnsi" w:hAnsi="Times New Roman"/>
                <w:color w:val="000000" w:themeColor="text1"/>
                <w:szCs w:val="23"/>
              </w:rPr>
              <w:t>т</w:t>
            </w:r>
            <w:r w:rsidRPr="00FB42FB">
              <w:rPr>
                <w:rFonts w:ascii="Times New Roman" w:eastAsiaTheme="minorHAnsi" w:hAnsi="Times New Roman"/>
                <w:color w:val="000000" w:themeColor="text1"/>
                <w:szCs w:val="23"/>
              </w:rPr>
              <w:t>ствии требованиям бюджетного законодательства Российской Федерации проекта бюджета муниц</w:t>
            </w:r>
            <w:r w:rsidRPr="00FB42FB">
              <w:rPr>
                <w:rFonts w:ascii="Times New Roman" w:eastAsiaTheme="minorHAnsi" w:hAnsi="Times New Roman"/>
                <w:color w:val="000000" w:themeColor="text1"/>
                <w:szCs w:val="23"/>
              </w:rPr>
              <w:t>и</w:t>
            </w:r>
            <w:r w:rsidRPr="00FB42FB">
              <w:rPr>
                <w:rFonts w:ascii="Times New Roman" w:eastAsiaTheme="minorHAnsi" w:hAnsi="Times New Roman"/>
                <w:color w:val="000000" w:themeColor="text1"/>
                <w:szCs w:val="23"/>
              </w:rPr>
              <w:t>пального образования Краснодарского края</w:t>
            </w:r>
          </w:p>
        </w:tc>
        <w:tc>
          <w:tcPr>
            <w:tcW w:w="3261" w:type="dxa"/>
          </w:tcPr>
          <w:p w:rsidR="00FB42FB" w:rsidRPr="00FB42FB" w:rsidRDefault="00FB42FB" w:rsidP="00A8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FB42FB">
              <w:rPr>
                <w:rFonts w:ascii="Times New Roman" w:hAnsi="Times New Roman" w:cs="Times New Roman"/>
                <w:color w:val="000000" w:themeColor="text1"/>
                <w:szCs w:val="23"/>
              </w:rPr>
              <w:t>министерство финансов Красн</w:t>
            </w:r>
            <w:r w:rsidRPr="00FB42FB">
              <w:rPr>
                <w:rFonts w:ascii="Times New Roman" w:hAnsi="Times New Roman" w:cs="Times New Roman"/>
                <w:color w:val="000000" w:themeColor="text1"/>
                <w:szCs w:val="23"/>
              </w:rPr>
              <w:t>о</w:t>
            </w:r>
            <w:r w:rsidRPr="00FB42FB">
              <w:rPr>
                <w:rFonts w:ascii="Times New Roman" w:hAnsi="Times New Roman" w:cs="Times New Roman"/>
                <w:color w:val="000000" w:themeColor="text1"/>
                <w:szCs w:val="23"/>
              </w:rPr>
              <w:t>дарского края</w:t>
            </w:r>
          </w:p>
        </w:tc>
        <w:tc>
          <w:tcPr>
            <w:tcW w:w="2551" w:type="dxa"/>
          </w:tcPr>
          <w:p w:rsidR="00FB42FB" w:rsidRPr="00FB42FB" w:rsidRDefault="00FB42FB" w:rsidP="00A8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FB42FB">
              <w:rPr>
                <w:rFonts w:ascii="Times New Roman" w:hAnsi="Times New Roman" w:cs="Times New Roman"/>
                <w:color w:val="000000" w:themeColor="text1"/>
                <w:szCs w:val="23"/>
              </w:rPr>
              <w:t>по мере необходимости</w:t>
            </w:r>
          </w:p>
        </w:tc>
      </w:tr>
      <w:tr w:rsidR="00103D09" w:rsidRPr="004B7899" w:rsidTr="00EA6A64">
        <w:tblPrEx>
          <w:tblBorders>
            <w:insideH w:val="nil"/>
          </w:tblBorders>
        </w:tblPrEx>
        <w:tc>
          <w:tcPr>
            <w:tcW w:w="804" w:type="dxa"/>
            <w:tcBorders>
              <w:bottom w:val="nil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166" w:type="dxa"/>
            <w:tcBorders>
              <w:bottom w:val="nil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Приказ министерства финансов Краснодарского края</w:t>
            </w:r>
          </w:p>
        </w:tc>
        <w:tc>
          <w:tcPr>
            <w:tcW w:w="5244" w:type="dxa"/>
            <w:tcBorders>
              <w:bottom w:val="nil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утверждение методик расчета расчетных доходов и расходов бюджетов городских (сельских) поселений</w:t>
            </w:r>
          </w:p>
        </w:tc>
        <w:tc>
          <w:tcPr>
            <w:tcW w:w="3261" w:type="dxa"/>
            <w:tcBorders>
              <w:bottom w:val="nil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Красн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2551" w:type="dxa"/>
            <w:tcBorders>
              <w:bottom w:val="nil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103D09" w:rsidRPr="004B7899" w:rsidTr="00EA6A64">
        <w:tc>
          <w:tcPr>
            <w:tcW w:w="80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166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Приказ министерства финансов Краснодарского края</w:t>
            </w:r>
          </w:p>
        </w:tc>
        <w:tc>
          <w:tcPr>
            <w:tcW w:w="5244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уточнение порядка оценки качества управления м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ниципальными финансами</w:t>
            </w:r>
          </w:p>
        </w:tc>
        <w:tc>
          <w:tcPr>
            <w:tcW w:w="3261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Красн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2551" w:type="dxa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2E6913" w:rsidRPr="004B7899" w:rsidTr="00EA6A64">
        <w:tc>
          <w:tcPr>
            <w:tcW w:w="804" w:type="dxa"/>
          </w:tcPr>
          <w:p w:rsidR="002E6913" w:rsidRPr="000C7D64" w:rsidRDefault="002E6913" w:rsidP="002E691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0C7D64">
              <w:rPr>
                <w:rFonts w:ascii="Times New Roman" w:hAnsi="Times New Roman" w:cs="Times New Roman"/>
                <w:color w:val="000000" w:themeColor="text1"/>
                <w:szCs w:val="23"/>
              </w:rPr>
              <w:t>8</w:t>
            </w:r>
          </w:p>
        </w:tc>
        <w:tc>
          <w:tcPr>
            <w:tcW w:w="3166" w:type="dxa"/>
          </w:tcPr>
          <w:p w:rsidR="002E6913" w:rsidRPr="000C7D64" w:rsidRDefault="002E6913" w:rsidP="002E691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0C7D64">
              <w:rPr>
                <w:rFonts w:ascii="Times New Roman" w:hAnsi="Times New Roman" w:cs="Times New Roman"/>
                <w:color w:val="000000" w:themeColor="text1"/>
                <w:szCs w:val="23"/>
              </w:rPr>
              <w:t xml:space="preserve">Приказ министерства финансов Краснодарского края </w:t>
            </w:r>
          </w:p>
        </w:tc>
        <w:tc>
          <w:tcPr>
            <w:tcW w:w="5244" w:type="dxa"/>
          </w:tcPr>
          <w:p w:rsidR="002E6913" w:rsidRPr="000C7D64" w:rsidRDefault="002E6913" w:rsidP="002E691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0C7D64">
              <w:rPr>
                <w:rFonts w:ascii="Times New Roman" w:hAnsi="Times New Roman" w:cs="Times New Roman"/>
                <w:color w:val="000000" w:themeColor="text1"/>
                <w:szCs w:val="23"/>
              </w:rPr>
              <w:t xml:space="preserve">утверждение порядка предоставления из краевого бюджета местным бюджетам дотаций на поддержку мер по обеспечению сбалансированности местных бюджетов </w:t>
            </w:r>
          </w:p>
        </w:tc>
        <w:tc>
          <w:tcPr>
            <w:tcW w:w="3261" w:type="dxa"/>
          </w:tcPr>
          <w:p w:rsidR="002E6913" w:rsidRPr="000C7D64" w:rsidRDefault="002E6913" w:rsidP="00D5675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0C7D64">
              <w:rPr>
                <w:rFonts w:ascii="Times New Roman" w:hAnsi="Times New Roman" w:cs="Times New Roman"/>
                <w:color w:val="000000" w:themeColor="text1"/>
                <w:szCs w:val="23"/>
              </w:rPr>
              <w:t>министерство финансов Красн</w:t>
            </w:r>
            <w:r w:rsidRPr="000C7D64">
              <w:rPr>
                <w:rFonts w:ascii="Times New Roman" w:hAnsi="Times New Roman" w:cs="Times New Roman"/>
                <w:color w:val="000000" w:themeColor="text1"/>
                <w:szCs w:val="23"/>
              </w:rPr>
              <w:t>о</w:t>
            </w:r>
            <w:r w:rsidRPr="000C7D64">
              <w:rPr>
                <w:rFonts w:ascii="Times New Roman" w:hAnsi="Times New Roman" w:cs="Times New Roman"/>
                <w:color w:val="000000" w:themeColor="text1"/>
                <w:szCs w:val="23"/>
              </w:rPr>
              <w:t>дарского края</w:t>
            </w:r>
          </w:p>
        </w:tc>
        <w:tc>
          <w:tcPr>
            <w:tcW w:w="2551" w:type="dxa"/>
          </w:tcPr>
          <w:p w:rsidR="002E6913" w:rsidRPr="000C7D64" w:rsidRDefault="00FB42FB" w:rsidP="002E691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FB42FB">
              <w:rPr>
                <w:rFonts w:ascii="Times New Roman" w:hAnsi="Times New Roman" w:cs="Times New Roman"/>
                <w:color w:val="000000" w:themeColor="text1"/>
                <w:szCs w:val="23"/>
              </w:rPr>
              <w:t>ежегодно</w:t>
            </w:r>
          </w:p>
        </w:tc>
      </w:tr>
      <w:tr w:rsidR="002F53CB" w:rsidRPr="004B7899" w:rsidTr="00EA6A64">
        <w:tc>
          <w:tcPr>
            <w:tcW w:w="804" w:type="dxa"/>
          </w:tcPr>
          <w:p w:rsidR="002F53CB" w:rsidRPr="0036383A" w:rsidRDefault="002F53CB" w:rsidP="00A82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</w:pPr>
            <w:r w:rsidRPr="0036383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9</w:t>
            </w:r>
          </w:p>
        </w:tc>
        <w:tc>
          <w:tcPr>
            <w:tcW w:w="3166" w:type="dxa"/>
          </w:tcPr>
          <w:p w:rsidR="002F53CB" w:rsidRPr="0036383A" w:rsidRDefault="002F53CB" w:rsidP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</w:pPr>
            <w:r w:rsidRPr="0036383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Приказ министерства фина</w:t>
            </w:r>
            <w:r w:rsidRPr="0036383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н</w:t>
            </w:r>
            <w:r w:rsidRPr="0036383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сов Краснодарского края</w:t>
            </w:r>
          </w:p>
        </w:tc>
        <w:tc>
          <w:tcPr>
            <w:tcW w:w="5244" w:type="dxa"/>
          </w:tcPr>
          <w:p w:rsidR="002F53CB" w:rsidRPr="0036383A" w:rsidRDefault="002F53CB" w:rsidP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</w:pPr>
            <w:r w:rsidRPr="0036383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 xml:space="preserve">утверждение порядка предоставления </w:t>
            </w:r>
            <w:r w:rsidRPr="0036383A">
              <w:rPr>
                <w:rFonts w:ascii="Times New Roman" w:hAnsi="Times New Roman"/>
                <w:color w:val="000000" w:themeColor="text1"/>
                <w:sz w:val="24"/>
                <w:szCs w:val="23"/>
              </w:rPr>
              <w:t>дотаций за достижение наилучших результатов по привл</w:t>
            </w:r>
            <w:r w:rsidRPr="0036383A">
              <w:rPr>
                <w:rFonts w:ascii="Times New Roman" w:hAnsi="Times New Roman"/>
                <w:color w:val="000000" w:themeColor="text1"/>
                <w:sz w:val="24"/>
                <w:szCs w:val="23"/>
              </w:rPr>
              <w:t>е</w:t>
            </w:r>
            <w:r w:rsidRPr="0036383A">
              <w:rPr>
                <w:rFonts w:ascii="Times New Roman" w:hAnsi="Times New Roman"/>
                <w:color w:val="000000" w:themeColor="text1"/>
                <w:sz w:val="24"/>
                <w:szCs w:val="23"/>
              </w:rPr>
              <w:t>чению инвестиций и увеличению налогового п</w:t>
            </w:r>
            <w:r w:rsidRPr="0036383A">
              <w:rPr>
                <w:rFonts w:ascii="Times New Roman" w:hAnsi="Times New Roman"/>
                <w:color w:val="000000" w:themeColor="text1"/>
                <w:sz w:val="24"/>
                <w:szCs w:val="23"/>
              </w:rPr>
              <w:t>о</w:t>
            </w:r>
            <w:r w:rsidRPr="0036383A">
              <w:rPr>
                <w:rFonts w:ascii="Times New Roman" w:hAnsi="Times New Roman"/>
                <w:color w:val="000000" w:themeColor="text1"/>
                <w:sz w:val="24"/>
                <w:szCs w:val="23"/>
              </w:rPr>
              <w:t>тенциала муниципальных образований Красн</w:t>
            </w:r>
            <w:r w:rsidRPr="0036383A">
              <w:rPr>
                <w:rFonts w:ascii="Times New Roman" w:hAnsi="Times New Roman"/>
                <w:color w:val="000000" w:themeColor="text1"/>
                <w:sz w:val="24"/>
                <w:szCs w:val="23"/>
              </w:rPr>
              <w:t>о</w:t>
            </w:r>
            <w:r w:rsidRPr="0036383A">
              <w:rPr>
                <w:rFonts w:ascii="Times New Roman" w:hAnsi="Times New Roman"/>
                <w:color w:val="000000" w:themeColor="text1"/>
                <w:sz w:val="24"/>
                <w:szCs w:val="23"/>
              </w:rPr>
              <w:t>дарского края</w:t>
            </w:r>
          </w:p>
        </w:tc>
        <w:tc>
          <w:tcPr>
            <w:tcW w:w="3261" w:type="dxa"/>
          </w:tcPr>
          <w:p w:rsidR="002F53CB" w:rsidRPr="0036383A" w:rsidRDefault="002F53CB" w:rsidP="00A8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</w:pPr>
            <w:r w:rsidRPr="0036383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министерство финансов Краснодарского края</w:t>
            </w:r>
          </w:p>
        </w:tc>
        <w:tc>
          <w:tcPr>
            <w:tcW w:w="2551" w:type="dxa"/>
          </w:tcPr>
          <w:p w:rsidR="002F53CB" w:rsidRPr="0036383A" w:rsidRDefault="002F53CB" w:rsidP="00A8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</w:pPr>
            <w:r w:rsidRPr="0036383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второе</w:t>
            </w:r>
            <w:r w:rsidRPr="0036383A">
              <w:rPr>
                <w:rFonts w:ascii="Times New Roman" w:hAnsi="Times New Roman" w:cs="Times New Roman"/>
                <w:color w:val="000000" w:themeColor="text1"/>
                <w:sz w:val="24"/>
                <w:szCs w:val="23"/>
                <w:lang w:val="en-US"/>
              </w:rPr>
              <w:t xml:space="preserve"> </w:t>
            </w:r>
            <w:r w:rsidRPr="0036383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полугодие 2018 года</w:t>
            </w:r>
          </w:p>
        </w:tc>
      </w:tr>
      <w:tr w:rsidR="002F53CB" w:rsidRPr="004B7899" w:rsidTr="00EA6A64">
        <w:tc>
          <w:tcPr>
            <w:tcW w:w="804" w:type="dxa"/>
          </w:tcPr>
          <w:p w:rsidR="002F53CB" w:rsidRPr="0036383A" w:rsidRDefault="002F53CB" w:rsidP="00A82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</w:pPr>
            <w:r w:rsidRPr="0036383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10</w:t>
            </w:r>
          </w:p>
        </w:tc>
        <w:tc>
          <w:tcPr>
            <w:tcW w:w="3166" w:type="dxa"/>
          </w:tcPr>
          <w:p w:rsidR="002F53CB" w:rsidRPr="0036383A" w:rsidRDefault="002F53CB" w:rsidP="00A8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</w:pPr>
            <w:r w:rsidRPr="0036383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Приказ министерства фина</w:t>
            </w:r>
            <w:r w:rsidRPr="0036383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н</w:t>
            </w:r>
            <w:r w:rsidRPr="0036383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сов Краснодарского края</w:t>
            </w:r>
          </w:p>
        </w:tc>
        <w:tc>
          <w:tcPr>
            <w:tcW w:w="5244" w:type="dxa"/>
          </w:tcPr>
          <w:p w:rsidR="002F53CB" w:rsidRPr="0036383A" w:rsidRDefault="002F53CB" w:rsidP="00A825B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4"/>
                <w:szCs w:val="23"/>
              </w:rPr>
            </w:pPr>
            <w:r w:rsidRPr="0036383A">
              <w:rPr>
                <w:rFonts w:ascii="Times New Roman" w:hAnsi="Times New Roman"/>
                <w:color w:val="000000" w:themeColor="text1"/>
                <w:sz w:val="24"/>
                <w:szCs w:val="23"/>
              </w:rPr>
              <w:t xml:space="preserve">уточнение </w:t>
            </w:r>
            <w:proofErr w:type="gramStart"/>
            <w:r w:rsidRPr="0036383A">
              <w:rPr>
                <w:rFonts w:ascii="Times New Roman" w:hAnsi="Times New Roman"/>
                <w:color w:val="000000" w:themeColor="text1"/>
                <w:sz w:val="24"/>
                <w:szCs w:val="23"/>
              </w:rPr>
              <w:t xml:space="preserve">порядка </w:t>
            </w:r>
            <w:r w:rsidRPr="0036383A">
              <w:rPr>
                <w:rFonts w:ascii="Times New Roman" w:eastAsiaTheme="minorHAnsi" w:hAnsi="Times New Roman"/>
                <w:color w:val="000000" w:themeColor="text1"/>
                <w:sz w:val="24"/>
                <w:szCs w:val="23"/>
              </w:rPr>
              <w:t>оценки соответствия пар</w:t>
            </w:r>
            <w:r w:rsidRPr="0036383A">
              <w:rPr>
                <w:rFonts w:ascii="Times New Roman" w:eastAsiaTheme="minorHAnsi" w:hAnsi="Times New Roman"/>
                <w:color w:val="000000" w:themeColor="text1"/>
                <w:sz w:val="24"/>
                <w:szCs w:val="23"/>
              </w:rPr>
              <w:t>а</w:t>
            </w:r>
            <w:r w:rsidRPr="0036383A">
              <w:rPr>
                <w:rFonts w:ascii="Times New Roman" w:eastAsiaTheme="minorHAnsi" w:hAnsi="Times New Roman"/>
                <w:color w:val="000000" w:themeColor="text1"/>
                <w:sz w:val="24"/>
                <w:szCs w:val="23"/>
              </w:rPr>
              <w:t>метров местных бюджетов</w:t>
            </w:r>
            <w:proofErr w:type="gramEnd"/>
            <w:r w:rsidRPr="0036383A">
              <w:rPr>
                <w:rFonts w:ascii="Times New Roman" w:eastAsiaTheme="minorHAnsi" w:hAnsi="Times New Roman"/>
                <w:color w:val="000000" w:themeColor="text1"/>
                <w:sz w:val="24"/>
                <w:szCs w:val="23"/>
              </w:rPr>
              <w:t xml:space="preserve"> требованиям бюдже</w:t>
            </w:r>
            <w:r w:rsidRPr="0036383A">
              <w:rPr>
                <w:rFonts w:ascii="Times New Roman" w:eastAsiaTheme="minorHAnsi" w:hAnsi="Times New Roman"/>
                <w:color w:val="000000" w:themeColor="text1"/>
                <w:sz w:val="24"/>
                <w:szCs w:val="23"/>
              </w:rPr>
              <w:t>т</w:t>
            </w:r>
            <w:r w:rsidRPr="0036383A">
              <w:rPr>
                <w:rFonts w:ascii="Times New Roman" w:eastAsiaTheme="minorHAnsi" w:hAnsi="Times New Roman"/>
                <w:color w:val="000000" w:themeColor="text1"/>
                <w:sz w:val="24"/>
                <w:szCs w:val="23"/>
              </w:rPr>
              <w:t>ного законодательства Российской Федерации</w:t>
            </w:r>
          </w:p>
        </w:tc>
        <w:tc>
          <w:tcPr>
            <w:tcW w:w="3261" w:type="dxa"/>
          </w:tcPr>
          <w:p w:rsidR="002F53CB" w:rsidRPr="0036383A" w:rsidRDefault="002F53CB" w:rsidP="00A8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</w:pPr>
            <w:r w:rsidRPr="0036383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министерство финансов Краснодарского края</w:t>
            </w:r>
          </w:p>
        </w:tc>
        <w:tc>
          <w:tcPr>
            <w:tcW w:w="2551" w:type="dxa"/>
          </w:tcPr>
          <w:p w:rsidR="002F53CB" w:rsidRPr="0036383A" w:rsidRDefault="002F53CB" w:rsidP="00A8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</w:pPr>
            <w:r w:rsidRPr="0036383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по мере необходим</w:t>
            </w:r>
            <w:r w:rsidRPr="0036383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о</w:t>
            </w:r>
            <w:r w:rsidRPr="0036383A">
              <w:rPr>
                <w:rFonts w:ascii="Times New Roman" w:hAnsi="Times New Roman" w:cs="Times New Roman"/>
                <w:color w:val="000000" w:themeColor="text1"/>
                <w:sz w:val="24"/>
                <w:szCs w:val="23"/>
              </w:rPr>
              <w:t>сти</w:t>
            </w:r>
          </w:p>
        </w:tc>
      </w:tr>
      <w:tr w:rsidR="002F53CB" w:rsidRPr="004B7899" w:rsidTr="00EA6A64">
        <w:tc>
          <w:tcPr>
            <w:tcW w:w="15026" w:type="dxa"/>
            <w:gridSpan w:val="5"/>
          </w:tcPr>
          <w:p w:rsidR="002F53CB" w:rsidRPr="004B7899" w:rsidRDefault="00C77687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hyperlink w:anchor="P1761" w:history="1">
              <w:r w:rsidR="002F53CB" w:rsidRPr="004B7899">
                <w:rPr>
                  <w:rFonts w:ascii="Times New Roman" w:hAnsi="Times New Roman" w:cs="Times New Roman"/>
                  <w:color w:val="000000" w:themeColor="text1"/>
                </w:rPr>
                <w:t>Подпрограмма</w:t>
              </w:r>
            </w:hyperlink>
            <w:r w:rsidR="002F53CB" w:rsidRPr="004B7899">
              <w:rPr>
                <w:rFonts w:ascii="Times New Roman" w:hAnsi="Times New Roman" w:cs="Times New Roman"/>
                <w:color w:val="000000" w:themeColor="text1"/>
              </w:rPr>
              <w:t xml:space="preserve"> "Управление государственным долгом Краснодарского края"</w:t>
            </w:r>
          </w:p>
        </w:tc>
      </w:tr>
      <w:tr w:rsidR="002F53CB" w:rsidRPr="004B7899" w:rsidTr="00EA6A64">
        <w:tc>
          <w:tcPr>
            <w:tcW w:w="804" w:type="dxa"/>
          </w:tcPr>
          <w:p w:rsidR="002F53CB" w:rsidRPr="004B7899" w:rsidRDefault="002F53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66" w:type="dxa"/>
          </w:tcPr>
          <w:p w:rsidR="002F53CB" w:rsidRPr="004B7899" w:rsidRDefault="002F53C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Распоряжение главы админ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страции (губернатора) Красн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5244" w:type="dxa"/>
          </w:tcPr>
          <w:p w:rsidR="002F53CB" w:rsidRPr="004B7899" w:rsidRDefault="002F53C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утверждение долговой политики Краснодарского края на очередной финансовый год и плановый период</w:t>
            </w:r>
          </w:p>
        </w:tc>
        <w:tc>
          <w:tcPr>
            <w:tcW w:w="3261" w:type="dxa"/>
          </w:tcPr>
          <w:p w:rsidR="002F53CB" w:rsidRPr="004B7899" w:rsidRDefault="002F53C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Красн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2551" w:type="dxa"/>
          </w:tcPr>
          <w:p w:rsidR="002F53CB" w:rsidRPr="004B7899" w:rsidRDefault="002F53C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ежегодно</w:t>
            </w:r>
          </w:p>
        </w:tc>
      </w:tr>
      <w:tr w:rsidR="002F53CB" w:rsidRPr="004B7899" w:rsidTr="00EA6A64">
        <w:tc>
          <w:tcPr>
            <w:tcW w:w="15026" w:type="dxa"/>
            <w:gridSpan w:val="5"/>
          </w:tcPr>
          <w:p w:rsidR="002F53CB" w:rsidRPr="004B7899" w:rsidRDefault="00C77687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hyperlink w:anchor="P2241" w:history="1">
              <w:r w:rsidR="002F53CB" w:rsidRPr="004B7899">
                <w:rPr>
                  <w:rFonts w:ascii="Times New Roman" w:hAnsi="Times New Roman" w:cs="Times New Roman"/>
                  <w:color w:val="000000" w:themeColor="text1"/>
                </w:rPr>
                <w:t>Подпрограмма</w:t>
              </w:r>
            </w:hyperlink>
            <w:r w:rsidR="002F53CB" w:rsidRPr="004B7899">
              <w:rPr>
                <w:rFonts w:ascii="Times New Roman" w:hAnsi="Times New Roman" w:cs="Times New Roman"/>
                <w:color w:val="000000" w:themeColor="text1"/>
              </w:rPr>
              <w:t xml:space="preserve"> "Формирование единой финансово-бюджетной политики Краснодарского края и обеспечение сбалансированности краевого бюджета"</w:t>
            </w:r>
          </w:p>
        </w:tc>
      </w:tr>
      <w:tr w:rsidR="002F53CB" w:rsidRPr="004B7899" w:rsidTr="00EA6A64">
        <w:tc>
          <w:tcPr>
            <w:tcW w:w="804" w:type="dxa"/>
          </w:tcPr>
          <w:p w:rsidR="002F53CB" w:rsidRPr="000C7D64" w:rsidRDefault="002F53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D6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66" w:type="dxa"/>
          </w:tcPr>
          <w:p w:rsidR="002F53CB" w:rsidRPr="000C7D64" w:rsidRDefault="002F53C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7D64">
              <w:rPr>
                <w:rFonts w:ascii="Times New Roman" w:hAnsi="Times New Roman" w:cs="Times New Roman"/>
                <w:color w:val="000000" w:themeColor="text1"/>
              </w:rPr>
              <w:t>Постановление главы админ</w:t>
            </w:r>
            <w:r w:rsidRPr="000C7D6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0C7D64">
              <w:rPr>
                <w:rFonts w:ascii="Times New Roman" w:hAnsi="Times New Roman" w:cs="Times New Roman"/>
                <w:color w:val="000000" w:themeColor="text1"/>
              </w:rPr>
              <w:t>страции (губернатора) Красн</w:t>
            </w:r>
            <w:r w:rsidRPr="000C7D6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0C7D64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5244" w:type="dxa"/>
          </w:tcPr>
          <w:p w:rsidR="002F53CB" w:rsidRPr="000C7D64" w:rsidRDefault="002F53C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7D64">
              <w:rPr>
                <w:rFonts w:ascii="Times New Roman" w:hAnsi="Times New Roman" w:cs="Times New Roman"/>
                <w:color w:val="000000" w:themeColor="text1"/>
              </w:rPr>
              <w:t>уточнение порядка составления проекта краевого бюджета и проекта бюджета Территориального фонда обязательного медицинского страхования Краснода</w:t>
            </w:r>
            <w:r w:rsidRPr="000C7D6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0C7D64">
              <w:rPr>
                <w:rFonts w:ascii="Times New Roman" w:hAnsi="Times New Roman" w:cs="Times New Roman"/>
                <w:color w:val="000000" w:themeColor="text1"/>
              </w:rPr>
              <w:t>ского края</w:t>
            </w:r>
          </w:p>
        </w:tc>
        <w:tc>
          <w:tcPr>
            <w:tcW w:w="3261" w:type="dxa"/>
          </w:tcPr>
          <w:p w:rsidR="002F53CB" w:rsidRPr="000C7D64" w:rsidRDefault="002F53C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7D64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Красн</w:t>
            </w:r>
            <w:r w:rsidRPr="000C7D6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0C7D64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2551" w:type="dxa"/>
          </w:tcPr>
          <w:p w:rsidR="002F53CB" w:rsidRPr="000C7D64" w:rsidRDefault="002F53C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7D64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A825BE" w:rsidRPr="004B7899" w:rsidTr="00EA6A64">
        <w:tc>
          <w:tcPr>
            <w:tcW w:w="804" w:type="dxa"/>
          </w:tcPr>
          <w:p w:rsidR="00A825BE" w:rsidRPr="00A825BE" w:rsidRDefault="00A825BE" w:rsidP="00A82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A825BE">
              <w:rPr>
                <w:rFonts w:ascii="Times New Roman" w:hAnsi="Times New Roman" w:cs="Times New Roman"/>
                <w:color w:val="000000" w:themeColor="text1"/>
                <w:szCs w:val="23"/>
              </w:rPr>
              <w:lastRenderedPageBreak/>
              <w:t>1</w:t>
            </w:r>
            <w:r w:rsidRPr="00A825BE">
              <w:rPr>
                <w:rFonts w:ascii="Times New Roman" w:hAnsi="Times New Roman" w:cs="Times New Roman"/>
                <w:color w:val="000000" w:themeColor="text1"/>
                <w:szCs w:val="23"/>
                <w:vertAlign w:val="superscript"/>
              </w:rPr>
              <w:t>1</w:t>
            </w:r>
          </w:p>
        </w:tc>
        <w:tc>
          <w:tcPr>
            <w:tcW w:w="3166" w:type="dxa"/>
          </w:tcPr>
          <w:p w:rsidR="00A825BE" w:rsidRPr="00A825BE" w:rsidRDefault="00A825BE" w:rsidP="00A8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A825BE">
              <w:rPr>
                <w:rFonts w:ascii="Times New Roman" w:hAnsi="Times New Roman" w:cs="Times New Roman"/>
                <w:color w:val="000000" w:themeColor="text1"/>
                <w:szCs w:val="23"/>
              </w:rPr>
              <w:t>Постановление главы админ</w:t>
            </w:r>
            <w:r w:rsidRPr="00A825BE">
              <w:rPr>
                <w:rFonts w:ascii="Times New Roman" w:hAnsi="Times New Roman" w:cs="Times New Roman"/>
                <w:color w:val="000000" w:themeColor="text1"/>
                <w:szCs w:val="23"/>
              </w:rPr>
              <w:t>и</w:t>
            </w:r>
            <w:r w:rsidRPr="00A825BE">
              <w:rPr>
                <w:rFonts w:ascii="Times New Roman" w:hAnsi="Times New Roman" w:cs="Times New Roman"/>
                <w:color w:val="000000" w:themeColor="text1"/>
                <w:szCs w:val="23"/>
              </w:rPr>
              <w:t>страции (губернатора) Красн</w:t>
            </w:r>
            <w:r w:rsidRPr="00A825BE">
              <w:rPr>
                <w:rFonts w:ascii="Times New Roman" w:hAnsi="Times New Roman" w:cs="Times New Roman"/>
                <w:color w:val="000000" w:themeColor="text1"/>
                <w:szCs w:val="23"/>
              </w:rPr>
              <w:t>о</w:t>
            </w:r>
            <w:r w:rsidRPr="00A825BE">
              <w:rPr>
                <w:rFonts w:ascii="Times New Roman" w:hAnsi="Times New Roman" w:cs="Times New Roman"/>
                <w:color w:val="000000" w:themeColor="text1"/>
                <w:szCs w:val="23"/>
              </w:rPr>
              <w:t>дарского края</w:t>
            </w:r>
          </w:p>
        </w:tc>
        <w:tc>
          <w:tcPr>
            <w:tcW w:w="5244" w:type="dxa"/>
          </w:tcPr>
          <w:p w:rsidR="00A825BE" w:rsidRPr="00A825BE" w:rsidRDefault="00A825BE" w:rsidP="00A8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A825BE">
              <w:rPr>
                <w:rFonts w:ascii="Times New Roman" w:hAnsi="Times New Roman" w:cs="Times New Roman"/>
                <w:color w:val="000000" w:themeColor="text1"/>
                <w:szCs w:val="23"/>
              </w:rPr>
              <w:t>уточнение порядка ведения реестра расходных обяз</w:t>
            </w:r>
            <w:r w:rsidRPr="00A825BE">
              <w:rPr>
                <w:rFonts w:ascii="Times New Roman" w:hAnsi="Times New Roman" w:cs="Times New Roman"/>
                <w:color w:val="000000" w:themeColor="text1"/>
                <w:szCs w:val="23"/>
              </w:rPr>
              <w:t>а</w:t>
            </w:r>
            <w:r w:rsidRPr="00A825BE">
              <w:rPr>
                <w:rFonts w:ascii="Times New Roman" w:hAnsi="Times New Roman" w:cs="Times New Roman"/>
                <w:color w:val="000000" w:themeColor="text1"/>
                <w:szCs w:val="23"/>
              </w:rPr>
              <w:t>тельств Краснодарского края</w:t>
            </w:r>
          </w:p>
        </w:tc>
        <w:tc>
          <w:tcPr>
            <w:tcW w:w="3261" w:type="dxa"/>
          </w:tcPr>
          <w:p w:rsidR="00A825BE" w:rsidRPr="00A825BE" w:rsidRDefault="00A825BE" w:rsidP="00A8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A825BE">
              <w:rPr>
                <w:rFonts w:ascii="Times New Roman" w:hAnsi="Times New Roman" w:cs="Times New Roman"/>
                <w:color w:val="000000" w:themeColor="text1"/>
                <w:szCs w:val="23"/>
              </w:rPr>
              <w:t>министерство финансов Красн</w:t>
            </w:r>
            <w:r w:rsidRPr="00A825BE">
              <w:rPr>
                <w:rFonts w:ascii="Times New Roman" w:hAnsi="Times New Roman" w:cs="Times New Roman"/>
                <w:color w:val="000000" w:themeColor="text1"/>
                <w:szCs w:val="23"/>
              </w:rPr>
              <w:t>о</w:t>
            </w:r>
            <w:r w:rsidRPr="00A825BE">
              <w:rPr>
                <w:rFonts w:ascii="Times New Roman" w:hAnsi="Times New Roman" w:cs="Times New Roman"/>
                <w:color w:val="000000" w:themeColor="text1"/>
                <w:szCs w:val="23"/>
              </w:rPr>
              <w:t>дарского края</w:t>
            </w:r>
          </w:p>
        </w:tc>
        <w:tc>
          <w:tcPr>
            <w:tcW w:w="2551" w:type="dxa"/>
          </w:tcPr>
          <w:p w:rsidR="00A825BE" w:rsidRPr="00A825BE" w:rsidRDefault="00A825BE" w:rsidP="00A8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A825BE">
              <w:rPr>
                <w:rFonts w:ascii="Times New Roman" w:hAnsi="Times New Roman" w:cs="Times New Roman"/>
                <w:color w:val="000000" w:themeColor="text1"/>
                <w:szCs w:val="23"/>
              </w:rPr>
              <w:t>по мере необходимости</w:t>
            </w:r>
          </w:p>
        </w:tc>
      </w:tr>
      <w:tr w:rsidR="00A825BE" w:rsidRPr="004B7899" w:rsidTr="00EA6A64">
        <w:tc>
          <w:tcPr>
            <w:tcW w:w="804" w:type="dxa"/>
          </w:tcPr>
          <w:p w:rsidR="00A825BE" w:rsidRPr="000C7D64" w:rsidRDefault="00A82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D6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166" w:type="dxa"/>
          </w:tcPr>
          <w:p w:rsidR="00A825BE" w:rsidRPr="000C7D64" w:rsidRDefault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7D64">
              <w:rPr>
                <w:rFonts w:ascii="Times New Roman" w:hAnsi="Times New Roman" w:cs="Times New Roman"/>
                <w:color w:val="000000" w:themeColor="text1"/>
              </w:rPr>
              <w:t>Приказ министерства финансов Краснодарского края</w:t>
            </w:r>
          </w:p>
        </w:tc>
        <w:tc>
          <w:tcPr>
            <w:tcW w:w="5244" w:type="dxa"/>
          </w:tcPr>
          <w:p w:rsidR="00A825BE" w:rsidRPr="000C7D64" w:rsidRDefault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25BE">
              <w:rPr>
                <w:rFonts w:ascii="Times New Roman" w:hAnsi="Times New Roman" w:cs="Times New Roman"/>
                <w:color w:val="000000" w:themeColor="text1"/>
              </w:rPr>
              <w:t>разработка и уточнение правовых актов, регламент</w:t>
            </w:r>
            <w:r w:rsidRPr="00A825BE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825BE">
              <w:rPr>
                <w:rFonts w:ascii="Times New Roman" w:hAnsi="Times New Roman" w:cs="Times New Roman"/>
                <w:color w:val="000000" w:themeColor="text1"/>
              </w:rPr>
              <w:t>рующих порядок и методику планирования бюдже</w:t>
            </w:r>
            <w:r w:rsidRPr="00A825BE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A825BE">
              <w:rPr>
                <w:rFonts w:ascii="Times New Roman" w:hAnsi="Times New Roman" w:cs="Times New Roman"/>
                <w:color w:val="000000" w:themeColor="text1"/>
              </w:rPr>
              <w:t>ных ассигнований краевого бюджета, организацию исполнения краевого бюджета</w:t>
            </w:r>
          </w:p>
        </w:tc>
        <w:tc>
          <w:tcPr>
            <w:tcW w:w="3261" w:type="dxa"/>
          </w:tcPr>
          <w:p w:rsidR="00A825BE" w:rsidRPr="000C7D64" w:rsidRDefault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7D64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Красн</w:t>
            </w:r>
            <w:r w:rsidRPr="000C7D6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0C7D64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2551" w:type="dxa"/>
          </w:tcPr>
          <w:p w:rsidR="00A825BE" w:rsidRPr="000C7D64" w:rsidRDefault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7D64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A825BE" w:rsidRPr="004B7899" w:rsidTr="00EA6A64">
        <w:tc>
          <w:tcPr>
            <w:tcW w:w="804" w:type="dxa"/>
          </w:tcPr>
          <w:p w:rsidR="00A825BE" w:rsidRPr="000C7D64" w:rsidRDefault="00A82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D64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166" w:type="dxa"/>
          </w:tcPr>
          <w:p w:rsidR="00A825BE" w:rsidRPr="000C7D64" w:rsidRDefault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7D64">
              <w:rPr>
                <w:rFonts w:ascii="Times New Roman" w:hAnsi="Times New Roman" w:cs="Times New Roman"/>
                <w:color w:val="000000" w:themeColor="text1"/>
              </w:rPr>
              <w:t>Приказ министерства финансов Краснодарского края</w:t>
            </w:r>
          </w:p>
        </w:tc>
        <w:tc>
          <w:tcPr>
            <w:tcW w:w="5244" w:type="dxa"/>
          </w:tcPr>
          <w:p w:rsidR="00A825BE" w:rsidRPr="00715E5E" w:rsidRDefault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5E5E">
              <w:rPr>
                <w:rFonts w:ascii="Times New Roman" w:hAnsi="Times New Roman" w:cs="Times New Roman"/>
                <w:color w:val="000000" w:themeColor="text1"/>
              </w:rPr>
              <w:t>уточнение порядка применения бюджетной класс</w:t>
            </w:r>
            <w:r w:rsidRPr="00715E5E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715E5E">
              <w:rPr>
                <w:rFonts w:ascii="Times New Roman" w:hAnsi="Times New Roman" w:cs="Times New Roman"/>
                <w:color w:val="000000" w:themeColor="text1"/>
              </w:rPr>
              <w:t>фикации Российской Федерации в части, относяще</w:t>
            </w:r>
            <w:r w:rsidRPr="00715E5E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715E5E">
              <w:rPr>
                <w:rFonts w:ascii="Times New Roman" w:hAnsi="Times New Roman" w:cs="Times New Roman"/>
                <w:color w:val="000000" w:themeColor="text1"/>
              </w:rPr>
              <w:t>ся к краевому бюджету и бюджету Территориального фонда обязательного медицинского страхования Краснодарского края</w:t>
            </w:r>
          </w:p>
        </w:tc>
        <w:tc>
          <w:tcPr>
            <w:tcW w:w="3261" w:type="dxa"/>
          </w:tcPr>
          <w:p w:rsidR="00A825BE" w:rsidRPr="00715E5E" w:rsidRDefault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5E5E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Красн</w:t>
            </w:r>
            <w:r w:rsidRPr="00715E5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715E5E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2551" w:type="dxa"/>
          </w:tcPr>
          <w:p w:rsidR="00A825BE" w:rsidRPr="00715E5E" w:rsidRDefault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5E5E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A825BE" w:rsidRPr="004B7899" w:rsidTr="00EA6A64">
        <w:tc>
          <w:tcPr>
            <w:tcW w:w="804" w:type="dxa"/>
          </w:tcPr>
          <w:p w:rsidR="00A825BE" w:rsidRPr="000C7D64" w:rsidRDefault="00A82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7D6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166" w:type="dxa"/>
          </w:tcPr>
          <w:p w:rsidR="00A825BE" w:rsidRPr="000C7D64" w:rsidRDefault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7D64">
              <w:rPr>
                <w:rFonts w:ascii="Times New Roman" w:hAnsi="Times New Roman" w:cs="Times New Roman"/>
                <w:color w:val="000000" w:themeColor="text1"/>
              </w:rPr>
              <w:t>Приказ министерства финансов Краснодарского края</w:t>
            </w:r>
          </w:p>
        </w:tc>
        <w:tc>
          <w:tcPr>
            <w:tcW w:w="5244" w:type="dxa"/>
          </w:tcPr>
          <w:p w:rsidR="00A825BE" w:rsidRPr="000C7D64" w:rsidRDefault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7D64">
              <w:rPr>
                <w:rFonts w:ascii="Times New Roman" w:hAnsi="Times New Roman" w:cs="Times New Roman"/>
                <w:color w:val="000000" w:themeColor="text1"/>
              </w:rPr>
              <w:t>совершенствование методики расчета показателей и оценки качества финансового менеджмента главных распорядителей сре</w:t>
            </w:r>
            <w:proofErr w:type="gramStart"/>
            <w:r w:rsidRPr="000C7D64">
              <w:rPr>
                <w:rFonts w:ascii="Times New Roman" w:hAnsi="Times New Roman" w:cs="Times New Roman"/>
                <w:color w:val="000000" w:themeColor="text1"/>
              </w:rPr>
              <w:t>дств кр</w:t>
            </w:r>
            <w:proofErr w:type="gramEnd"/>
            <w:r w:rsidRPr="000C7D64">
              <w:rPr>
                <w:rFonts w:ascii="Times New Roman" w:hAnsi="Times New Roman" w:cs="Times New Roman"/>
                <w:color w:val="000000" w:themeColor="text1"/>
              </w:rPr>
              <w:t>аевого бюджета, главных администраторов доходов (источников финансиров</w:t>
            </w:r>
            <w:r w:rsidRPr="000C7D6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0C7D64">
              <w:rPr>
                <w:rFonts w:ascii="Times New Roman" w:hAnsi="Times New Roman" w:cs="Times New Roman"/>
                <w:color w:val="000000" w:themeColor="text1"/>
              </w:rPr>
              <w:t>ния дефицита) краевого бюджета</w:t>
            </w:r>
          </w:p>
        </w:tc>
        <w:tc>
          <w:tcPr>
            <w:tcW w:w="3261" w:type="dxa"/>
          </w:tcPr>
          <w:p w:rsidR="00A825BE" w:rsidRPr="000C7D64" w:rsidRDefault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7D64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Красн</w:t>
            </w:r>
            <w:r w:rsidRPr="000C7D6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0C7D64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2551" w:type="dxa"/>
          </w:tcPr>
          <w:p w:rsidR="00A825BE" w:rsidRPr="000C7D64" w:rsidRDefault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7D64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A825BE" w:rsidRPr="004B7899" w:rsidTr="00EA6A64">
        <w:tc>
          <w:tcPr>
            <w:tcW w:w="804" w:type="dxa"/>
          </w:tcPr>
          <w:p w:rsidR="00A825BE" w:rsidRPr="00A825BE" w:rsidRDefault="00A825BE" w:rsidP="00A825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825BE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3166" w:type="dxa"/>
          </w:tcPr>
          <w:p w:rsidR="00A825BE" w:rsidRPr="00A825BE" w:rsidRDefault="00A825BE" w:rsidP="00A8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825B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Приказ министерства финансов Краснодарского края </w:t>
            </w:r>
          </w:p>
        </w:tc>
        <w:tc>
          <w:tcPr>
            <w:tcW w:w="5244" w:type="dxa"/>
          </w:tcPr>
          <w:p w:rsidR="00A825BE" w:rsidRPr="00A825BE" w:rsidRDefault="00A825BE" w:rsidP="00A825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825B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совершенствование </w:t>
            </w:r>
            <w:proofErr w:type="gramStart"/>
            <w:r w:rsidRPr="00A825BE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gramEnd"/>
            <w:r w:rsidR="002A03AC">
              <w:fldChar w:fldCharType="begin"/>
            </w:r>
            <w:r w:rsidR="002A03AC">
              <w:instrText xml:space="preserve"> HYPERLINK \l "P51" </w:instrText>
            </w:r>
            <w:r w:rsidR="002A03AC">
              <w:fldChar w:fldCharType="separate"/>
            </w:r>
            <w:r w:rsidRPr="00A825BE">
              <w:rPr>
                <w:rFonts w:ascii="Times New Roman" w:hAnsi="Times New Roman" w:cs="Times New Roman"/>
                <w:color w:val="000000" w:themeColor="text1"/>
                <w:szCs w:val="22"/>
              </w:rPr>
              <w:t>орядк</w:t>
            </w:r>
            <w:r w:rsidR="002A03AC">
              <w:rPr>
                <w:rFonts w:ascii="Times New Roman" w:hAnsi="Times New Roman" w:cs="Times New Roman"/>
                <w:color w:val="000000" w:themeColor="text1"/>
                <w:szCs w:val="22"/>
              </w:rPr>
              <w:fldChar w:fldCharType="end"/>
            </w:r>
            <w:r w:rsidRPr="00A825BE">
              <w:rPr>
                <w:rFonts w:ascii="Times New Roman" w:hAnsi="Times New Roman" w:cs="Times New Roman"/>
                <w:color w:val="000000" w:themeColor="text1"/>
                <w:szCs w:val="22"/>
              </w:rPr>
              <w:t>а обеспечения доступа к информации о деятельности министерства финансов Краснодарского края</w:t>
            </w:r>
          </w:p>
        </w:tc>
        <w:tc>
          <w:tcPr>
            <w:tcW w:w="3261" w:type="dxa"/>
          </w:tcPr>
          <w:p w:rsidR="00A825BE" w:rsidRPr="00A825BE" w:rsidRDefault="00A825BE" w:rsidP="00A8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825BE">
              <w:rPr>
                <w:rFonts w:ascii="Times New Roman" w:hAnsi="Times New Roman" w:cs="Times New Roman"/>
                <w:color w:val="000000" w:themeColor="text1"/>
                <w:szCs w:val="22"/>
              </w:rPr>
              <w:t>министерство финансов Красн</w:t>
            </w:r>
            <w:r w:rsidRPr="00A825BE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825BE">
              <w:rPr>
                <w:rFonts w:ascii="Times New Roman" w:hAnsi="Times New Roman" w:cs="Times New Roman"/>
                <w:color w:val="000000" w:themeColor="text1"/>
                <w:szCs w:val="22"/>
              </w:rPr>
              <w:t>дарского края</w:t>
            </w:r>
          </w:p>
        </w:tc>
        <w:tc>
          <w:tcPr>
            <w:tcW w:w="2551" w:type="dxa"/>
          </w:tcPr>
          <w:p w:rsidR="00A825BE" w:rsidRPr="00A825BE" w:rsidRDefault="00A825BE" w:rsidP="00A825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825BE">
              <w:rPr>
                <w:rFonts w:ascii="Times New Roman" w:hAnsi="Times New Roman" w:cs="Times New Roman"/>
                <w:color w:val="000000" w:themeColor="text1"/>
                <w:szCs w:val="22"/>
              </w:rPr>
              <w:t>по мере необходимости</w:t>
            </w:r>
          </w:p>
        </w:tc>
      </w:tr>
    </w:tbl>
    <w:p w:rsidR="000C7D64" w:rsidRDefault="000C7D64" w:rsidP="00D5675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D56750" w:rsidRPr="00AB25B6" w:rsidRDefault="00D56750" w:rsidP="00FC2BE7">
      <w:pPr>
        <w:pStyle w:val="ConsPlusNormal"/>
        <w:ind w:firstLine="10348"/>
        <w:rPr>
          <w:rFonts w:ascii="Times New Roman" w:hAnsi="Times New Roman" w:cs="Times New Roman"/>
          <w:color w:val="000000" w:themeColor="text1"/>
          <w:sz w:val="24"/>
        </w:rPr>
      </w:pPr>
      <w:r w:rsidRPr="00AB25B6">
        <w:rPr>
          <w:rFonts w:ascii="Times New Roman" w:hAnsi="Times New Roman" w:cs="Times New Roman"/>
          <w:color w:val="000000" w:themeColor="text1"/>
          <w:sz w:val="24"/>
        </w:rPr>
        <w:t>Заместитель главы администрации</w:t>
      </w:r>
    </w:p>
    <w:p w:rsidR="00D56750" w:rsidRPr="00AB25B6" w:rsidRDefault="00D56750" w:rsidP="00FC2BE7">
      <w:pPr>
        <w:pStyle w:val="ConsPlusNormal"/>
        <w:ind w:firstLine="10348"/>
        <w:rPr>
          <w:rFonts w:ascii="Times New Roman" w:hAnsi="Times New Roman" w:cs="Times New Roman"/>
          <w:color w:val="000000" w:themeColor="text1"/>
          <w:sz w:val="24"/>
        </w:rPr>
      </w:pPr>
      <w:r w:rsidRPr="00AB25B6">
        <w:rPr>
          <w:rFonts w:ascii="Times New Roman" w:hAnsi="Times New Roman" w:cs="Times New Roman"/>
          <w:color w:val="000000" w:themeColor="text1"/>
          <w:sz w:val="24"/>
        </w:rPr>
        <w:t>(губернатора) Краснодарского края,</w:t>
      </w:r>
    </w:p>
    <w:p w:rsidR="00D56750" w:rsidRPr="00AB25B6" w:rsidRDefault="00D56750" w:rsidP="00FC2BE7">
      <w:pPr>
        <w:pStyle w:val="ConsPlusNormal"/>
        <w:ind w:firstLine="10348"/>
        <w:rPr>
          <w:rFonts w:ascii="Times New Roman" w:hAnsi="Times New Roman" w:cs="Times New Roman"/>
          <w:color w:val="000000" w:themeColor="text1"/>
          <w:sz w:val="24"/>
        </w:rPr>
      </w:pPr>
      <w:r w:rsidRPr="00AB25B6">
        <w:rPr>
          <w:rFonts w:ascii="Times New Roman" w:hAnsi="Times New Roman" w:cs="Times New Roman"/>
          <w:color w:val="000000" w:themeColor="text1"/>
          <w:sz w:val="24"/>
        </w:rPr>
        <w:t>министр финансов Краснодарского края</w:t>
      </w:r>
    </w:p>
    <w:p w:rsidR="00103D09" w:rsidRPr="00AB25B6" w:rsidRDefault="00FC2BE7" w:rsidP="00FC2BE7">
      <w:pPr>
        <w:ind w:left="10348"/>
        <w:jc w:val="lef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И</w:t>
      </w:r>
      <w:r w:rsidR="00D56750" w:rsidRPr="00AB25B6">
        <w:rPr>
          <w:rFonts w:ascii="Times New Roman" w:hAnsi="Times New Roman"/>
          <w:color w:val="000000" w:themeColor="text1"/>
          <w:sz w:val="24"/>
        </w:rPr>
        <w:t>.А.ПЕРОНКО</w:t>
      </w:r>
    </w:p>
    <w:p w:rsidR="00D56750" w:rsidRDefault="00D56750">
      <w:pPr>
        <w:rPr>
          <w:rFonts w:ascii="Times New Roman" w:hAnsi="Times New Roman"/>
          <w:color w:val="000000" w:themeColor="text1"/>
        </w:rPr>
      </w:pPr>
    </w:p>
    <w:p w:rsidR="00D56750" w:rsidRDefault="00D56750">
      <w:pPr>
        <w:rPr>
          <w:rFonts w:ascii="Times New Roman" w:hAnsi="Times New Roman"/>
          <w:color w:val="000000" w:themeColor="text1"/>
        </w:rPr>
      </w:pPr>
    </w:p>
    <w:p w:rsidR="00D56750" w:rsidRDefault="00D56750">
      <w:pPr>
        <w:rPr>
          <w:rFonts w:ascii="Times New Roman" w:hAnsi="Times New Roman"/>
          <w:color w:val="000000" w:themeColor="text1"/>
        </w:rPr>
      </w:pPr>
    </w:p>
    <w:p w:rsidR="00D56750" w:rsidRDefault="00D56750">
      <w:pPr>
        <w:rPr>
          <w:rFonts w:ascii="Times New Roman" w:hAnsi="Times New Roman"/>
          <w:color w:val="000000" w:themeColor="text1"/>
        </w:rPr>
      </w:pPr>
    </w:p>
    <w:p w:rsidR="00D56750" w:rsidRPr="004B7899" w:rsidRDefault="00D56750">
      <w:pPr>
        <w:rPr>
          <w:rFonts w:ascii="Times New Roman" w:hAnsi="Times New Roman"/>
          <w:color w:val="000000" w:themeColor="text1"/>
        </w:rPr>
        <w:sectPr w:rsidR="00D56750" w:rsidRPr="004B789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03D09" w:rsidRPr="00AB25B6" w:rsidRDefault="00103D0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</w:rPr>
      </w:pPr>
      <w:r w:rsidRPr="00AB25B6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Приложение </w:t>
      </w:r>
      <w:r w:rsidR="00E107EB">
        <w:rPr>
          <w:rFonts w:ascii="Times New Roman" w:hAnsi="Times New Roman" w:cs="Times New Roman"/>
          <w:color w:val="000000" w:themeColor="text1"/>
          <w:sz w:val="24"/>
        </w:rPr>
        <w:t>№</w:t>
      </w:r>
      <w:r w:rsidRPr="00AB25B6">
        <w:rPr>
          <w:rFonts w:ascii="Times New Roman" w:hAnsi="Times New Roman" w:cs="Times New Roman"/>
          <w:color w:val="000000" w:themeColor="text1"/>
          <w:sz w:val="24"/>
        </w:rPr>
        <w:t xml:space="preserve"> 3</w:t>
      </w:r>
    </w:p>
    <w:p w:rsidR="00103D09" w:rsidRPr="00AB25B6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AB25B6">
        <w:rPr>
          <w:rFonts w:ascii="Times New Roman" w:hAnsi="Times New Roman" w:cs="Times New Roman"/>
          <w:color w:val="000000" w:themeColor="text1"/>
          <w:sz w:val="24"/>
        </w:rPr>
        <w:t>к государственной программе</w:t>
      </w:r>
    </w:p>
    <w:p w:rsidR="00103D09" w:rsidRPr="00AB25B6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AB25B6">
        <w:rPr>
          <w:rFonts w:ascii="Times New Roman" w:hAnsi="Times New Roman" w:cs="Times New Roman"/>
          <w:color w:val="000000" w:themeColor="text1"/>
          <w:sz w:val="24"/>
        </w:rPr>
        <w:t>Краснодарского края</w:t>
      </w:r>
    </w:p>
    <w:p w:rsidR="00103D09" w:rsidRPr="00AB25B6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AB25B6">
        <w:rPr>
          <w:rFonts w:ascii="Times New Roman" w:hAnsi="Times New Roman" w:cs="Times New Roman"/>
          <w:color w:val="000000" w:themeColor="text1"/>
          <w:sz w:val="24"/>
        </w:rPr>
        <w:t>"Управление государственными финансами</w:t>
      </w:r>
    </w:p>
    <w:p w:rsidR="00103D09" w:rsidRPr="00AB25B6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AB25B6">
        <w:rPr>
          <w:rFonts w:ascii="Times New Roman" w:hAnsi="Times New Roman" w:cs="Times New Roman"/>
          <w:color w:val="000000" w:themeColor="text1"/>
          <w:sz w:val="24"/>
        </w:rPr>
        <w:t>Краснодарского края"</w:t>
      </w:r>
    </w:p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4B7899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4" w:name="P817"/>
      <w:bookmarkEnd w:id="4"/>
      <w:r w:rsidRPr="004B7899">
        <w:rPr>
          <w:rFonts w:ascii="Times New Roman" w:hAnsi="Times New Roman" w:cs="Times New Roman"/>
          <w:color w:val="000000" w:themeColor="text1"/>
        </w:rPr>
        <w:t>ПОДПРОГРАММА</w:t>
      </w:r>
    </w:p>
    <w:p w:rsidR="00103D09" w:rsidRPr="004B7899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B7899">
        <w:rPr>
          <w:rFonts w:ascii="Times New Roman" w:hAnsi="Times New Roman" w:cs="Times New Roman"/>
          <w:color w:val="000000" w:themeColor="text1"/>
        </w:rPr>
        <w:t xml:space="preserve">"СОВЕРШЕНСТВОВАНИЕ МЕЖБЮДЖЕТНЫХ ОТНОШЕНИЙ </w:t>
      </w:r>
      <w:proofErr w:type="gramStart"/>
      <w:r w:rsidRPr="004B7899">
        <w:rPr>
          <w:rFonts w:ascii="Times New Roman" w:hAnsi="Times New Roman" w:cs="Times New Roman"/>
          <w:color w:val="000000" w:themeColor="text1"/>
        </w:rPr>
        <w:t>В</w:t>
      </w:r>
      <w:proofErr w:type="gramEnd"/>
    </w:p>
    <w:p w:rsidR="00103D09" w:rsidRPr="004B7899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B7899">
        <w:rPr>
          <w:rFonts w:ascii="Times New Roman" w:hAnsi="Times New Roman" w:cs="Times New Roman"/>
          <w:color w:val="000000" w:themeColor="text1"/>
        </w:rPr>
        <w:t xml:space="preserve">КРАСНОДАРСКОМ </w:t>
      </w:r>
      <w:proofErr w:type="gramStart"/>
      <w:r w:rsidRPr="004B7899">
        <w:rPr>
          <w:rFonts w:ascii="Times New Roman" w:hAnsi="Times New Roman" w:cs="Times New Roman"/>
          <w:color w:val="000000" w:themeColor="text1"/>
        </w:rPr>
        <w:t>КРАЕ</w:t>
      </w:r>
      <w:proofErr w:type="gramEnd"/>
      <w:r w:rsidRPr="004B7899">
        <w:rPr>
          <w:rFonts w:ascii="Times New Roman" w:hAnsi="Times New Roman" w:cs="Times New Roman"/>
          <w:color w:val="000000" w:themeColor="text1"/>
        </w:rPr>
        <w:t>"</w:t>
      </w:r>
    </w:p>
    <w:p w:rsidR="00D56750" w:rsidRDefault="00D56750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</w:p>
    <w:p w:rsidR="00103D09" w:rsidRPr="00AB25B6" w:rsidRDefault="00103D0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</w:rPr>
      </w:pPr>
      <w:r w:rsidRPr="00AB25B6">
        <w:rPr>
          <w:rFonts w:ascii="Times New Roman" w:hAnsi="Times New Roman" w:cs="Times New Roman"/>
          <w:color w:val="000000" w:themeColor="text1"/>
          <w:sz w:val="24"/>
        </w:rPr>
        <w:t>Паспорт</w:t>
      </w:r>
    </w:p>
    <w:p w:rsidR="00103D09" w:rsidRPr="00AB25B6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AB25B6">
        <w:rPr>
          <w:rFonts w:ascii="Times New Roman" w:hAnsi="Times New Roman" w:cs="Times New Roman"/>
          <w:color w:val="000000" w:themeColor="text1"/>
          <w:sz w:val="24"/>
        </w:rPr>
        <w:t xml:space="preserve">подпрограммы "Совершенствование межбюджетных отношений </w:t>
      </w:r>
      <w:proofErr w:type="gramStart"/>
      <w:r w:rsidRPr="00AB25B6">
        <w:rPr>
          <w:rFonts w:ascii="Times New Roman" w:hAnsi="Times New Roman" w:cs="Times New Roman"/>
          <w:color w:val="000000" w:themeColor="text1"/>
          <w:sz w:val="24"/>
        </w:rPr>
        <w:t>в</w:t>
      </w:r>
      <w:proofErr w:type="gramEnd"/>
    </w:p>
    <w:p w:rsidR="00103D09" w:rsidRPr="00AB25B6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AB25B6">
        <w:rPr>
          <w:rFonts w:ascii="Times New Roman" w:hAnsi="Times New Roman" w:cs="Times New Roman"/>
          <w:color w:val="000000" w:themeColor="text1"/>
          <w:sz w:val="24"/>
        </w:rPr>
        <w:t xml:space="preserve">Краснодарском крае" государственной программы </w:t>
      </w:r>
      <w:proofErr w:type="gramStart"/>
      <w:r w:rsidRPr="00AB25B6">
        <w:rPr>
          <w:rFonts w:ascii="Times New Roman" w:hAnsi="Times New Roman" w:cs="Times New Roman"/>
          <w:color w:val="000000" w:themeColor="text1"/>
          <w:sz w:val="24"/>
        </w:rPr>
        <w:t>Краснодарского</w:t>
      </w:r>
      <w:proofErr w:type="gramEnd"/>
    </w:p>
    <w:p w:rsidR="00103D09" w:rsidRPr="00AB25B6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AB25B6">
        <w:rPr>
          <w:rFonts w:ascii="Times New Roman" w:hAnsi="Times New Roman" w:cs="Times New Roman"/>
          <w:color w:val="000000" w:themeColor="text1"/>
          <w:sz w:val="24"/>
        </w:rPr>
        <w:t>края "Управление государственными финансами</w:t>
      </w:r>
    </w:p>
    <w:p w:rsidR="00103D09" w:rsidRPr="00AB25B6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AB25B6">
        <w:rPr>
          <w:rFonts w:ascii="Times New Roman" w:hAnsi="Times New Roman" w:cs="Times New Roman"/>
          <w:color w:val="000000" w:themeColor="text1"/>
          <w:sz w:val="24"/>
        </w:rPr>
        <w:t>Краснодарского края"</w:t>
      </w:r>
    </w:p>
    <w:p w:rsidR="00103D09" w:rsidRPr="00AB25B6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016"/>
      </w:tblGrid>
      <w:tr w:rsidR="00103D09" w:rsidRPr="00AB25B6" w:rsidTr="00715E5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AB25B6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B25B6">
              <w:rPr>
                <w:rFonts w:ascii="Times New Roman" w:hAnsi="Times New Roman" w:cs="Times New Roman"/>
                <w:color w:val="000000" w:themeColor="text1"/>
                <w:sz w:val="24"/>
              </w:rPr>
              <w:t>Координатор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AB25B6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B25B6">
              <w:rPr>
                <w:rFonts w:ascii="Times New Roman" w:hAnsi="Times New Roman" w:cs="Times New Roman"/>
                <w:color w:val="000000" w:themeColor="text1"/>
                <w:sz w:val="24"/>
              </w:rPr>
              <w:t>министерство финансов Краснодарского края</w:t>
            </w:r>
          </w:p>
        </w:tc>
      </w:tr>
      <w:tr w:rsidR="00103D09" w:rsidRPr="00AB25B6" w:rsidTr="00715E5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AB25B6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B25B6">
              <w:rPr>
                <w:rFonts w:ascii="Times New Roman" w:hAnsi="Times New Roman" w:cs="Times New Roman"/>
                <w:color w:val="000000" w:themeColor="text1"/>
                <w:sz w:val="24"/>
              </w:rPr>
              <w:t>Участники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AB25B6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B25B6">
              <w:rPr>
                <w:rFonts w:ascii="Times New Roman" w:hAnsi="Times New Roman" w:cs="Times New Roman"/>
                <w:color w:val="000000" w:themeColor="text1"/>
                <w:sz w:val="24"/>
              </w:rPr>
              <w:t>не предусмотрены</w:t>
            </w:r>
          </w:p>
        </w:tc>
      </w:tr>
      <w:tr w:rsidR="00103D09" w:rsidRPr="00AB25B6" w:rsidTr="00715E5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AB25B6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B25B6">
              <w:rPr>
                <w:rFonts w:ascii="Times New Roman" w:hAnsi="Times New Roman" w:cs="Times New Roman"/>
                <w:color w:val="000000" w:themeColor="text1"/>
                <w:sz w:val="24"/>
              </w:rPr>
              <w:t>Цели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AB25B6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B25B6">
              <w:rPr>
                <w:rFonts w:ascii="Times New Roman" w:hAnsi="Times New Roman" w:cs="Times New Roman"/>
                <w:color w:val="000000" w:themeColor="text1"/>
                <w:sz w:val="24"/>
              </w:rPr>
              <w:t>выравнивание финансовых возможностей муниципал</w:t>
            </w:r>
            <w:r w:rsidRPr="00AB25B6">
              <w:rPr>
                <w:rFonts w:ascii="Times New Roman" w:hAnsi="Times New Roman" w:cs="Times New Roman"/>
                <w:color w:val="000000" w:themeColor="text1"/>
                <w:sz w:val="24"/>
              </w:rPr>
              <w:t>ь</w:t>
            </w:r>
            <w:r w:rsidRPr="00AB25B6">
              <w:rPr>
                <w:rFonts w:ascii="Times New Roman" w:hAnsi="Times New Roman" w:cs="Times New Roman"/>
                <w:color w:val="000000" w:themeColor="text1"/>
                <w:sz w:val="24"/>
              </w:rPr>
              <w:t>ных образований Краснодарского края по осуществл</w:t>
            </w:r>
            <w:r w:rsidRPr="00AB25B6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AB25B6">
              <w:rPr>
                <w:rFonts w:ascii="Times New Roman" w:hAnsi="Times New Roman" w:cs="Times New Roman"/>
                <w:color w:val="000000" w:themeColor="text1"/>
                <w:sz w:val="24"/>
              </w:rPr>
              <w:t>нию органами местного самоуправления полномочий по решению вопросов местного значения и создание усл</w:t>
            </w:r>
            <w:r w:rsidRPr="00AB25B6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AB25B6">
              <w:rPr>
                <w:rFonts w:ascii="Times New Roman" w:hAnsi="Times New Roman" w:cs="Times New Roman"/>
                <w:color w:val="000000" w:themeColor="text1"/>
                <w:sz w:val="24"/>
              </w:rPr>
              <w:t>вий для повышения качества управления муниципал</w:t>
            </w:r>
            <w:r w:rsidRPr="00AB25B6">
              <w:rPr>
                <w:rFonts w:ascii="Times New Roman" w:hAnsi="Times New Roman" w:cs="Times New Roman"/>
                <w:color w:val="000000" w:themeColor="text1"/>
                <w:sz w:val="24"/>
              </w:rPr>
              <w:t>ь</w:t>
            </w:r>
            <w:r w:rsidRPr="00AB25B6">
              <w:rPr>
                <w:rFonts w:ascii="Times New Roman" w:hAnsi="Times New Roman" w:cs="Times New Roman"/>
                <w:color w:val="000000" w:themeColor="text1"/>
                <w:sz w:val="24"/>
              </w:rPr>
              <w:t>ными финансами</w:t>
            </w:r>
          </w:p>
        </w:tc>
      </w:tr>
      <w:tr w:rsidR="00103D09" w:rsidRPr="004B7899" w:rsidTr="00715E5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4B789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Задачи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2E6913" w:rsidRPr="00715E5E" w:rsidRDefault="002E6913" w:rsidP="002E69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7"/>
              </w:rPr>
            </w:pPr>
            <w:r w:rsidRPr="00715E5E">
              <w:rPr>
                <w:rFonts w:ascii="Times New Roman" w:hAnsi="Times New Roman"/>
                <w:color w:val="000000" w:themeColor="text1"/>
                <w:sz w:val="24"/>
                <w:szCs w:val="27"/>
              </w:rPr>
              <w:t>повышение уровня бюджетной обеспеченности муниц</w:t>
            </w:r>
            <w:r w:rsidRPr="00715E5E">
              <w:rPr>
                <w:rFonts w:ascii="Times New Roman" w:hAnsi="Times New Roman"/>
                <w:color w:val="000000" w:themeColor="text1"/>
                <w:sz w:val="24"/>
                <w:szCs w:val="27"/>
              </w:rPr>
              <w:t>и</w:t>
            </w:r>
            <w:r w:rsidRPr="00715E5E">
              <w:rPr>
                <w:rFonts w:ascii="Times New Roman" w:hAnsi="Times New Roman"/>
                <w:color w:val="000000" w:themeColor="text1"/>
                <w:sz w:val="24"/>
                <w:szCs w:val="27"/>
              </w:rPr>
              <w:t>пальных образований Краснодарского края</w:t>
            </w:r>
          </w:p>
          <w:p w:rsidR="002E6913" w:rsidRPr="00715E5E" w:rsidRDefault="002E6913" w:rsidP="002E691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7"/>
              </w:rPr>
            </w:pPr>
            <w:r w:rsidRPr="00715E5E">
              <w:rPr>
                <w:rFonts w:ascii="Times New Roman" w:hAnsi="Times New Roman"/>
                <w:color w:val="000000" w:themeColor="text1"/>
                <w:sz w:val="24"/>
                <w:szCs w:val="27"/>
              </w:rPr>
              <w:t>содействие сбалансированности местных бюджетов</w:t>
            </w:r>
          </w:p>
          <w:p w:rsidR="00103D09" w:rsidRPr="004B7899" w:rsidRDefault="00601B93" w:rsidP="00601B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7"/>
              </w:rPr>
              <w:t>содействие повышению качества управления муниц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7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7"/>
              </w:rPr>
              <w:t>пальными финансами</w:t>
            </w:r>
          </w:p>
        </w:tc>
      </w:tr>
      <w:tr w:rsidR="00103D09" w:rsidRPr="004B7899" w:rsidTr="00715E5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D56750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Перечень целевых показателей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D56750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эффективность выравнивания бюджетной обеспеченн</w:t>
            </w: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сти муниципальных образований Краснодарского края (отношение пяти наиболее обеспеченных к пяти наим</w:t>
            </w: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нее обеспеченным муниципальным образованиям Кра</w:t>
            </w: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с</w:t>
            </w: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нодарского края после выравнивания)</w:t>
            </w:r>
          </w:p>
          <w:p w:rsidR="00103D09" w:rsidRPr="00D56750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доля просроченной кредиторской задолженности в ра</w:t>
            </w: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с</w:t>
            </w: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ходах консолидированного бюджета Краснодарского края</w:t>
            </w:r>
          </w:p>
          <w:p w:rsidR="00103D09" w:rsidRPr="00D56750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gramStart"/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доля муниципальных образований Краснодарского края, в бюджетах которых доля дотаций из других бюджетов бюджетной системы Российской Федерации и (или) налоговых доходов по дополнительным нормативам о</w:t>
            </w: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т</w:t>
            </w: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числений в размере, не превышающем расчетного объ</w:t>
            </w: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ма дотации на выравнивание бюджетной обеспеченн</w:t>
            </w: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сти (части расчетного объема дотации), замененной д</w:t>
            </w: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полнительными нормативами отчислений, в течение двух из трех последних отчетных финансовых лет пр</w:t>
            </w: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вышала 50 процентов объема собственных доходов местных</w:t>
            </w:r>
            <w:proofErr w:type="gramEnd"/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бюджетов в общем количестве муниципальных образований Краснодарского края</w:t>
            </w:r>
          </w:p>
          <w:p w:rsidR="00103D09" w:rsidRPr="00D56750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доля муниципальных районов и городских округов Краснодарского края, имеющих высокую и среднюю степень качества управления муниципальными фина</w:t>
            </w: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н</w:t>
            </w: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сами, в общем количестве муниципальных районов и городских округов Краснодарского края</w:t>
            </w:r>
          </w:p>
        </w:tc>
      </w:tr>
      <w:tr w:rsidR="00601B93" w:rsidRPr="004B7899" w:rsidTr="00715E5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1B93" w:rsidRPr="00D56750" w:rsidRDefault="00601B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Приоритетные проекты и (или) программы 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601B93" w:rsidRPr="00D56750" w:rsidRDefault="00601B9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не предусмотрены</w:t>
            </w:r>
          </w:p>
        </w:tc>
      </w:tr>
      <w:tr w:rsidR="00103D09" w:rsidRPr="004B7899" w:rsidTr="00715E5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D56750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Этапы и сроки реализации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D56750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этапы не выделяются</w:t>
            </w:r>
          </w:p>
          <w:p w:rsidR="00103D09" w:rsidRPr="00D56750" w:rsidRDefault="00103D09" w:rsidP="00EB3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сроки реализации: 2016 </w:t>
            </w:r>
            <w:r w:rsidR="00EB3BC5">
              <w:rPr>
                <w:rFonts w:ascii="Times New Roman" w:hAnsi="Times New Roman" w:cs="Times New Roman"/>
                <w:color w:val="000000" w:themeColor="text1"/>
                <w:sz w:val="24"/>
              </w:rPr>
              <w:t>–</w:t>
            </w: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2021 годы</w:t>
            </w:r>
          </w:p>
        </w:tc>
      </w:tr>
      <w:tr w:rsidR="00103D09" w:rsidRPr="004B7899" w:rsidTr="00715E5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D56750" w:rsidRDefault="00103D09" w:rsidP="00C87C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Объемы и источники финанс</w:t>
            </w: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  <w:r w:rsidRPr="00D56750">
              <w:rPr>
                <w:rFonts w:ascii="Times New Roman" w:hAnsi="Times New Roman" w:cs="Times New Roman"/>
                <w:color w:val="000000" w:themeColor="text1"/>
                <w:sz w:val="24"/>
              </w:rPr>
              <w:t>рования подпрограммы</w:t>
            </w:r>
            <w:r w:rsidR="00601B93">
              <w:rPr>
                <w:rFonts w:ascii="Times New Roman" w:hAnsi="Times New Roman" w:cs="Times New Roman"/>
                <w:color w:val="000000" w:themeColor="text1"/>
                <w:sz w:val="24"/>
              </w:rPr>
              <w:t>, в том числе финансовое обеспечение приоритетных проектов и (или) программ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2E6913" w:rsidRPr="00A842BE" w:rsidRDefault="002E6913" w:rsidP="002E691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15E5E">
              <w:rPr>
                <w:rFonts w:ascii="Times New Roman" w:eastAsiaTheme="minorHAnsi" w:hAnsi="Times New Roman"/>
                <w:color w:val="000000" w:themeColor="text1"/>
                <w:sz w:val="24"/>
                <w:szCs w:val="27"/>
              </w:rPr>
              <w:t xml:space="preserve">общий </w:t>
            </w:r>
            <w:r w:rsidRPr="00A842B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объем бюджетных ассигнований составляет </w:t>
            </w:r>
            <w:r w:rsidR="00A842BE" w:rsidRPr="00A842BE">
              <w:rPr>
                <w:rFonts w:ascii="Times New Roman" w:eastAsiaTheme="minorHAnsi" w:hAnsi="Times New Roman"/>
                <w:sz w:val="24"/>
                <w:szCs w:val="24"/>
              </w:rPr>
              <w:t>42950627,1</w:t>
            </w:r>
            <w:r w:rsidRPr="00A842B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тыс. рублей, в том числе:</w:t>
            </w:r>
          </w:p>
          <w:p w:rsidR="002E6913" w:rsidRPr="00715E5E" w:rsidRDefault="002E6913" w:rsidP="002E691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4"/>
                <w:szCs w:val="27"/>
              </w:rPr>
            </w:pPr>
            <w:r w:rsidRPr="00A842B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за счет сре</w:t>
            </w:r>
            <w:proofErr w:type="gramStart"/>
            <w:r w:rsidRPr="00A842B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Pr="00A842B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аевого бюджета –                      </w:t>
            </w:r>
            <w:r w:rsidR="00A842BE" w:rsidRPr="00A842BE">
              <w:rPr>
                <w:rFonts w:ascii="Times New Roman" w:eastAsiaTheme="minorHAnsi" w:hAnsi="Times New Roman"/>
                <w:sz w:val="24"/>
                <w:szCs w:val="24"/>
              </w:rPr>
              <w:t>42871765,7</w:t>
            </w:r>
            <w:r w:rsidRPr="00715E5E">
              <w:rPr>
                <w:rFonts w:ascii="Times New Roman" w:eastAsiaTheme="minorHAnsi" w:hAnsi="Times New Roman"/>
                <w:color w:val="000000" w:themeColor="text1"/>
                <w:sz w:val="24"/>
                <w:szCs w:val="27"/>
              </w:rPr>
              <w:t xml:space="preserve"> тыс. рублей</w:t>
            </w:r>
          </w:p>
          <w:p w:rsidR="00103D09" w:rsidRPr="004B7899" w:rsidRDefault="002E6913" w:rsidP="00715E5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5E5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7"/>
              </w:rPr>
              <w:t>за счет средств местных бюджетов муниципальных о</w:t>
            </w:r>
            <w:r w:rsidRPr="00715E5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7"/>
              </w:rPr>
              <w:t>б</w:t>
            </w:r>
            <w:r w:rsidRPr="00715E5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7"/>
              </w:rPr>
              <w:t>разований Краснодарского края п</w:t>
            </w:r>
            <w:r w:rsidR="00715E5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7"/>
              </w:rPr>
              <w:t xml:space="preserve">ланируется                    </w:t>
            </w:r>
            <w:r w:rsidR="00A825BE" w:rsidRPr="00A825B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7"/>
              </w:rPr>
              <w:t>78861,4</w:t>
            </w:r>
            <w:r w:rsidR="00715E5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7"/>
              </w:rPr>
              <w:t xml:space="preserve"> тыс. рублей</w:t>
            </w:r>
          </w:p>
        </w:tc>
      </w:tr>
    </w:tbl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715E5E" w:rsidRDefault="00103D09" w:rsidP="00715E5E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</w:rPr>
      </w:pPr>
      <w:r w:rsidRPr="00715E5E">
        <w:rPr>
          <w:rFonts w:ascii="Times New Roman" w:hAnsi="Times New Roman" w:cs="Times New Roman"/>
          <w:color w:val="000000" w:themeColor="text1"/>
          <w:sz w:val="28"/>
        </w:rPr>
        <w:t>1. Цели, задачи и целевые показатели достижения целей и</w:t>
      </w:r>
    </w:p>
    <w:p w:rsidR="00103D09" w:rsidRPr="00715E5E" w:rsidRDefault="00103D09" w:rsidP="00715E5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715E5E">
        <w:rPr>
          <w:rFonts w:ascii="Times New Roman" w:hAnsi="Times New Roman" w:cs="Times New Roman"/>
          <w:color w:val="000000" w:themeColor="text1"/>
          <w:sz w:val="28"/>
        </w:rPr>
        <w:t>решения задач, сроки и этапы реализации подпрограммы</w:t>
      </w:r>
    </w:p>
    <w:p w:rsidR="00103D09" w:rsidRPr="00715E5E" w:rsidRDefault="00103D09" w:rsidP="00715E5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715E5E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15E5E">
        <w:rPr>
          <w:rFonts w:ascii="Times New Roman" w:hAnsi="Times New Roman" w:cs="Times New Roman"/>
          <w:color w:val="000000" w:themeColor="text1"/>
          <w:sz w:val="28"/>
        </w:rPr>
        <w:t>Основным приоритетом реализации подпрограммы "Совершенствование межбюджетных отношений в Краснодарском крае" (далее также - подпрогра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м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ма) является повышение финансовых возможностей бюджетов муниципальных образований Краснодарского края.</w:t>
      </w:r>
    </w:p>
    <w:p w:rsidR="00103D09" w:rsidRPr="00715E5E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15E5E">
        <w:rPr>
          <w:rFonts w:ascii="Times New Roman" w:hAnsi="Times New Roman" w:cs="Times New Roman"/>
          <w:color w:val="000000" w:themeColor="text1"/>
          <w:sz w:val="28"/>
        </w:rPr>
        <w:t>Целью подпрограммы является выравнивание финансовых возможностей муниципальных образований Краснодарского края по осуществлению органами местного самоуправления полномочий по решению вопросов местного знач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е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ния и создание условий повышения качества управления муниципальными ф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и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нансами.</w:t>
      </w:r>
    </w:p>
    <w:p w:rsidR="00103D09" w:rsidRPr="00715E5E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15E5E">
        <w:rPr>
          <w:rFonts w:ascii="Times New Roman" w:hAnsi="Times New Roman" w:cs="Times New Roman"/>
          <w:color w:val="000000" w:themeColor="text1"/>
          <w:sz w:val="28"/>
        </w:rPr>
        <w:t>Для достижения поставленной цели предполагается решение следующих задач:</w:t>
      </w:r>
    </w:p>
    <w:p w:rsidR="00103D09" w:rsidRPr="00715E5E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15E5E">
        <w:rPr>
          <w:rFonts w:ascii="Times New Roman" w:hAnsi="Times New Roman" w:cs="Times New Roman"/>
          <w:color w:val="000000" w:themeColor="text1"/>
          <w:sz w:val="28"/>
        </w:rPr>
        <w:t>повышение уровня бюджетной обеспеченности муниципальных образ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о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ваний Краснодарского края;</w:t>
      </w:r>
    </w:p>
    <w:p w:rsidR="00C77578" w:rsidRPr="00715E5E" w:rsidRDefault="00C77578" w:rsidP="00715E5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7"/>
        </w:rPr>
      </w:pPr>
      <w:r w:rsidRPr="00715E5E">
        <w:rPr>
          <w:rFonts w:ascii="Times New Roman" w:hAnsi="Times New Roman"/>
          <w:color w:val="000000" w:themeColor="text1"/>
          <w:sz w:val="28"/>
          <w:szCs w:val="27"/>
        </w:rPr>
        <w:t>содействие сбалансированности местных бюджетов</w:t>
      </w:r>
      <w:r w:rsidR="00923B96">
        <w:rPr>
          <w:rFonts w:ascii="Times New Roman" w:hAnsi="Times New Roman"/>
          <w:color w:val="000000" w:themeColor="text1"/>
          <w:sz w:val="28"/>
          <w:szCs w:val="27"/>
        </w:rPr>
        <w:t>;</w:t>
      </w:r>
    </w:p>
    <w:p w:rsidR="00103D09" w:rsidRPr="00715E5E" w:rsidRDefault="00957516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содействие повышению качества управления муниципальными финанс</w:t>
      </w:r>
      <w:r>
        <w:rPr>
          <w:rFonts w:ascii="Times New Roman" w:hAnsi="Times New Roman" w:cs="Times New Roman"/>
          <w:color w:val="000000" w:themeColor="text1"/>
          <w:sz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</w:rPr>
        <w:t>ми</w:t>
      </w:r>
      <w:r w:rsidR="00103D09" w:rsidRPr="00715E5E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103D09" w:rsidRPr="00715E5E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15E5E">
        <w:rPr>
          <w:rFonts w:ascii="Times New Roman" w:hAnsi="Times New Roman" w:cs="Times New Roman"/>
          <w:color w:val="000000" w:themeColor="text1"/>
          <w:sz w:val="28"/>
        </w:rPr>
        <w:t>В подпрограмме определены четыре целевых показателя:</w:t>
      </w:r>
    </w:p>
    <w:p w:rsidR="00103D09" w:rsidRPr="00715E5E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15E5E">
        <w:rPr>
          <w:rFonts w:ascii="Times New Roman" w:hAnsi="Times New Roman" w:cs="Times New Roman"/>
          <w:color w:val="000000" w:themeColor="text1"/>
          <w:sz w:val="28"/>
        </w:rPr>
        <w:t>1.</w:t>
      </w:r>
      <w:r w:rsidR="00715E5E" w:rsidRPr="00715E5E">
        <w:rPr>
          <w:color w:val="FFFFFF" w:themeColor="background1"/>
          <w:sz w:val="28"/>
        </w:rPr>
        <w:t>°</w:t>
      </w:r>
      <w:proofErr w:type="gramStart"/>
      <w:r w:rsidRPr="00715E5E">
        <w:rPr>
          <w:rFonts w:ascii="Times New Roman" w:hAnsi="Times New Roman" w:cs="Times New Roman"/>
          <w:color w:val="000000" w:themeColor="text1"/>
          <w:sz w:val="28"/>
        </w:rPr>
        <w:t>Эффективность выравнивания бюджетной обеспеченности муниц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и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пальных образований Краснодарского края (отношение пяти наиболее обесп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е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ченных к пяти наименее обеспеченным муниципальным образованиям Красн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о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 xml:space="preserve">дарского края после выравнивания) рассчитывается исходя </w:t>
      </w:r>
      <w:r w:rsidR="00A825BE" w:rsidRPr="00A825BE">
        <w:rPr>
          <w:rFonts w:ascii="Times New Roman" w:hAnsi="Times New Roman" w:cs="Times New Roman"/>
          <w:color w:val="000000" w:themeColor="text1"/>
          <w:sz w:val="28"/>
        </w:rPr>
        <w:t xml:space="preserve">из определяемых в соответствии с Законом Краснодарского края </w:t>
      </w:r>
      <w:r w:rsidR="00957516">
        <w:rPr>
          <w:rFonts w:ascii="Times New Roman" w:hAnsi="Times New Roman" w:cs="Times New Roman"/>
          <w:color w:val="000000" w:themeColor="text1"/>
          <w:sz w:val="28"/>
        </w:rPr>
        <w:t>от 15 июл</w:t>
      </w:r>
      <w:r w:rsidR="00A825BE" w:rsidRPr="00A825BE">
        <w:rPr>
          <w:rFonts w:ascii="Times New Roman" w:hAnsi="Times New Roman" w:cs="Times New Roman"/>
          <w:color w:val="000000" w:themeColor="text1"/>
          <w:sz w:val="28"/>
        </w:rPr>
        <w:t>я 2005 г</w:t>
      </w:r>
      <w:r w:rsidR="00957516">
        <w:rPr>
          <w:rFonts w:ascii="Times New Roman" w:hAnsi="Times New Roman" w:cs="Times New Roman"/>
          <w:color w:val="000000" w:themeColor="text1"/>
          <w:sz w:val="28"/>
        </w:rPr>
        <w:t>.</w:t>
      </w:r>
      <w:r w:rsidR="00A825BE" w:rsidRPr="00A825BE">
        <w:rPr>
          <w:rFonts w:ascii="Times New Roman" w:hAnsi="Times New Roman" w:cs="Times New Roman"/>
          <w:color w:val="000000" w:themeColor="text1"/>
          <w:sz w:val="28"/>
        </w:rPr>
        <w:t xml:space="preserve"> № 918-КЗ "О межбюджетных отношениях в Краснодарском крае" уровней расчетной бю</w:t>
      </w:r>
      <w:r w:rsidR="00A825BE" w:rsidRPr="00A825BE">
        <w:rPr>
          <w:rFonts w:ascii="Times New Roman" w:hAnsi="Times New Roman" w:cs="Times New Roman"/>
          <w:color w:val="000000" w:themeColor="text1"/>
          <w:sz w:val="28"/>
        </w:rPr>
        <w:t>д</w:t>
      </w:r>
      <w:r w:rsidR="00A825BE" w:rsidRPr="00A825BE">
        <w:rPr>
          <w:rFonts w:ascii="Times New Roman" w:hAnsi="Times New Roman" w:cs="Times New Roman"/>
          <w:color w:val="000000" w:themeColor="text1"/>
          <w:sz w:val="28"/>
        </w:rPr>
        <w:t>жетной обеспеченности муниципальных образований Краснодарского края п</w:t>
      </w:r>
      <w:r w:rsidR="00A825BE" w:rsidRPr="00A825BE">
        <w:rPr>
          <w:rFonts w:ascii="Times New Roman" w:hAnsi="Times New Roman" w:cs="Times New Roman"/>
          <w:color w:val="000000" w:themeColor="text1"/>
          <w:sz w:val="28"/>
        </w:rPr>
        <w:t>о</w:t>
      </w:r>
      <w:r w:rsidR="00A825BE" w:rsidRPr="00A825BE">
        <w:rPr>
          <w:rFonts w:ascii="Times New Roman" w:hAnsi="Times New Roman" w:cs="Times New Roman"/>
          <w:color w:val="000000" w:themeColor="text1"/>
          <w:sz w:val="28"/>
        </w:rPr>
        <w:t>сле распределения дотаций на выравнивание бюджетной обеспеченности мун</w:t>
      </w:r>
      <w:r w:rsidR="00A825BE" w:rsidRPr="00A825BE">
        <w:rPr>
          <w:rFonts w:ascii="Times New Roman" w:hAnsi="Times New Roman" w:cs="Times New Roman"/>
          <w:color w:val="000000" w:themeColor="text1"/>
          <w:sz w:val="28"/>
        </w:rPr>
        <w:t>и</w:t>
      </w:r>
      <w:r w:rsidR="00A825BE" w:rsidRPr="00A825BE">
        <w:rPr>
          <w:rFonts w:ascii="Times New Roman" w:hAnsi="Times New Roman" w:cs="Times New Roman"/>
          <w:color w:val="000000" w:themeColor="text1"/>
          <w:sz w:val="28"/>
        </w:rPr>
        <w:lastRenderedPageBreak/>
        <w:t>ципальных</w:t>
      </w:r>
      <w:proofErr w:type="gramEnd"/>
      <w:r w:rsidR="00A825BE" w:rsidRPr="00A825BE">
        <w:rPr>
          <w:rFonts w:ascii="Times New Roman" w:hAnsi="Times New Roman" w:cs="Times New Roman"/>
          <w:color w:val="000000" w:themeColor="text1"/>
          <w:sz w:val="28"/>
        </w:rPr>
        <w:t xml:space="preserve"> образований Краснодарского края на текущий финансовый год 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 xml:space="preserve">в соответствии с </w:t>
      </w:r>
      <w:hyperlink r:id="rId29" w:history="1">
        <w:r w:rsidRPr="00715E5E">
          <w:rPr>
            <w:rFonts w:ascii="Times New Roman" w:hAnsi="Times New Roman" w:cs="Times New Roman"/>
            <w:color w:val="000000" w:themeColor="text1"/>
            <w:sz w:val="28"/>
          </w:rPr>
          <w:t>приказом</w:t>
        </w:r>
      </w:hyperlink>
      <w:r w:rsidRPr="00715E5E">
        <w:rPr>
          <w:rFonts w:ascii="Times New Roman" w:hAnsi="Times New Roman" w:cs="Times New Roman"/>
          <w:color w:val="000000" w:themeColor="text1"/>
          <w:sz w:val="28"/>
        </w:rPr>
        <w:t xml:space="preserve"> Минфина России от 3 декабря 2010 года </w:t>
      </w:r>
      <w:r w:rsidR="00E107EB">
        <w:rPr>
          <w:rFonts w:ascii="Times New Roman" w:hAnsi="Times New Roman" w:cs="Times New Roman"/>
          <w:color w:val="000000" w:themeColor="text1"/>
          <w:sz w:val="28"/>
        </w:rPr>
        <w:t>№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 xml:space="preserve"> 552 "О Порядке осуществления мониторинга и оценки качества управления реги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о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нальными финансами".</w:t>
      </w:r>
    </w:p>
    <w:p w:rsidR="00103D09" w:rsidRPr="00715E5E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715E5E">
        <w:rPr>
          <w:rFonts w:ascii="Times New Roman" w:hAnsi="Times New Roman" w:cs="Times New Roman"/>
          <w:color w:val="000000" w:themeColor="text1"/>
          <w:sz w:val="28"/>
        </w:rPr>
        <w:t>Расчет показателя производится исходя из расчетной бюджетной обесп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е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 xml:space="preserve">ченности муниципальных образований, которая, в свою очередь, зависит от бюджетной обеспеченности субъекта Российской Федерации, рассчитываемой в соответствии с </w:t>
      </w:r>
      <w:hyperlink r:id="rId30" w:history="1">
        <w:r w:rsidRPr="00715E5E">
          <w:rPr>
            <w:rFonts w:ascii="Times New Roman" w:hAnsi="Times New Roman" w:cs="Times New Roman"/>
            <w:color w:val="000000" w:themeColor="text1"/>
            <w:sz w:val="28"/>
          </w:rPr>
          <w:t>методикой</w:t>
        </w:r>
      </w:hyperlink>
      <w:r w:rsidRPr="00715E5E">
        <w:rPr>
          <w:rFonts w:ascii="Times New Roman" w:hAnsi="Times New Roman" w:cs="Times New Roman"/>
          <w:color w:val="000000" w:themeColor="text1"/>
          <w:sz w:val="28"/>
        </w:rPr>
        <w:t xml:space="preserve"> распределения дотаций на выравнивание бюдже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т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ной обеспеченности субъектов Российской Федерации, утвержденной Пост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а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 xml:space="preserve">новлением Правительства Российской Федерации от 22 ноября 2004 года </w:t>
      </w:r>
      <w:r w:rsidR="00E107EB">
        <w:rPr>
          <w:rFonts w:ascii="Times New Roman" w:hAnsi="Times New Roman" w:cs="Times New Roman"/>
          <w:color w:val="000000" w:themeColor="text1"/>
          <w:sz w:val="28"/>
        </w:rPr>
        <w:t>№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 xml:space="preserve"> 670 "О распределении дотаций на выравнивание бюджетной обеспеченности суб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ъ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ектов Российской Федерации".</w:t>
      </w:r>
      <w:proofErr w:type="gramEnd"/>
    </w:p>
    <w:p w:rsidR="00103D09" w:rsidRPr="00715E5E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15E5E">
        <w:rPr>
          <w:rFonts w:ascii="Times New Roman" w:hAnsi="Times New Roman" w:cs="Times New Roman"/>
          <w:color w:val="000000" w:themeColor="text1"/>
          <w:sz w:val="28"/>
        </w:rPr>
        <w:t>В связи с этим при выполнении данного показателя был установлен м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и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нимально гарантированный уровень и запланировано сохранение текущего зн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а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чения данного целевого показателя в течение срока реализации Программы.</w:t>
      </w:r>
    </w:p>
    <w:p w:rsidR="00103D09" w:rsidRPr="00715E5E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15E5E">
        <w:rPr>
          <w:rFonts w:ascii="Times New Roman" w:hAnsi="Times New Roman" w:cs="Times New Roman"/>
          <w:color w:val="000000" w:themeColor="text1"/>
          <w:sz w:val="28"/>
        </w:rPr>
        <w:t>2. Доля просроченной кредиторской задолженности в расходах консол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и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дированного бюджета Краснодарского края рассчитывается ежегодно в тек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у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щем году по результатам отчетного года как отношение просроченной кред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и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торской задолженности к объему расходов консолидированного бюджета Кра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с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нодарского края.</w:t>
      </w:r>
    </w:p>
    <w:p w:rsidR="00103D09" w:rsidRPr="00715E5E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15E5E">
        <w:rPr>
          <w:rFonts w:ascii="Times New Roman" w:hAnsi="Times New Roman" w:cs="Times New Roman"/>
          <w:color w:val="000000" w:themeColor="text1"/>
          <w:sz w:val="28"/>
        </w:rPr>
        <w:t>Запланировано снижение доли просроченной кредиторской задолженн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о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сти в расходах консолидированного бюджета Краснодарского края в соотве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т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 xml:space="preserve">ствии с </w:t>
      </w:r>
      <w:hyperlink r:id="rId31" w:history="1">
        <w:r w:rsidRPr="00715E5E">
          <w:rPr>
            <w:rFonts w:ascii="Times New Roman" w:hAnsi="Times New Roman" w:cs="Times New Roman"/>
            <w:color w:val="000000" w:themeColor="text1"/>
            <w:sz w:val="28"/>
          </w:rPr>
          <w:t>Постановлением</w:t>
        </w:r>
      </w:hyperlink>
      <w:r w:rsidRPr="00715E5E">
        <w:rPr>
          <w:rFonts w:ascii="Times New Roman" w:hAnsi="Times New Roman" w:cs="Times New Roman"/>
          <w:color w:val="000000" w:themeColor="text1"/>
          <w:sz w:val="28"/>
        </w:rPr>
        <w:t xml:space="preserve"> Правительства Российской Федерации от </w:t>
      </w:r>
      <w:r w:rsidR="00EA6A64">
        <w:rPr>
          <w:rFonts w:ascii="Times New Roman" w:hAnsi="Times New Roman" w:cs="Times New Roman"/>
          <w:color w:val="000000" w:themeColor="text1"/>
          <w:sz w:val="28"/>
        </w:rPr>
        <w:t>18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 xml:space="preserve"> мая </w:t>
      </w:r>
      <w:r w:rsidR="00EA6A64">
        <w:rPr>
          <w:rFonts w:ascii="Times New Roman" w:hAnsi="Times New Roman" w:cs="Times New Roman"/>
          <w:color w:val="000000" w:themeColor="text1"/>
          <w:sz w:val="28"/>
        </w:rPr>
        <w:t xml:space="preserve">           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2016 года</w:t>
      </w:r>
      <w:r w:rsidR="00715E5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E107EB">
        <w:rPr>
          <w:rFonts w:ascii="Times New Roman" w:hAnsi="Times New Roman" w:cs="Times New Roman"/>
          <w:color w:val="000000" w:themeColor="text1"/>
          <w:sz w:val="28"/>
        </w:rPr>
        <w:t>№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 xml:space="preserve"> 445 "Об утверждении государственной программы Российской Федерации "Развитие федеративных отношений и создание условий для эффе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к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тивного и ответственного управления региональными и муниципальными ф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и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нансами".</w:t>
      </w:r>
    </w:p>
    <w:p w:rsidR="00103D09" w:rsidRPr="00715E5E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15E5E">
        <w:rPr>
          <w:rFonts w:ascii="Times New Roman" w:hAnsi="Times New Roman" w:cs="Times New Roman"/>
          <w:color w:val="000000" w:themeColor="text1"/>
          <w:sz w:val="28"/>
        </w:rPr>
        <w:t xml:space="preserve">3. </w:t>
      </w:r>
      <w:proofErr w:type="gramStart"/>
      <w:r w:rsidRPr="00715E5E">
        <w:rPr>
          <w:rFonts w:ascii="Times New Roman" w:hAnsi="Times New Roman" w:cs="Times New Roman"/>
          <w:color w:val="000000" w:themeColor="text1"/>
          <w:sz w:val="28"/>
        </w:rPr>
        <w:t>Доля муниципальных образований Краснодарского края, в бюджетах которых доля дотаций из других бюджетов бюджетной системы Российской Федерации и (или) налоговых доходов по дополнительным нормативам отчи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с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лений в размере, не превышающем расчетного объема дотации на выравнив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а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ние бюджетной обеспеченности (части расчетного объема дотации), замене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н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ной дополнительными нормативами отчислений, в течение двух из трех п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о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следних отчетных финансовых лет превышала 50 процентов объема собстве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н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ных доходов местных</w:t>
      </w:r>
      <w:proofErr w:type="gramEnd"/>
      <w:r w:rsidRPr="00715E5E">
        <w:rPr>
          <w:rFonts w:ascii="Times New Roman" w:hAnsi="Times New Roman" w:cs="Times New Roman"/>
          <w:color w:val="000000" w:themeColor="text1"/>
          <w:sz w:val="28"/>
        </w:rPr>
        <w:t xml:space="preserve"> бюджетов в общем количестве муниципальных образ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о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ваний Краснодарского края, рассчитывается ежегодно в текущем году на оч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е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редной финансовый год как отношение количества указанных муниципальных образований Краснодарского края к общему количеству муниципальных обр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а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зований Краснодарского края.</w:t>
      </w:r>
    </w:p>
    <w:p w:rsidR="005A25A6" w:rsidRPr="00A16990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15E5E">
        <w:rPr>
          <w:rFonts w:ascii="Times New Roman" w:hAnsi="Times New Roman" w:cs="Times New Roman"/>
          <w:color w:val="000000" w:themeColor="text1"/>
          <w:sz w:val="28"/>
        </w:rPr>
        <w:t xml:space="preserve">Расчет плановых значений целевого показателя производится исходя из положений Бюджетного </w:t>
      </w:r>
      <w:hyperlink r:id="rId32" w:history="1">
        <w:r w:rsidRPr="00715E5E">
          <w:rPr>
            <w:rFonts w:ascii="Times New Roman" w:hAnsi="Times New Roman" w:cs="Times New Roman"/>
            <w:color w:val="000000" w:themeColor="text1"/>
            <w:sz w:val="28"/>
          </w:rPr>
          <w:t>кодекса</w:t>
        </w:r>
      </w:hyperlink>
      <w:r w:rsidRPr="00715E5E">
        <w:rPr>
          <w:rFonts w:ascii="Times New Roman" w:hAnsi="Times New Roman" w:cs="Times New Roman"/>
          <w:color w:val="000000" w:themeColor="text1"/>
          <w:sz w:val="28"/>
        </w:rPr>
        <w:t xml:space="preserve"> Российской Федерации. </w:t>
      </w:r>
      <w:r w:rsidR="005A25A6" w:rsidRPr="005A25A6">
        <w:rPr>
          <w:rFonts w:ascii="Times New Roman" w:hAnsi="Times New Roman" w:cs="Times New Roman"/>
          <w:color w:val="000000" w:themeColor="text1"/>
          <w:sz w:val="28"/>
        </w:rPr>
        <w:t>Целевой показатель рассчитывается с учетом объема финансовой поддержки, оказываемой муниц</w:t>
      </w:r>
      <w:r w:rsidR="005A25A6" w:rsidRPr="005A25A6">
        <w:rPr>
          <w:rFonts w:ascii="Times New Roman" w:hAnsi="Times New Roman" w:cs="Times New Roman"/>
          <w:color w:val="000000" w:themeColor="text1"/>
          <w:sz w:val="28"/>
        </w:rPr>
        <w:t>и</w:t>
      </w:r>
      <w:r w:rsidR="005A25A6" w:rsidRPr="005A25A6">
        <w:rPr>
          <w:rFonts w:ascii="Times New Roman" w:hAnsi="Times New Roman" w:cs="Times New Roman"/>
          <w:color w:val="000000" w:themeColor="text1"/>
          <w:sz w:val="28"/>
        </w:rPr>
        <w:t xml:space="preserve">пальным образованиям Краснодарского края. Значения его в период с 2019 по 2021 годы сохранены на уровне 2019 года. </w:t>
      </w:r>
    </w:p>
    <w:p w:rsidR="00103D09" w:rsidRPr="00715E5E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15E5E">
        <w:rPr>
          <w:rFonts w:ascii="Times New Roman" w:hAnsi="Times New Roman" w:cs="Times New Roman"/>
          <w:color w:val="000000" w:themeColor="text1"/>
          <w:sz w:val="28"/>
        </w:rPr>
        <w:t xml:space="preserve">4. Доля муниципальных районов и городских округов Краснодарского 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lastRenderedPageBreak/>
        <w:t>края, имеющих высокую и среднюю степени качества управления муниципал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ь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ными финансами, в общем количестве муниципальных районов и городских округов Краснодарского края, рассчитывается ежегодно на основании метод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и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ки, утверждаемой министерством финансов Краснодарского края.</w:t>
      </w:r>
    </w:p>
    <w:p w:rsidR="00103D09" w:rsidRPr="00715E5E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15E5E">
        <w:rPr>
          <w:rFonts w:ascii="Times New Roman" w:hAnsi="Times New Roman" w:cs="Times New Roman"/>
          <w:color w:val="000000" w:themeColor="text1"/>
          <w:sz w:val="28"/>
        </w:rPr>
        <w:t>Определение степени качества управления муниципальными финансами производится на основании математической формулы, позволяющей равноме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р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но распределять муниципальные образования в группы с высокой, средней и низкой степенью качества управления муниципальными финансами.</w:t>
      </w:r>
    </w:p>
    <w:p w:rsidR="00103D09" w:rsidRPr="00715E5E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15E5E">
        <w:rPr>
          <w:rFonts w:ascii="Times New Roman" w:hAnsi="Times New Roman" w:cs="Times New Roman"/>
          <w:color w:val="000000" w:themeColor="text1"/>
          <w:sz w:val="28"/>
        </w:rPr>
        <w:t xml:space="preserve">Значения показателей подпрограммы могут быть уточнены в зависимости от изменения показателей социально-экономического развития Краснодарского края и </w:t>
      </w:r>
      <w:r w:rsidR="00344D59" w:rsidRPr="00344D59">
        <w:rPr>
          <w:rFonts w:ascii="Times New Roman" w:hAnsi="Times New Roman" w:cs="Times New Roman"/>
          <w:color w:val="000000" w:themeColor="text1"/>
          <w:sz w:val="28"/>
        </w:rPr>
        <w:t>основных характеристик краевого бюджета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103D09" w:rsidRPr="003D608B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15E5E">
        <w:rPr>
          <w:rFonts w:ascii="Times New Roman" w:hAnsi="Times New Roman" w:cs="Times New Roman"/>
          <w:color w:val="000000" w:themeColor="text1"/>
          <w:sz w:val="28"/>
        </w:rPr>
        <w:t>Основными ожидаемыми конечными результатами реализации подпр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о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граммы являются повышение уровня финансовых возможностей муниципал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ь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ных образований, повышение качества управления муниципальными финанс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а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ми</w:t>
      </w:r>
      <w:r w:rsidR="00C77578" w:rsidRPr="00715E5E">
        <w:rPr>
          <w:rFonts w:ascii="Times New Roman" w:hAnsi="Times New Roman" w:cs="Times New Roman"/>
          <w:color w:val="000000" w:themeColor="text1"/>
          <w:sz w:val="32"/>
          <w:szCs w:val="27"/>
        </w:rPr>
        <w:t xml:space="preserve"> </w:t>
      </w:r>
      <w:r w:rsidR="00C77578" w:rsidRPr="003D608B">
        <w:rPr>
          <w:rFonts w:ascii="Times New Roman" w:hAnsi="Times New Roman" w:cs="Times New Roman"/>
          <w:color w:val="000000" w:themeColor="text1"/>
          <w:sz w:val="28"/>
        </w:rPr>
        <w:t>и</w:t>
      </w:r>
      <w:r w:rsidR="00C77578" w:rsidRPr="00715E5E">
        <w:rPr>
          <w:rFonts w:ascii="Times New Roman" w:hAnsi="Times New Roman" w:cs="Times New Roman"/>
          <w:color w:val="000000" w:themeColor="text1"/>
          <w:sz w:val="32"/>
          <w:szCs w:val="27"/>
        </w:rPr>
        <w:t xml:space="preserve"> </w:t>
      </w:r>
      <w:r w:rsidR="00C77578" w:rsidRPr="003D608B">
        <w:rPr>
          <w:rFonts w:ascii="Times New Roman" w:hAnsi="Times New Roman" w:cs="Times New Roman"/>
          <w:color w:val="000000" w:themeColor="text1"/>
          <w:sz w:val="28"/>
        </w:rPr>
        <w:t>повышение сбалансированности местных бюджетов</w:t>
      </w:r>
      <w:r w:rsidRPr="003D608B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103D09" w:rsidRPr="00715E5E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15E5E">
        <w:rPr>
          <w:rFonts w:ascii="Times New Roman" w:hAnsi="Times New Roman" w:cs="Times New Roman"/>
          <w:color w:val="000000" w:themeColor="text1"/>
          <w:sz w:val="28"/>
        </w:rPr>
        <w:t xml:space="preserve">Плановые значения целевых показателей подпрограммы приведены в </w:t>
      </w:r>
      <w:hyperlink w:anchor="P976" w:history="1">
        <w:r w:rsidRPr="00715E5E">
          <w:rPr>
            <w:rFonts w:ascii="Times New Roman" w:hAnsi="Times New Roman" w:cs="Times New Roman"/>
            <w:color w:val="000000" w:themeColor="text1"/>
            <w:sz w:val="28"/>
          </w:rPr>
          <w:t xml:space="preserve">приложении </w:t>
        </w:r>
        <w:r w:rsidR="00E107EB">
          <w:rPr>
            <w:rFonts w:ascii="Times New Roman" w:hAnsi="Times New Roman" w:cs="Times New Roman"/>
            <w:color w:val="000000" w:themeColor="text1"/>
            <w:sz w:val="28"/>
          </w:rPr>
          <w:t>№</w:t>
        </w:r>
        <w:r w:rsidRPr="00715E5E">
          <w:rPr>
            <w:rFonts w:ascii="Times New Roman" w:hAnsi="Times New Roman" w:cs="Times New Roman"/>
            <w:color w:val="000000" w:themeColor="text1"/>
            <w:sz w:val="28"/>
          </w:rPr>
          <w:t xml:space="preserve"> 1</w:t>
        </w:r>
      </w:hyperlink>
      <w:r w:rsidRPr="00715E5E">
        <w:rPr>
          <w:rFonts w:ascii="Times New Roman" w:hAnsi="Times New Roman" w:cs="Times New Roman"/>
          <w:color w:val="000000" w:themeColor="text1"/>
          <w:sz w:val="28"/>
        </w:rPr>
        <w:t xml:space="preserve"> к государственной программе Краснодарского края "Управл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е</w:t>
      </w:r>
      <w:r w:rsidRPr="00715E5E">
        <w:rPr>
          <w:rFonts w:ascii="Times New Roman" w:hAnsi="Times New Roman" w:cs="Times New Roman"/>
          <w:color w:val="000000" w:themeColor="text1"/>
          <w:sz w:val="28"/>
        </w:rPr>
        <w:t>ние государственными финансами Краснодарского края".</w:t>
      </w:r>
    </w:p>
    <w:p w:rsidR="00103D09" w:rsidRPr="00715E5E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15E5E">
        <w:rPr>
          <w:rFonts w:ascii="Times New Roman" w:hAnsi="Times New Roman" w:cs="Times New Roman"/>
          <w:color w:val="000000" w:themeColor="text1"/>
          <w:sz w:val="28"/>
        </w:rPr>
        <w:t>Период реализации подпрограммы - 2016 - 2021 годы.</w:t>
      </w:r>
    </w:p>
    <w:p w:rsidR="00103D09" w:rsidRPr="00D56750" w:rsidRDefault="00103D09" w:rsidP="00715E5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15E5E">
        <w:rPr>
          <w:rFonts w:ascii="Times New Roman" w:hAnsi="Times New Roman" w:cs="Times New Roman"/>
          <w:color w:val="000000" w:themeColor="text1"/>
          <w:sz w:val="28"/>
        </w:rPr>
        <w:t>В силу постоянного характера решаемых в рамках подпрограммы задач выделение отдельных этапов ее реализации не предусматривается</w:t>
      </w:r>
      <w:r w:rsidRPr="00D56750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103D09" w:rsidRPr="00D56750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03D09" w:rsidRPr="003D608B" w:rsidRDefault="00103D0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</w:rPr>
      </w:pPr>
      <w:r w:rsidRPr="00EA6A6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3D608B">
        <w:rPr>
          <w:rFonts w:ascii="Times New Roman" w:hAnsi="Times New Roman" w:cs="Times New Roman"/>
          <w:color w:val="000000" w:themeColor="text1"/>
          <w:sz w:val="28"/>
        </w:rPr>
        <w:t xml:space="preserve"> Перечень мероприятий подпрограммы</w:t>
      </w:r>
    </w:p>
    <w:p w:rsidR="00103D09" w:rsidRPr="003D608B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3D608B" w:rsidRDefault="00103D09" w:rsidP="00C77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D608B">
        <w:rPr>
          <w:rFonts w:ascii="Times New Roman" w:hAnsi="Times New Roman" w:cs="Times New Roman"/>
          <w:color w:val="000000" w:themeColor="text1"/>
          <w:sz w:val="28"/>
        </w:rPr>
        <w:t>Подпрограмма предусматривает реализацию мероприятий, осуществля</w:t>
      </w:r>
      <w:r w:rsidRPr="003D608B">
        <w:rPr>
          <w:rFonts w:ascii="Times New Roman" w:hAnsi="Times New Roman" w:cs="Times New Roman"/>
          <w:color w:val="000000" w:themeColor="text1"/>
          <w:sz w:val="28"/>
        </w:rPr>
        <w:t>е</w:t>
      </w:r>
      <w:r w:rsidRPr="003D608B">
        <w:rPr>
          <w:rFonts w:ascii="Times New Roman" w:hAnsi="Times New Roman" w:cs="Times New Roman"/>
          <w:color w:val="000000" w:themeColor="text1"/>
          <w:sz w:val="28"/>
        </w:rPr>
        <w:t>мых в рамках основной деятельности министерства финансов Краснодарского края.</w:t>
      </w:r>
    </w:p>
    <w:p w:rsidR="00103D09" w:rsidRPr="003D608B" w:rsidRDefault="00103D09" w:rsidP="00C7768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D608B">
        <w:rPr>
          <w:rFonts w:ascii="Times New Roman" w:hAnsi="Times New Roman" w:cs="Times New Roman"/>
          <w:color w:val="000000" w:themeColor="text1"/>
          <w:sz w:val="28"/>
        </w:rPr>
        <w:t xml:space="preserve">Мероприятия подпрограммы представлены в </w:t>
      </w:r>
      <w:hyperlink w:anchor="P1414" w:history="1">
        <w:r w:rsidRPr="003D608B">
          <w:rPr>
            <w:rFonts w:ascii="Times New Roman" w:hAnsi="Times New Roman" w:cs="Times New Roman"/>
            <w:color w:val="000000" w:themeColor="text1"/>
            <w:sz w:val="28"/>
          </w:rPr>
          <w:t xml:space="preserve">приложении </w:t>
        </w:r>
        <w:r w:rsidR="00E107EB">
          <w:rPr>
            <w:rFonts w:ascii="Times New Roman" w:hAnsi="Times New Roman" w:cs="Times New Roman"/>
            <w:color w:val="000000" w:themeColor="text1"/>
            <w:sz w:val="28"/>
          </w:rPr>
          <w:t>№</w:t>
        </w:r>
        <w:r w:rsidRPr="003D608B">
          <w:rPr>
            <w:rFonts w:ascii="Times New Roman" w:hAnsi="Times New Roman" w:cs="Times New Roman"/>
            <w:color w:val="000000" w:themeColor="text1"/>
            <w:sz w:val="28"/>
          </w:rPr>
          <w:t xml:space="preserve"> 2</w:t>
        </w:r>
      </w:hyperlink>
      <w:r w:rsidRPr="003D608B">
        <w:rPr>
          <w:rFonts w:ascii="Times New Roman" w:hAnsi="Times New Roman" w:cs="Times New Roman"/>
          <w:color w:val="000000" w:themeColor="text1"/>
          <w:sz w:val="28"/>
        </w:rPr>
        <w:t xml:space="preserve"> к подпр</w:t>
      </w:r>
      <w:r w:rsidRPr="003D608B">
        <w:rPr>
          <w:rFonts w:ascii="Times New Roman" w:hAnsi="Times New Roman" w:cs="Times New Roman"/>
          <w:color w:val="000000" w:themeColor="text1"/>
          <w:sz w:val="28"/>
        </w:rPr>
        <w:t>о</w:t>
      </w:r>
      <w:r w:rsidRPr="003D608B">
        <w:rPr>
          <w:rFonts w:ascii="Times New Roman" w:hAnsi="Times New Roman" w:cs="Times New Roman"/>
          <w:color w:val="000000" w:themeColor="text1"/>
          <w:sz w:val="28"/>
        </w:rPr>
        <w:t>грамме.</w:t>
      </w:r>
    </w:p>
    <w:p w:rsidR="00103D09" w:rsidRPr="003D608B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3D608B" w:rsidRDefault="00103D0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</w:rPr>
      </w:pPr>
      <w:r w:rsidRPr="003D608B">
        <w:rPr>
          <w:rFonts w:ascii="Times New Roman" w:hAnsi="Times New Roman" w:cs="Times New Roman"/>
          <w:color w:val="000000" w:themeColor="text1"/>
          <w:sz w:val="28"/>
        </w:rPr>
        <w:t>3. Обоснование ресурсного обеспечения подпрограммы</w:t>
      </w:r>
    </w:p>
    <w:p w:rsidR="00103D09" w:rsidRPr="003D608B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F44441" w:rsidRDefault="00103D09" w:rsidP="009C5FD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441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подпрограммы предусматривается за счет сре</w:t>
      </w:r>
      <w:proofErr w:type="gramStart"/>
      <w:r w:rsidRPr="00F44441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F44441">
        <w:rPr>
          <w:rFonts w:ascii="Times New Roman" w:hAnsi="Times New Roman" w:cs="Times New Roman"/>
          <w:color w:val="000000" w:themeColor="text1"/>
          <w:sz w:val="28"/>
          <w:szCs w:val="28"/>
        </w:rPr>
        <w:t>аевого бюджета. Предполагается также привлечение в соответствии с бюджетным з</w:t>
      </w:r>
      <w:r w:rsidRPr="00F444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44441">
        <w:rPr>
          <w:rFonts w:ascii="Times New Roman" w:hAnsi="Times New Roman" w:cs="Times New Roman"/>
          <w:color w:val="000000" w:themeColor="text1"/>
          <w:sz w:val="28"/>
          <w:szCs w:val="28"/>
        </w:rPr>
        <w:t>конодательством Российской Федерации средств местных бюджетов муниц</w:t>
      </w:r>
      <w:r w:rsidRPr="00F444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44441">
        <w:rPr>
          <w:rFonts w:ascii="Times New Roman" w:hAnsi="Times New Roman" w:cs="Times New Roman"/>
          <w:color w:val="000000" w:themeColor="text1"/>
          <w:sz w:val="28"/>
          <w:szCs w:val="28"/>
        </w:rPr>
        <w:t>пальных образований Краснодарского края.</w:t>
      </w:r>
    </w:p>
    <w:p w:rsidR="00C77578" w:rsidRPr="00F44441" w:rsidRDefault="00C77578" w:rsidP="00B63C3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proofErr w:type="gramStart"/>
      <w:r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Объемы фондов финансовой поддержки городских поселений (включая городские округа), сельских поселений и муниципальных районов (городских округов) Краснодарского края, субсидий бюджетам муниципальных районов на выравнивание их обеспеченности по реализации расходных обязательств по выравниванию бюджетной обеспеченности поселений из краевого бюджета </w:t>
      </w:r>
      <w:r w:rsidR="006979CE" w:rsidRPr="006979C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и дотаций за достижение наилучших результатов по привлечению инвестиций и увеличению налогового потенциала муниципальных образований Краснода</w:t>
      </w:r>
      <w:r w:rsidR="006979CE" w:rsidRPr="006979C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р</w:t>
      </w:r>
      <w:r w:rsidR="006979CE" w:rsidRPr="006979C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ского края</w:t>
      </w:r>
      <w:r w:rsidRPr="00F44441">
        <w:rPr>
          <w:rFonts w:ascii="Times New Roman" w:hAnsi="Times New Roman" w:cs="Times New Roman"/>
          <w:color w:val="000000" w:themeColor="text1"/>
          <w:sz w:val="28"/>
          <w:szCs w:val="28"/>
        </w:rPr>
        <w:t>, рассчитываются в соответствии с установленными</w:t>
      </w:r>
      <w:proofErr w:type="gramEnd"/>
      <w:r w:rsidRPr="00F44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методиками с </w:t>
      </w:r>
      <w:r w:rsidRPr="00F444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учетом финансовых возможностей краевого бюджета. </w:t>
      </w:r>
      <w:proofErr w:type="gramStart"/>
      <w:r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Уровень </w:t>
      </w:r>
      <w:proofErr w:type="spellStart"/>
      <w:r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софинансиров</w:t>
      </w:r>
      <w:r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</w:t>
      </w:r>
      <w:r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ния</w:t>
      </w:r>
      <w:proofErr w:type="spellEnd"/>
      <w:r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расходного обязательства муниципального района по выравниванию бю</w:t>
      </w:r>
      <w:r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д</w:t>
      </w:r>
      <w:r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жетной обеспеченности поселений из краевого бюджета не может быть уст</w:t>
      </w:r>
      <w:r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</w:t>
      </w:r>
      <w:r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новлен выше 95 процентов и ниже 90 процентов расходного обязательства м</w:t>
      </w:r>
      <w:r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у</w:t>
      </w:r>
      <w:r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ниципального района и определяется в соответствии с </w:t>
      </w:r>
      <w:hyperlink r:id="rId33" w:history="1">
        <w:r w:rsidRPr="00F4444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предоставл</w:t>
      </w:r>
      <w:r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е</w:t>
      </w:r>
      <w:r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ния и распределения субсидий бюджетам муниципальных районов на выравн</w:t>
      </w:r>
      <w:r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и</w:t>
      </w:r>
      <w:r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вание их обеспеченности по реализации расходных обязательств по выравнив</w:t>
      </w:r>
      <w:r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а</w:t>
      </w:r>
      <w:r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нию бюджетной обеспеченности поселений из краевого бюджета, утвержде</w:t>
      </w:r>
      <w:r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</w:t>
      </w:r>
      <w:r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ным постановлением</w:t>
      </w:r>
      <w:proofErr w:type="gramEnd"/>
      <w:r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главы администрации (губернатора) Кр</w:t>
      </w:r>
      <w:r w:rsidR="00D56750"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аснодарского края от 21 ноября </w:t>
      </w:r>
      <w:r w:rsidRPr="00F4444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2012 года № 1392.</w:t>
      </w:r>
    </w:p>
    <w:p w:rsidR="00C77578" w:rsidRPr="00F44441" w:rsidRDefault="00E95620" w:rsidP="00B63C3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95620">
        <w:rPr>
          <w:rFonts w:ascii="Times New Roman" w:hAnsi="Times New Roman"/>
          <w:color w:val="000000" w:themeColor="text1"/>
          <w:sz w:val="28"/>
          <w:szCs w:val="28"/>
        </w:rPr>
        <w:t xml:space="preserve">В 2018 году уровень </w:t>
      </w:r>
      <w:proofErr w:type="spellStart"/>
      <w:r w:rsidRPr="00E95620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E95620">
        <w:rPr>
          <w:rFonts w:ascii="Times New Roman" w:hAnsi="Times New Roman"/>
          <w:color w:val="000000" w:themeColor="text1"/>
          <w:sz w:val="28"/>
          <w:szCs w:val="28"/>
        </w:rPr>
        <w:t xml:space="preserve"> из краевого бюджета расходного обязательства муниципального района по выравниванию бюджетной обесп</w:t>
      </w:r>
      <w:r w:rsidRPr="00E9562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95620">
        <w:rPr>
          <w:rFonts w:ascii="Times New Roman" w:hAnsi="Times New Roman"/>
          <w:color w:val="000000" w:themeColor="text1"/>
          <w:sz w:val="28"/>
          <w:szCs w:val="28"/>
        </w:rPr>
        <w:t>ченности поселений из краевого бюджета не может быть установлен выше 95</w:t>
      </w:r>
      <w:r w:rsidRPr="00E95620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E95620">
        <w:rPr>
          <w:rFonts w:ascii="Times New Roman" w:hAnsi="Times New Roman"/>
          <w:color w:val="000000" w:themeColor="text1"/>
          <w:sz w:val="28"/>
          <w:szCs w:val="28"/>
        </w:rPr>
        <w:t xml:space="preserve">процентов и ниже 85 процентов расходного обязательства муниципального образования (вторая группа уровня </w:t>
      </w:r>
      <w:proofErr w:type="spellStart"/>
      <w:r w:rsidRPr="00E95620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E95620">
        <w:rPr>
          <w:rFonts w:ascii="Times New Roman" w:hAnsi="Times New Roman"/>
          <w:color w:val="000000" w:themeColor="text1"/>
          <w:sz w:val="28"/>
          <w:szCs w:val="28"/>
        </w:rPr>
        <w:t xml:space="preserve"> из краевого бюджета расходного обязательства муниципального образования Краснодарского края).</w:t>
      </w:r>
      <w:r w:rsidR="00C77578" w:rsidRPr="00F444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03D09" w:rsidRPr="00F44441" w:rsidRDefault="00103D09" w:rsidP="00B63C3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441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общем объеме финансирования подпрограммы по годам ре</w:t>
      </w:r>
      <w:r w:rsidRPr="00F444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44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лизации приведены в таблице </w:t>
      </w:r>
      <w:r w:rsidR="00E107E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444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</w:p>
    <w:p w:rsidR="00103D09" w:rsidRPr="00F44441" w:rsidRDefault="00103D09" w:rsidP="00F444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0E1503" w:rsidRDefault="00103D09" w:rsidP="000E1503">
      <w:pPr>
        <w:pStyle w:val="ConsPlusNormal"/>
        <w:jc w:val="right"/>
        <w:outlineLvl w:val="3"/>
        <w:rPr>
          <w:rFonts w:ascii="Times New Roman" w:hAnsi="Times New Roman" w:cs="Times New Roman"/>
          <w:color w:val="000000" w:themeColor="text1"/>
          <w:sz w:val="28"/>
          <w:lang w:val="en-US"/>
        </w:rPr>
      </w:pPr>
      <w:r w:rsidRPr="00F44441">
        <w:rPr>
          <w:rFonts w:ascii="Times New Roman" w:hAnsi="Times New Roman" w:cs="Times New Roman"/>
          <w:color w:val="000000" w:themeColor="text1"/>
          <w:sz w:val="28"/>
        </w:rPr>
        <w:t xml:space="preserve">Таблица </w:t>
      </w:r>
      <w:r w:rsidR="00E107EB">
        <w:rPr>
          <w:rFonts w:ascii="Times New Roman" w:hAnsi="Times New Roman" w:cs="Times New Roman"/>
          <w:color w:val="000000" w:themeColor="text1"/>
          <w:sz w:val="28"/>
        </w:rPr>
        <w:t>№</w:t>
      </w:r>
      <w:r w:rsidR="000E1503">
        <w:rPr>
          <w:rFonts w:ascii="Times New Roman" w:hAnsi="Times New Roman" w:cs="Times New Roman"/>
          <w:color w:val="000000" w:themeColor="text1"/>
          <w:sz w:val="28"/>
        </w:rPr>
        <w:t xml:space="preserve"> 1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559"/>
        <w:gridCol w:w="1559"/>
        <w:gridCol w:w="1559"/>
        <w:gridCol w:w="1701"/>
      </w:tblGrid>
      <w:tr w:rsidR="00E95620" w:rsidRPr="00E95620" w:rsidTr="000E1503">
        <w:tc>
          <w:tcPr>
            <w:tcW w:w="1701" w:type="dxa"/>
            <w:vMerge w:val="restart"/>
          </w:tcPr>
          <w:p w:rsidR="00E95620" w:rsidRPr="00E95620" w:rsidRDefault="00E95620" w:rsidP="00E95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Год                           реализации</w:t>
            </w:r>
          </w:p>
        </w:tc>
        <w:tc>
          <w:tcPr>
            <w:tcW w:w="7938" w:type="dxa"/>
            <w:gridSpan w:val="5"/>
          </w:tcPr>
          <w:p w:rsidR="00E95620" w:rsidRPr="00E95620" w:rsidRDefault="00E95620" w:rsidP="00E95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Объем финансирования, тыс. рублей</w:t>
            </w:r>
          </w:p>
        </w:tc>
      </w:tr>
      <w:tr w:rsidR="00E95620" w:rsidRPr="00E95620" w:rsidTr="000E1503">
        <w:tc>
          <w:tcPr>
            <w:tcW w:w="1701" w:type="dxa"/>
            <w:vMerge/>
          </w:tcPr>
          <w:p w:rsidR="00E95620" w:rsidRPr="00E95620" w:rsidRDefault="00E95620" w:rsidP="00E95620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vMerge w:val="restart"/>
          </w:tcPr>
          <w:p w:rsidR="00E95620" w:rsidRPr="00E95620" w:rsidRDefault="00E95620" w:rsidP="00E956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  <w:t>Всего</w:t>
            </w:r>
          </w:p>
        </w:tc>
        <w:tc>
          <w:tcPr>
            <w:tcW w:w="6378" w:type="dxa"/>
            <w:gridSpan w:val="4"/>
          </w:tcPr>
          <w:p w:rsidR="00E95620" w:rsidRPr="00E95620" w:rsidRDefault="00E95620" w:rsidP="00E95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 разрезе источников финансирования</w:t>
            </w:r>
          </w:p>
        </w:tc>
      </w:tr>
      <w:tr w:rsidR="00E95620" w:rsidRPr="00E95620" w:rsidTr="000E1503">
        <w:tc>
          <w:tcPr>
            <w:tcW w:w="1701" w:type="dxa"/>
            <w:vMerge/>
          </w:tcPr>
          <w:p w:rsidR="00E95620" w:rsidRPr="00E95620" w:rsidRDefault="00E95620" w:rsidP="00E95620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E95620" w:rsidRPr="00E95620" w:rsidRDefault="00E95620" w:rsidP="00E95620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</w:tcPr>
          <w:p w:rsidR="00E95620" w:rsidRPr="00E95620" w:rsidRDefault="00E95620" w:rsidP="00E956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  <w:t>федеральный бюджет</w:t>
            </w:r>
          </w:p>
        </w:tc>
        <w:tc>
          <w:tcPr>
            <w:tcW w:w="1559" w:type="dxa"/>
          </w:tcPr>
          <w:p w:rsidR="00E95620" w:rsidRPr="00E95620" w:rsidRDefault="00E95620" w:rsidP="00E956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  <w:t>краевой</w:t>
            </w:r>
          </w:p>
          <w:p w:rsidR="00E95620" w:rsidRPr="00E95620" w:rsidRDefault="00E95620" w:rsidP="00E956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  <w:t>бюджет</w:t>
            </w:r>
          </w:p>
        </w:tc>
        <w:tc>
          <w:tcPr>
            <w:tcW w:w="1559" w:type="dxa"/>
          </w:tcPr>
          <w:p w:rsidR="00E95620" w:rsidRPr="00E95620" w:rsidRDefault="00E95620" w:rsidP="00E956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  <w:t>местные бюджеты</w:t>
            </w:r>
          </w:p>
        </w:tc>
        <w:tc>
          <w:tcPr>
            <w:tcW w:w="1701" w:type="dxa"/>
          </w:tcPr>
          <w:p w:rsidR="00E95620" w:rsidRPr="00E95620" w:rsidRDefault="00E95620" w:rsidP="00E956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  <w:t>внебюджетные источники</w:t>
            </w:r>
          </w:p>
        </w:tc>
      </w:tr>
      <w:tr w:rsidR="00E95620" w:rsidRPr="00E95620" w:rsidTr="000E1503">
        <w:tc>
          <w:tcPr>
            <w:tcW w:w="1701" w:type="dxa"/>
          </w:tcPr>
          <w:p w:rsidR="00E95620" w:rsidRPr="00E95620" w:rsidRDefault="00E95620" w:rsidP="00E95620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560" w:type="dxa"/>
          </w:tcPr>
          <w:p w:rsidR="00E95620" w:rsidRPr="00E95620" w:rsidRDefault="00E95620" w:rsidP="00E95620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559" w:type="dxa"/>
          </w:tcPr>
          <w:p w:rsidR="00E95620" w:rsidRPr="00E95620" w:rsidRDefault="00E95620" w:rsidP="00E956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559" w:type="dxa"/>
          </w:tcPr>
          <w:p w:rsidR="00E95620" w:rsidRPr="00E95620" w:rsidRDefault="00E95620" w:rsidP="00E956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559" w:type="dxa"/>
          </w:tcPr>
          <w:p w:rsidR="00E95620" w:rsidRPr="00E95620" w:rsidRDefault="00E95620" w:rsidP="00E956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1701" w:type="dxa"/>
          </w:tcPr>
          <w:p w:rsidR="00E95620" w:rsidRPr="00E95620" w:rsidRDefault="00E95620" w:rsidP="00E956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  <w:t>6</w:t>
            </w:r>
          </w:p>
        </w:tc>
      </w:tr>
      <w:tr w:rsidR="00E95620" w:rsidRPr="00E95620" w:rsidTr="000E1503">
        <w:tc>
          <w:tcPr>
            <w:tcW w:w="9639" w:type="dxa"/>
            <w:gridSpan w:val="6"/>
          </w:tcPr>
          <w:p w:rsidR="00E95620" w:rsidRPr="00E95620" w:rsidRDefault="00E95620" w:rsidP="00E9562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Подпрограмма "Совершенствование межбюджетных отношений в Краснодарском крае"</w:t>
            </w:r>
          </w:p>
        </w:tc>
      </w:tr>
      <w:tr w:rsidR="00E95620" w:rsidRPr="00E95620" w:rsidTr="000E1503">
        <w:tc>
          <w:tcPr>
            <w:tcW w:w="1701" w:type="dxa"/>
          </w:tcPr>
          <w:p w:rsidR="00E95620" w:rsidRPr="00E95620" w:rsidRDefault="00E95620" w:rsidP="00E95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2016</w:t>
            </w:r>
          </w:p>
        </w:tc>
        <w:tc>
          <w:tcPr>
            <w:tcW w:w="1560" w:type="dxa"/>
          </w:tcPr>
          <w:p w:rsidR="00E95620" w:rsidRPr="00E95620" w:rsidRDefault="00E95620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4362014,1</w:t>
            </w:r>
          </w:p>
        </w:tc>
        <w:tc>
          <w:tcPr>
            <w:tcW w:w="1559" w:type="dxa"/>
          </w:tcPr>
          <w:p w:rsidR="00E95620" w:rsidRPr="00E95620" w:rsidRDefault="00EA6A64" w:rsidP="00EA6A6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95620" w:rsidRPr="00E95620" w:rsidRDefault="00E95620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4336197,4</w:t>
            </w:r>
          </w:p>
        </w:tc>
        <w:tc>
          <w:tcPr>
            <w:tcW w:w="1559" w:type="dxa"/>
          </w:tcPr>
          <w:p w:rsidR="00E95620" w:rsidRPr="00E95620" w:rsidRDefault="00E95620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25816,7</w:t>
            </w:r>
          </w:p>
        </w:tc>
        <w:tc>
          <w:tcPr>
            <w:tcW w:w="1701" w:type="dxa"/>
          </w:tcPr>
          <w:p w:rsidR="00E95620" w:rsidRPr="00EA6A64" w:rsidRDefault="00E95620" w:rsidP="00E9562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EA6A64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-</w:t>
            </w:r>
          </w:p>
        </w:tc>
      </w:tr>
      <w:tr w:rsidR="00E95620" w:rsidRPr="00E95620" w:rsidTr="000E1503">
        <w:tc>
          <w:tcPr>
            <w:tcW w:w="1701" w:type="dxa"/>
          </w:tcPr>
          <w:p w:rsidR="00E95620" w:rsidRPr="00E95620" w:rsidRDefault="00E95620" w:rsidP="00E95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2017</w:t>
            </w:r>
          </w:p>
        </w:tc>
        <w:tc>
          <w:tcPr>
            <w:tcW w:w="1560" w:type="dxa"/>
          </w:tcPr>
          <w:p w:rsidR="00E95620" w:rsidRPr="00E95620" w:rsidRDefault="00E95620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4468481,0</w:t>
            </w:r>
          </w:p>
        </w:tc>
        <w:tc>
          <w:tcPr>
            <w:tcW w:w="1559" w:type="dxa"/>
          </w:tcPr>
          <w:p w:rsidR="00E95620" w:rsidRPr="00E95620" w:rsidRDefault="00EA6A64" w:rsidP="00EA6A6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95620" w:rsidRPr="00E95620" w:rsidRDefault="00E95620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4447428,3</w:t>
            </w:r>
          </w:p>
        </w:tc>
        <w:tc>
          <w:tcPr>
            <w:tcW w:w="1559" w:type="dxa"/>
          </w:tcPr>
          <w:p w:rsidR="00E95620" w:rsidRPr="00E95620" w:rsidRDefault="00E95620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21052,7</w:t>
            </w:r>
          </w:p>
        </w:tc>
        <w:tc>
          <w:tcPr>
            <w:tcW w:w="1701" w:type="dxa"/>
          </w:tcPr>
          <w:p w:rsidR="00E95620" w:rsidRPr="00EA6A64" w:rsidRDefault="00E95620" w:rsidP="00E9562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EA6A64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-</w:t>
            </w:r>
          </w:p>
        </w:tc>
      </w:tr>
      <w:tr w:rsidR="00E95620" w:rsidRPr="00E95620" w:rsidTr="000E1503">
        <w:tc>
          <w:tcPr>
            <w:tcW w:w="1701" w:type="dxa"/>
          </w:tcPr>
          <w:p w:rsidR="00E95620" w:rsidRPr="00E95620" w:rsidRDefault="00E95620" w:rsidP="00E95620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5620" w:rsidRPr="00E95620" w:rsidRDefault="00E95620" w:rsidP="00EA6A64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6760127,7</w:t>
            </w:r>
          </w:p>
        </w:tc>
        <w:tc>
          <w:tcPr>
            <w:tcW w:w="1559" w:type="dxa"/>
            <w:shd w:val="clear" w:color="auto" w:fill="auto"/>
          </w:tcPr>
          <w:p w:rsidR="00E95620" w:rsidRPr="00E95620" w:rsidRDefault="00EA6A64" w:rsidP="00EA6A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620" w:rsidRPr="00E95620" w:rsidRDefault="00E95620" w:rsidP="00EA6A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  <w:t>6728135,7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620" w:rsidRPr="00E95620" w:rsidRDefault="00E95620" w:rsidP="00EA6A64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31992,0</w:t>
            </w:r>
          </w:p>
        </w:tc>
        <w:tc>
          <w:tcPr>
            <w:tcW w:w="1701" w:type="dxa"/>
          </w:tcPr>
          <w:p w:rsidR="00E95620" w:rsidRPr="00EA6A64" w:rsidRDefault="00E95620" w:rsidP="00E9562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EA6A64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-</w:t>
            </w:r>
          </w:p>
        </w:tc>
      </w:tr>
      <w:tr w:rsidR="00E95620" w:rsidRPr="00E95620" w:rsidTr="000E1503">
        <w:tc>
          <w:tcPr>
            <w:tcW w:w="1701" w:type="dxa"/>
          </w:tcPr>
          <w:p w:rsidR="00E95620" w:rsidRPr="00E95620" w:rsidRDefault="00E95620" w:rsidP="00E95620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2019</w:t>
            </w:r>
          </w:p>
        </w:tc>
        <w:tc>
          <w:tcPr>
            <w:tcW w:w="1560" w:type="dxa"/>
            <w:shd w:val="clear" w:color="auto" w:fill="auto"/>
          </w:tcPr>
          <w:p w:rsidR="00E95620" w:rsidRPr="00A842BE" w:rsidRDefault="00A842BE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A842BE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9200261,4</w:t>
            </w:r>
          </w:p>
        </w:tc>
        <w:tc>
          <w:tcPr>
            <w:tcW w:w="1559" w:type="dxa"/>
            <w:shd w:val="clear" w:color="auto" w:fill="auto"/>
          </w:tcPr>
          <w:p w:rsidR="00E95620" w:rsidRPr="00A842BE" w:rsidRDefault="00E95620" w:rsidP="00EA6A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A842BE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95620" w:rsidRPr="00A842BE" w:rsidRDefault="00A842BE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A842BE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9200261,4</w:t>
            </w:r>
          </w:p>
        </w:tc>
        <w:tc>
          <w:tcPr>
            <w:tcW w:w="1559" w:type="dxa"/>
            <w:shd w:val="clear" w:color="auto" w:fill="auto"/>
          </w:tcPr>
          <w:p w:rsidR="00E95620" w:rsidRPr="00EA6A64" w:rsidRDefault="00E95620" w:rsidP="00EA6A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3"/>
                <w:szCs w:val="23"/>
              </w:rPr>
            </w:pPr>
            <w:r w:rsidRPr="00EA6A64">
              <w:rPr>
                <w:rFonts w:ascii="Times New Roman" w:eastAsiaTheme="minorHAnsi" w:hAnsi="Times New Roman"/>
                <w:b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E95620" w:rsidRPr="00EA6A64" w:rsidRDefault="00E95620" w:rsidP="00E9562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EA6A64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-</w:t>
            </w:r>
          </w:p>
        </w:tc>
      </w:tr>
      <w:tr w:rsidR="00E95620" w:rsidRPr="00E95620" w:rsidTr="000E1503">
        <w:tc>
          <w:tcPr>
            <w:tcW w:w="1701" w:type="dxa"/>
          </w:tcPr>
          <w:p w:rsidR="00E95620" w:rsidRPr="00E95620" w:rsidRDefault="00E95620" w:rsidP="00E95620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2020</w:t>
            </w:r>
          </w:p>
        </w:tc>
        <w:tc>
          <w:tcPr>
            <w:tcW w:w="1560" w:type="dxa"/>
            <w:shd w:val="clear" w:color="auto" w:fill="auto"/>
          </w:tcPr>
          <w:p w:rsidR="00E95620" w:rsidRPr="00A842BE" w:rsidRDefault="00E95620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A842BE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8799255,8</w:t>
            </w:r>
          </w:p>
        </w:tc>
        <w:tc>
          <w:tcPr>
            <w:tcW w:w="1559" w:type="dxa"/>
            <w:shd w:val="clear" w:color="auto" w:fill="auto"/>
          </w:tcPr>
          <w:p w:rsidR="00E95620" w:rsidRPr="00A842BE" w:rsidRDefault="00E95620" w:rsidP="00EA6A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A842BE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95620" w:rsidRPr="00A842BE" w:rsidRDefault="00E95620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A842BE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8799255,8</w:t>
            </w:r>
          </w:p>
        </w:tc>
        <w:tc>
          <w:tcPr>
            <w:tcW w:w="1559" w:type="dxa"/>
            <w:shd w:val="clear" w:color="auto" w:fill="auto"/>
          </w:tcPr>
          <w:p w:rsidR="00E95620" w:rsidRPr="00EA6A64" w:rsidRDefault="00E95620" w:rsidP="00EA6A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3"/>
                <w:szCs w:val="23"/>
              </w:rPr>
            </w:pPr>
            <w:r w:rsidRPr="00EA6A64">
              <w:rPr>
                <w:rFonts w:ascii="Times New Roman" w:eastAsiaTheme="minorHAnsi" w:hAnsi="Times New Roman"/>
                <w:b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E95620" w:rsidRPr="00EA6A64" w:rsidRDefault="00E95620" w:rsidP="00E9562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EA6A64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-</w:t>
            </w:r>
          </w:p>
        </w:tc>
      </w:tr>
      <w:tr w:rsidR="00E95620" w:rsidRPr="00E95620" w:rsidTr="000E1503">
        <w:tc>
          <w:tcPr>
            <w:tcW w:w="1701" w:type="dxa"/>
          </w:tcPr>
          <w:p w:rsidR="00E95620" w:rsidRPr="00E95620" w:rsidRDefault="00E95620" w:rsidP="00E956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eastAsiaTheme="minorHAnsi" w:hAnsi="Times New Roman"/>
                <w:color w:val="000000" w:themeColor="text1"/>
                <w:sz w:val="23"/>
                <w:szCs w:val="23"/>
              </w:rPr>
              <w:t>2021</w:t>
            </w:r>
          </w:p>
        </w:tc>
        <w:tc>
          <w:tcPr>
            <w:tcW w:w="1560" w:type="dxa"/>
            <w:shd w:val="clear" w:color="auto" w:fill="auto"/>
          </w:tcPr>
          <w:p w:rsidR="00E95620" w:rsidRPr="00A842BE" w:rsidRDefault="00E95620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A842BE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9360487,1</w:t>
            </w:r>
          </w:p>
        </w:tc>
        <w:tc>
          <w:tcPr>
            <w:tcW w:w="1559" w:type="dxa"/>
            <w:shd w:val="clear" w:color="auto" w:fill="auto"/>
          </w:tcPr>
          <w:p w:rsidR="00E95620" w:rsidRPr="00A842BE" w:rsidRDefault="00E95620" w:rsidP="00EA6A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A842BE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95620" w:rsidRPr="00A842BE" w:rsidRDefault="00E95620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A842BE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9360487,1</w:t>
            </w:r>
          </w:p>
        </w:tc>
        <w:tc>
          <w:tcPr>
            <w:tcW w:w="1559" w:type="dxa"/>
            <w:shd w:val="clear" w:color="auto" w:fill="auto"/>
          </w:tcPr>
          <w:p w:rsidR="00E95620" w:rsidRPr="00EA6A64" w:rsidRDefault="00E95620" w:rsidP="00EA6A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b/>
                <w:color w:val="000000" w:themeColor="text1"/>
                <w:sz w:val="23"/>
                <w:szCs w:val="23"/>
              </w:rPr>
            </w:pPr>
            <w:r w:rsidRPr="00EA6A64">
              <w:rPr>
                <w:rFonts w:ascii="Times New Roman" w:eastAsiaTheme="minorHAnsi" w:hAnsi="Times New Roman"/>
                <w:b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E95620" w:rsidRPr="00EA6A64" w:rsidRDefault="00E95620" w:rsidP="00E9562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EA6A64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-</w:t>
            </w:r>
          </w:p>
        </w:tc>
      </w:tr>
      <w:tr w:rsidR="00E95620" w:rsidRPr="00E95620" w:rsidTr="000E1503">
        <w:trPr>
          <w:trHeight w:val="510"/>
        </w:trPr>
        <w:tc>
          <w:tcPr>
            <w:tcW w:w="1701" w:type="dxa"/>
          </w:tcPr>
          <w:p w:rsidR="00E95620" w:rsidRPr="00E95620" w:rsidRDefault="00E95620" w:rsidP="00E95620">
            <w:pPr>
              <w:spacing w:line="240" w:lineRule="exact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Всего по                   подпрограмме</w:t>
            </w:r>
          </w:p>
        </w:tc>
        <w:tc>
          <w:tcPr>
            <w:tcW w:w="1560" w:type="dxa"/>
            <w:shd w:val="clear" w:color="auto" w:fill="auto"/>
          </w:tcPr>
          <w:p w:rsidR="00E95620" w:rsidRPr="00A842BE" w:rsidRDefault="00E95620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  <w:p w:rsidR="00E95620" w:rsidRPr="00A842BE" w:rsidRDefault="00A842BE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A842BE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42950627,1</w:t>
            </w:r>
          </w:p>
        </w:tc>
        <w:tc>
          <w:tcPr>
            <w:tcW w:w="1559" w:type="dxa"/>
            <w:shd w:val="clear" w:color="auto" w:fill="auto"/>
          </w:tcPr>
          <w:p w:rsidR="00E95620" w:rsidRPr="00A842BE" w:rsidRDefault="00E95620" w:rsidP="00EA6A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  <w:p w:rsidR="00E95620" w:rsidRPr="00A842BE" w:rsidRDefault="00E95620" w:rsidP="00EA6A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A842BE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95620" w:rsidRPr="00A842BE" w:rsidRDefault="00E95620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  <w:p w:rsidR="00E95620" w:rsidRPr="00A842BE" w:rsidRDefault="00A842BE" w:rsidP="00EA6A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A842BE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42871765,7</w:t>
            </w:r>
          </w:p>
        </w:tc>
        <w:tc>
          <w:tcPr>
            <w:tcW w:w="1559" w:type="dxa"/>
            <w:shd w:val="clear" w:color="auto" w:fill="auto"/>
          </w:tcPr>
          <w:p w:rsidR="00E95620" w:rsidRPr="00E95620" w:rsidRDefault="00E95620" w:rsidP="00EA6A64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</w:p>
          <w:p w:rsidR="00E95620" w:rsidRPr="00E95620" w:rsidRDefault="00E95620" w:rsidP="00EA6A64">
            <w:pPr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95620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78861,4</w:t>
            </w:r>
          </w:p>
        </w:tc>
        <w:tc>
          <w:tcPr>
            <w:tcW w:w="1701" w:type="dxa"/>
            <w:vAlign w:val="bottom"/>
          </w:tcPr>
          <w:p w:rsidR="00E95620" w:rsidRPr="00EA6A64" w:rsidRDefault="00E95620" w:rsidP="00E9562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EA6A64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-</w:t>
            </w:r>
          </w:p>
        </w:tc>
      </w:tr>
    </w:tbl>
    <w:p w:rsidR="00C77578" w:rsidRPr="004B7899" w:rsidRDefault="00C7757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77578" w:rsidRPr="004B7899" w:rsidRDefault="00C7757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4C06E9" w:rsidRDefault="00103D09" w:rsidP="004C06E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</w:rPr>
      </w:pPr>
      <w:r w:rsidRPr="004C06E9">
        <w:rPr>
          <w:rFonts w:ascii="Times New Roman" w:hAnsi="Times New Roman" w:cs="Times New Roman"/>
          <w:color w:val="000000" w:themeColor="text1"/>
          <w:sz w:val="28"/>
        </w:rPr>
        <w:t>4. Механизм реализации подпрограммы</w:t>
      </w:r>
    </w:p>
    <w:p w:rsidR="00103D09" w:rsidRPr="004C06E9" w:rsidRDefault="00103D09" w:rsidP="004C06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0F36E4" w:rsidRDefault="00103D09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реализации подпрограммы осуществляется министерством финансов Краснодарского края.</w:t>
      </w:r>
    </w:p>
    <w:p w:rsidR="00103D09" w:rsidRPr="000F36E4" w:rsidRDefault="00103D09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подпрограммы министерство финансов Краснода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края:</w:t>
      </w:r>
    </w:p>
    <w:p w:rsidR="00103D09" w:rsidRPr="000F36E4" w:rsidRDefault="00103D09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расчеты распределения дотаций на выравнивание бюджетной обеспеченности муниципальных образований Краснодарского края и осущест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ляет сверку исходных данных для их расчета;</w:t>
      </w:r>
    </w:p>
    <w:p w:rsidR="00103D09" w:rsidRPr="000F36E4" w:rsidRDefault="00103D09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согласование с представительными органами муниципал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ных образований Краснодарского края замены дотации (части дотации) на в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равнивание бюджетной обеспеченности муниципальных образований Красн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дарского края дополните</w:t>
      </w:r>
      <w:r w:rsidR="0095711A">
        <w:rPr>
          <w:rFonts w:ascii="Times New Roman" w:hAnsi="Times New Roman" w:cs="Times New Roman"/>
          <w:color w:val="000000" w:themeColor="text1"/>
          <w:sz w:val="28"/>
          <w:szCs w:val="28"/>
        </w:rPr>
        <w:t>льными нормативами отчислений в</w:t>
      </w:r>
      <w:r w:rsidR="0095711A" w:rsidRPr="009571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бюджеты муниц</w:t>
      </w:r>
      <w:r w:rsidR="0095711A" w:rsidRPr="009571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5711A" w:rsidRPr="0095711A">
        <w:rPr>
          <w:rFonts w:ascii="Times New Roman" w:hAnsi="Times New Roman" w:cs="Times New Roman"/>
          <w:color w:val="000000" w:themeColor="text1"/>
          <w:sz w:val="28"/>
          <w:szCs w:val="28"/>
        </w:rPr>
        <w:t>пальных районов (городских округов)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налога на доходы физических лиц;</w:t>
      </w:r>
    </w:p>
    <w:p w:rsidR="00103D09" w:rsidRPr="000F36E4" w:rsidRDefault="00103D09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рассчитывает размер субсидий бюджетам муниципальных районов на в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равнивание их обеспеченности по реализации расходных обязательств по в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равниванию бюджетной обеспеченности поселений из краевого бюджета;</w:t>
      </w:r>
    </w:p>
    <w:p w:rsidR="00C77578" w:rsidRPr="00A16990" w:rsidRDefault="00C77578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расчеты распределения дотаций на поддержку мер по обеспеч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нию сбалансированности местных бюджетов</w:t>
      </w:r>
      <w:r w:rsidR="004C06E9"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009E" w:rsidRPr="00EB32D3" w:rsidRDefault="0096009E" w:rsidP="0096009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EB32D3">
        <w:rPr>
          <w:rFonts w:ascii="Times New Roman" w:hAnsi="Times New Roman"/>
          <w:color w:val="000000" w:themeColor="text1"/>
          <w:sz w:val="28"/>
          <w:szCs w:val="28"/>
        </w:rPr>
        <w:t>заключает с органами местного самоуправления муниципальных образ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>ваний Краснодарского края соглашения о</w:t>
      </w:r>
      <w:r w:rsidRPr="00EB32D3">
        <w:rPr>
          <w:rFonts w:ascii="Times New Roman" w:eastAsiaTheme="minorHAnsi" w:hAnsi="Times New Roman"/>
          <w:color w:val="000000" w:themeColor="text1"/>
          <w:sz w:val="28"/>
          <w:szCs w:val="28"/>
        </w:rPr>
        <w:t>б условиях предоставления дотации на выравнивание бюджетной обеспеченности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6009E" w:rsidRPr="00EB32D3" w:rsidRDefault="0096009E" w:rsidP="0096009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EB32D3">
        <w:rPr>
          <w:rFonts w:ascii="Times New Roman" w:hAnsi="Times New Roman"/>
          <w:color w:val="000000" w:themeColor="text1"/>
          <w:sz w:val="28"/>
          <w:szCs w:val="28"/>
        </w:rPr>
        <w:t>проводит расчеты распределения дотаций за достижение наилучших р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>зультатов по привлечению инвестиций и увеличению налогового потенциала муниципальных образований</w:t>
      </w:r>
      <w:r w:rsidRPr="00EB32D3">
        <w:rPr>
          <w:rFonts w:ascii="Times New Roman" w:hAnsi="Times New Roman"/>
          <w:color w:val="000000" w:themeColor="text1"/>
          <w:sz w:val="28"/>
        </w:rPr>
        <w:t xml:space="preserve"> Краснодарского края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EB32D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:rsidR="0096009E" w:rsidRPr="005E10D2" w:rsidRDefault="0096009E" w:rsidP="0096009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EB32D3">
        <w:rPr>
          <w:rFonts w:ascii="Times New Roman" w:eastAsiaTheme="minorHAnsi" w:hAnsi="Times New Roman"/>
          <w:color w:val="000000" w:themeColor="text1"/>
          <w:sz w:val="28"/>
          <w:szCs w:val="28"/>
        </w:rPr>
        <w:t>осуществляет подготовку заключений о соответствии</w:t>
      </w:r>
      <w:r w:rsidRPr="005E10D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требованиям бю</w:t>
      </w:r>
      <w:r w:rsidRPr="005E10D2">
        <w:rPr>
          <w:rFonts w:ascii="Times New Roman" w:eastAsiaTheme="minorHAnsi" w:hAnsi="Times New Roman"/>
          <w:color w:val="000000" w:themeColor="text1"/>
          <w:sz w:val="28"/>
          <w:szCs w:val="28"/>
        </w:rPr>
        <w:t>д</w:t>
      </w:r>
      <w:r w:rsidRPr="005E10D2">
        <w:rPr>
          <w:rFonts w:ascii="Times New Roman" w:eastAsiaTheme="minorHAnsi" w:hAnsi="Times New Roman"/>
          <w:color w:val="000000" w:themeColor="text1"/>
          <w:sz w:val="28"/>
          <w:szCs w:val="28"/>
        </w:rPr>
        <w:t>жетного законодательства Российской Федерации внесенного в представител</w:t>
      </w:r>
      <w:r w:rsidRPr="005E10D2">
        <w:rPr>
          <w:rFonts w:ascii="Times New Roman" w:eastAsiaTheme="minorHAnsi" w:hAnsi="Times New Roman"/>
          <w:color w:val="000000" w:themeColor="text1"/>
          <w:sz w:val="28"/>
          <w:szCs w:val="28"/>
        </w:rPr>
        <w:t>ь</w:t>
      </w:r>
      <w:r w:rsidRPr="005E10D2">
        <w:rPr>
          <w:rFonts w:ascii="Times New Roman" w:eastAsiaTheme="minorHAnsi" w:hAnsi="Times New Roman"/>
          <w:color w:val="000000" w:themeColor="text1"/>
          <w:sz w:val="28"/>
          <w:szCs w:val="28"/>
        </w:rPr>
        <w:t>ный орган муниципального образования Краснодарского края проекта местного бюджета на очередной финансовый год (очередной финансовый год и план</w:t>
      </w:r>
      <w:r w:rsidRPr="005E10D2">
        <w:rPr>
          <w:rFonts w:ascii="Times New Roman" w:eastAsiaTheme="minorHAnsi" w:hAnsi="Times New Roman"/>
          <w:color w:val="000000" w:themeColor="text1"/>
          <w:sz w:val="28"/>
          <w:szCs w:val="28"/>
        </w:rPr>
        <w:t>о</w:t>
      </w:r>
      <w:r w:rsidRPr="005E10D2">
        <w:rPr>
          <w:rFonts w:ascii="Times New Roman" w:eastAsiaTheme="minorHAnsi" w:hAnsi="Times New Roman"/>
          <w:color w:val="000000" w:themeColor="text1"/>
          <w:sz w:val="28"/>
          <w:szCs w:val="28"/>
        </w:rPr>
        <w:t>вый период);</w:t>
      </w:r>
    </w:p>
    <w:p w:rsidR="0096009E" w:rsidRPr="0096009E" w:rsidRDefault="0096009E" w:rsidP="009600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10D2">
        <w:rPr>
          <w:rFonts w:ascii="Times New Roman" w:hAnsi="Times New Roman"/>
          <w:color w:val="000000" w:themeColor="text1"/>
          <w:sz w:val="28"/>
          <w:szCs w:val="28"/>
        </w:rPr>
        <w:t>заключает с органами местного самоуправления муниципальных образ</w:t>
      </w:r>
      <w:r w:rsidRPr="005E10D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10D2">
        <w:rPr>
          <w:rFonts w:ascii="Times New Roman" w:hAnsi="Times New Roman"/>
          <w:color w:val="000000" w:themeColor="text1"/>
          <w:sz w:val="28"/>
          <w:szCs w:val="28"/>
        </w:rPr>
        <w:t>ваний Краснодарского края соглашения 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образования;</w:t>
      </w:r>
    </w:p>
    <w:p w:rsidR="00103D09" w:rsidRPr="000F36E4" w:rsidRDefault="00103D09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оценку качества управления муниципальными финансами, в том числе оценку качества управления бюджетным процессом в муниципал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ных образованиях Краснодарского края, и мониторинг соблюдения органами местного самоуправления требований бюджетного законодательства Росси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Федерации;</w:t>
      </w:r>
    </w:p>
    <w:p w:rsidR="00103D09" w:rsidRPr="0096009E" w:rsidRDefault="00103D09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сводный рейтинг муниципальных образований Краснодарск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го края по результатам оценки качества управления муниципальными фина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сами в соответствии с приказом министерства финансов Краснодарского края, с последующим его размещением на официальном сайте министерства финансов Краснодарского края в информационно-телек</w:t>
      </w:r>
      <w:r w:rsidR="0096009E">
        <w:rPr>
          <w:rFonts w:ascii="Times New Roman" w:hAnsi="Times New Roman" w:cs="Times New Roman"/>
          <w:color w:val="000000" w:themeColor="text1"/>
          <w:sz w:val="28"/>
          <w:szCs w:val="28"/>
        </w:rPr>
        <w:t>оммуникационной сети "Инте</w:t>
      </w:r>
      <w:r w:rsidR="0096009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6009E">
        <w:rPr>
          <w:rFonts w:ascii="Times New Roman" w:hAnsi="Times New Roman" w:cs="Times New Roman"/>
          <w:color w:val="000000" w:themeColor="text1"/>
          <w:sz w:val="28"/>
          <w:szCs w:val="28"/>
        </w:rPr>
        <w:t>нет"</w:t>
      </w:r>
      <w:r w:rsidR="0096009E" w:rsidRPr="009600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009E" w:rsidRPr="000F6C8F" w:rsidRDefault="000F6C8F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6C8F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рейтинг городских округов и муниципальных районов Кра</w:t>
      </w:r>
      <w:r w:rsidRPr="000F6C8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F6C8F">
        <w:rPr>
          <w:rFonts w:ascii="Times New Roman" w:hAnsi="Times New Roman" w:cs="Times New Roman"/>
          <w:color w:val="000000" w:themeColor="text1"/>
          <w:sz w:val="28"/>
          <w:szCs w:val="28"/>
        </w:rPr>
        <w:t>нодарского края по привлечению инвестиций и увеличению налогового поте</w:t>
      </w:r>
      <w:r w:rsidRPr="000F6C8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F6C8F">
        <w:rPr>
          <w:rFonts w:ascii="Times New Roman" w:hAnsi="Times New Roman" w:cs="Times New Roman"/>
          <w:color w:val="000000" w:themeColor="text1"/>
          <w:sz w:val="28"/>
          <w:szCs w:val="28"/>
        </w:rPr>
        <w:t>циала муниципальных образований в соответствии с приказом министерства финансов Краснодарского края с последующим его размещением на официал</w:t>
      </w:r>
      <w:r w:rsidRPr="000F6C8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F6C8F">
        <w:rPr>
          <w:rFonts w:ascii="Times New Roman" w:hAnsi="Times New Roman" w:cs="Times New Roman"/>
          <w:color w:val="000000" w:themeColor="text1"/>
          <w:sz w:val="28"/>
          <w:szCs w:val="28"/>
        </w:rPr>
        <w:t>ном сайте министерства финансов Краснодарского края в информационно-телекоммуникационной сети "Интернет".</w:t>
      </w:r>
    </w:p>
    <w:p w:rsidR="00103D09" w:rsidRPr="00A16990" w:rsidRDefault="00103D09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дотации на выравнивание бюджетной обеспеченности</w:t>
      </w:r>
      <w:r w:rsidR="00C77578"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Краснодарского края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соотве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F36E4">
        <w:rPr>
          <w:rFonts w:ascii="Times New Roman" w:hAnsi="Times New Roman" w:cs="Times New Roman"/>
          <w:color w:val="000000" w:themeColor="text1"/>
          <w:sz w:val="28"/>
          <w:szCs w:val="28"/>
        </w:rPr>
        <w:t>ствии с распределением, утверждаемым законом о краевом бюджете.</w:t>
      </w:r>
    </w:p>
    <w:p w:rsidR="00A16990" w:rsidRPr="00A16990" w:rsidRDefault="00A16990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990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предоставления и распределения субсидий бюджетам муниц</w:t>
      </w:r>
      <w:r w:rsidRPr="00A1699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16990">
        <w:rPr>
          <w:rFonts w:ascii="Times New Roman" w:hAnsi="Times New Roman" w:cs="Times New Roman"/>
          <w:color w:val="000000" w:themeColor="text1"/>
          <w:sz w:val="28"/>
          <w:szCs w:val="28"/>
        </w:rPr>
        <w:t>пальных районов Краснодарского края на выравнивание их бюджетной обесп</w:t>
      </w:r>
      <w:r w:rsidRPr="00A1699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169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ченности по реализации расходных обязательств по выравниванию бюджетной обеспеченности поселений из краевого бюджета утверждается нормативным правовым актом главы администрации (губернатора) Краснодарского края.</w:t>
      </w:r>
    </w:p>
    <w:p w:rsidR="00A16990" w:rsidRPr="005E10D2" w:rsidRDefault="00A16990" w:rsidP="00A16990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E10D2">
        <w:rPr>
          <w:rFonts w:ascii="Times New Roman" w:eastAsiaTheme="minorHAnsi" w:hAnsi="Times New Roman"/>
          <w:color w:val="000000" w:themeColor="text1"/>
          <w:sz w:val="28"/>
          <w:szCs w:val="28"/>
        </w:rPr>
        <w:t>Предоставление и распределение дотаций на поддержку мер по обеспеч</w:t>
      </w:r>
      <w:r w:rsidRPr="005E10D2">
        <w:rPr>
          <w:rFonts w:ascii="Times New Roman" w:eastAsiaTheme="minorHAnsi" w:hAnsi="Times New Roman"/>
          <w:color w:val="000000" w:themeColor="text1"/>
          <w:sz w:val="28"/>
          <w:szCs w:val="28"/>
        </w:rPr>
        <w:t>е</w:t>
      </w:r>
      <w:r w:rsidRPr="005E10D2">
        <w:rPr>
          <w:rFonts w:ascii="Times New Roman" w:eastAsiaTheme="minorHAnsi" w:hAnsi="Times New Roman"/>
          <w:color w:val="000000" w:themeColor="text1"/>
          <w:sz w:val="28"/>
          <w:szCs w:val="28"/>
        </w:rPr>
        <w:t>нию сбалансированности местных бюджетов осуществляется в соответствии с порядком, установленным приказом министерства финансов Краснодарского края.</w:t>
      </w:r>
    </w:p>
    <w:p w:rsidR="00A16990" w:rsidRPr="00EB32D3" w:rsidRDefault="00A16990" w:rsidP="00A1699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</w:rPr>
      </w:pPr>
      <w:r w:rsidRPr="00EB32D3">
        <w:rPr>
          <w:rFonts w:ascii="Times New Roman" w:hAnsi="Times New Roman"/>
          <w:color w:val="000000" w:themeColor="text1"/>
          <w:sz w:val="28"/>
        </w:rPr>
        <w:t xml:space="preserve">Предоставление и распределение 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>дотаций за достижение наилучших р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>зультатов по привлечению инвестиций и увеличению налогового потенциала муниципальных образований</w:t>
      </w:r>
      <w:r w:rsidRPr="00EB32D3">
        <w:rPr>
          <w:rFonts w:ascii="Times New Roman" w:hAnsi="Times New Roman"/>
          <w:color w:val="000000" w:themeColor="text1"/>
          <w:sz w:val="28"/>
        </w:rPr>
        <w:t xml:space="preserve"> Краснодарского края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в соотве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 xml:space="preserve">ствии с порядком, установленным приказом </w:t>
      </w:r>
      <w:r w:rsidRPr="00EB32D3">
        <w:rPr>
          <w:rFonts w:ascii="Times New Roman" w:hAnsi="Times New Roman"/>
          <w:color w:val="000000" w:themeColor="text1"/>
          <w:sz w:val="28"/>
        </w:rPr>
        <w:t>министерства финансов Красн</w:t>
      </w:r>
      <w:r w:rsidRPr="00EB32D3">
        <w:rPr>
          <w:rFonts w:ascii="Times New Roman" w:hAnsi="Times New Roman"/>
          <w:color w:val="000000" w:themeColor="text1"/>
          <w:sz w:val="28"/>
        </w:rPr>
        <w:t>о</w:t>
      </w:r>
      <w:r w:rsidRPr="00EB32D3">
        <w:rPr>
          <w:rFonts w:ascii="Times New Roman" w:hAnsi="Times New Roman"/>
          <w:color w:val="000000" w:themeColor="text1"/>
          <w:sz w:val="28"/>
        </w:rPr>
        <w:t>дарского края.</w:t>
      </w:r>
    </w:p>
    <w:p w:rsidR="00A16990" w:rsidRPr="00A16990" w:rsidRDefault="00A16990" w:rsidP="00A169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2D3">
        <w:rPr>
          <w:rFonts w:ascii="Times New Roman" w:hAnsi="Times New Roman"/>
          <w:color w:val="000000" w:themeColor="text1"/>
          <w:sz w:val="28"/>
          <w:szCs w:val="28"/>
        </w:rPr>
        <w:t>Органы местного самоуправления муниципальных образований Красн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>дарского края самостоятельно определяют направлени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 xml:space="preserve"> расходования дотаций за достижение наилучших результатов по привлечению инвестиций и увелич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 xml:space="preserve">нию налогового потенциала муниципальных образований </w:t>
      </w:r>
      <w:r w:rsidRPr="00EB32D3">
        <w:rPr>
          <w:rFonts w:ascii="Times New Roman" w:hAnsi="Times New Roman"/>
          <w:color w:val="000000" w:themeColor="text1"/>
          <w:sz w:val="28"/>
        </w:rPr>
        <w:t>Краснодарского края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 xml:space="preserve"> при соблюдении ограничений, установленных Бюджетным </w:t>
      </w:r>
      <w:hyperlink r:id="rId34" w:history="1">
        <w:r w:rsidRPr="00EB32D3">
          <w:rPr>
            <w:rFonts w:ascii="Times New Roman" w:hAnsi="Times New Roman"/>
            <w:color w:val="000000" w:themeColor="text1"/>
            <w:sz w:val="28"/>
            <w:szCs w:val="28"/>
          </w:rPr>
          <w:t>кодексом</w:t>
        </w:r>
      </w:hyperlink>
      <w:r w:rsidRPr="00EB32D3">
        <w:rPr>
          <w:rFonts w:ascii="Times New Roman" w:hAnsi="Times New Roman"/>
          <w:color w:val="000000" w:themeColor="text1"/>
          <w:sz w:val="28"/>
          <w:szCs w:val="28"/>
        </w:rPr>
        <w:t xml:space="preserve"> Росси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EB32D3">
        <w:rPr>
          <w:rFonts w:ascii="Times New Roman" w:hAnsi="Times New Roman"/>
          <w:color w:val="000000" w:themeColor="text1"/>
          <w:sz w:val="28"/>
          <w:szCs w:val="28"/>
        </w:rPr>
        <w:t>ской Федерации.</w:t>
      </w:r>
    </w:p>
    <w:p w:rsidR="00103D09" w:rsidRPr="000F36E4" w:rsidRDefault="00103D09" w:rsidP="000F36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107420" w:rsidRDefault="00103D09" w:rsidP="00FC2BE7">
      <w:pPr>
        <w:pStyle w:val="ConsPlusNormal"/>
        <w:ind w:firstLine="4536"/>
        <w:rPr>
          <w:rFonts w:ascii="Times New Roman" w:hAnsi="Times New Roman" w:cs="Times New Roman"/>
          <w:color w:val="000000" w:themeColor="text1"/>
          <w:sz w:val="28"/>
        </w:rPr>
      </w:pPr>
      <w:r w:rsidRPr="00107420">
        <w:rPr>
          <w:rFonts w:ascii="Times New Roman" w:hAnsi="Times New Roman" w:cs="Times New Roman"/>
          <w:color w:val="000000" w:themeColor="text1"/>
          <w:sz w:val="28"/>
        </w:rPr>
        <w:t>Заместитель главы администрации</w:t>
      </w:r>
    </w:p>
    <w:p w:rsidR="00103D09" w:rsidRPr="00107420" w:rsidRDefault="00103D09" w:rsidP="00FC2BE7">
      <w:pPr>
        <w:pStyle w:val="ConsPlusNormal"/>
        <w:ind w:firstLine="4536"/>
        <w:rPr>
          <w:rFonts w:ascii="Times New Roman" w:hAnsi="Times New Roman" w:cs="Times New Roman"/>
          <w:color w:val="000000" w:themeColor="text1"/>
          <w:sz w:val="28"/>
        </w:rPr>
      </w:pPr>
      <w:r w:rsidRPr="00107420">
        <w:rPr>
          <w:rFonts w:ascii="Times New Roman" w:hAnsi="Times New Roman" w:cs="Times New Roman"/>
          <w:color w:val="000000" w:themeColor="text1"/>
          <w:sz w:val="28"/>
        </w:rPr>
        <w:t>(губернатора) Краснодарского края,</w:t>
      </w:r>
    </w:p>
    <w:p w:rsidR="00103D09" w:rsidRPr="00107420" w:rsidRDefault="00103D09" w:rsidP="00FC2BE7">
      <w:pPr>
        <w:pStyle w:val="ConsPlusNormal"/>
        <w:ind w:firstLine="4536"/>
        <w:rPr>
          <w:rFonts w:ascii="Times New Roman" w:hAnsi="Times New Roman" w:cs="Times New Roman"/>
          <w:color w:val="000000" w:themeColor="text1"/>
          <w:sz w:val="28"/>
        </w:rPr>
      </w:pPr>
      <w:r w:rsidRPr="00107420">
        <w:rPr>
          <w:rFonts w:ascii="Times New Roman" w:hAnsi="Times New Roman" w:cs="Times New Roman"/>
          <w:color w:val="000000" w:themeColor="text1"/>
          <w:sz w:val="28"/>
        </w:rPr>
        <w:t>министр финансов Краснодарского края</w:t>
      </w:r>
    </w:p>
    <w:p w:rsidR="00103D09" w:rsidRPr="00107420" w:rsidRDefault="00103D09" w:rsidP="00FC2BE7">
      <w:pPr>
        <w:pStyle w:val="ConsPlusNormal"/>
        <w:ind w:firstLine="4536"/>
        <w:rPr>
          <w:rFonts w:ascii="Times New Roman" w:hAnsi="Times New Roman" w:cs="Times New Roman"/>
          <w:color w:val="000000" w:themeColor="text1"/>
          <w:sz w:val="28"/>
        </w:rPr>
      </w:pPr>
      <w:r w:rsidRPr="00107420">
        <w:rPr>
          <w:rFonts w:ascii="Times New Roman" w:hAnsi="Times New Roman" w:cs="Times New Roman"/>
          <w:color w:val="000000" w:themeColor="text1"/>
          <w:sz w:val="28"/>
        </w:rPr>
        <w:t>И.А.ПЕРОНКО</w:t>
      </w:r>
    </w:p>
    <w:p w:rsidR="00103D09" w:rsidRPr="004B7899" w:rsidRDefault="00103D09" w:rsidP="00FC2BE7">
      <w:pPr>
        <w:pStyle w:val="ConsPlusNormal"/>
        <w:ind w:firstLine="4536"/>
        <w:rPr>
          <w:rFonts w:ascii="Times New Roman" w:hAnsi="Times New Roman" w:cs="Times New Roman"/>
          <w:color w:val="000000" w:themeColor="text1"/>
        </w:rPr>
      </w:pPr>
    </w:p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4B7899" w:rsidRDefault="00103D09">
      <w:pPr>
        <w:rPr>
          <w:rFonts w:ascii="Times New Roman" w:hAnsi="Times New Roman"/>
          <w:color w:val="000000" w:themeColor="text1"/>
        </w:rPr>
        <w:sectPr w:rsidR="00103D09" w:rsidRPr="004B7899" w:rsidSect="00715E5E">
          <w:pgSz w:w="11905" w:h="16838"/>
          <w:pgMar w:top="1134" w:right="565" w:bottom="1134" w:left="1701" w:header="0" w:footer="0" w:gutter="0"/>
          <w:cols w:space="720"/>
        </w:sectPr>
      </w:pPr>
    </w:p>
    <w:p w:rsidR="00103D09" w:rsidRPr="00D56750" w:rsidRDefault="00103D09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</w:rPr>
      </w:pPr>
      <w:r w:rsidRPr="00D56750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Приложение </w:t>
      </w:r>
      <w:r w:rsidR="00E107EB">
        <w:rPr>
          <w:rFonts w:ascii="Times New Roman" w:hAnsi="Times New Roman" w:cs="Times New Roman"/>
          <w:color w:val="000000" w:themeColor="text1"/>
          <w:sz w:val="24"/>
        </w:rPr>
        <w:t>№</w:t>
      </w:r>
      <w:r w:rsidRPr="00D56750">
        <w:rPr>
          <w:rFonts w:ascii="Times New Roman" w:hAnsi="Times New Roman" w:cs="Times New Roman"/>
          <w:color w:val="000000" w:themeColor="text1"/>
          <w:sz w:val="24"/>
        </w:rPr>
        <w:t xml:space="preserve"> 2</w:t>
      </w:r>
    </w:p>
    <w:p w:rsidR="00103D09" w:rsidRPr="00D56750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D56750">
        <w:rPr>
          <w:rFonts w:ascii="Times New Roman" w:hAnsi="Times New Roman" w:cs="Times New Roman"/>
          <w:color w:val="000000" w:themeColor="text1"/>
          <w:sz w:val="24"/>
        </w:rPr>
        <w:t>к подпрограмме</w:t>
      </w:r>
    </w:p>
    <w:p w:rsidR="00103D09" w:rsidRPr="00D56750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D56750">
        <w:rPr>
          <w:rFonts w:ascii="Times New Roman" w:hAnsi="Times New Roman" w:cs="Times New Roman"/>
          <w:color w:val="000000" w:themeColor="text1"/>
          <w:sz w:val="24"/>
        </w:rPr>
        <w:t>"Совершенствование межбюджетных отношений</w:t>
      </w:r>
    </w:p>
    <w:p w:rsidR="00103D09" w:rsidRPr="00D56750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D56750">
        <w:rPr>
          <w:rFonts w:ascii="Times New Roman" w:hAnsi="Times New Roman" w:cs="Times New Roman"/>
          <w:color w:val="000000" w:themeColor="text1"/>
          <w:sz w:val="24"/>
        </w:rPr>
        <w:t>в Краснодарском крае"</w:t>
      </w:r>
    </w:p>
    <w:p w:rsidR="00C77578" w:rsidRPr="004B7899" w:rsidRDefault="00C77578" w:rsidP="00C77578">
      <w:pPr>
        <w:pStyle w:val="ConsPlusNormal"/>
        <w:rPr>
          <w:rFonts w:ascii="Times New Roman" w:hAnsi="Times New Roman" w:cs="Times New Roman"/>
          <w:b/>
          <w:color w:val="000000" w:themeColor="text1"/>
          <w:sz w:val="24"/>
          <w:szCs w:val="27"/>
        </w:rPr>
      </w:pPr>
      <w:r w:rsidRPr="004B789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      </w:t>
      </w:r>
      <w:r w:rsidRPr="004B7899">
        <w:rPr>
          <w:rFonts w:ascii="Times New Roman" w:hAnsi="Times New Roman" w:cs="Times New Roman"/>
          <w:b/>
          <w:color w:val="000000" w:themeColor="text1"/>
          <w:sz w:val="24"/>
          <w:szCs w:val="27"/>
        </w:rPr>
        <w:t>ПЕРЕЧЕНЬ</w:t>
      </w:r>
    </w:p>
    <w:p w:rsidR="00C77578" w:rsidRPr="004B7899" w:rsidRDefault="00C77578" w:rsidP="00C7757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7"/>
        </w:rPr>
      </w:pPr>
      <w:r w:rsidRPr="004B7899">
        <w:rPr>
          <w:rFonts w:ascii="Times New Roman" w:hAnsi="Times New Roman" w:cs="Times New Roman"/>
          <w:b/>
          <w:color w:val="000000" w:themeColor="text1"/>
          <w:sz w:val="24"/>
          <w:szCs w:val="27"/>
        </w:rPr>
        <w:t>мероприятий подпрограммы</w:t>
      </w:r>
    </w:p>
    <w:p w:rsidR="008B1D5E" w:rsidRPr="000E1503" w:rsidRDefault="00C77578" w:rsidP="000E150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7"/>
        </w:rPr>
      </w:pPr>
      <w:r w:rsidRPr="004B7899">
        <w:rPr>
          <w:rFonts w:ascii="Times New Roman" w:hAnsi="Times New Roman" w:cs="Times New Roman"/>
          <w:b/>
          <w:color w:val="000000" w:themeColor="text1"/>
          <w:sz w:val="24"/>
          <w:szCs w:val="27"/>
        </w:rPr>
        <w:t>"Совершенствование межбюджетных отношений в Краснодарском крае</w:t>
      </w:r>
      <w:r w:rsidR="000E1503">
        <w:rPr>
          <w:rFonts w:ascii="Times New Roman" w:hAnsi="Times New Roman" w:cs="Times New Roman"/>
          <w:color w:val="000000" w:themeColor="text1"/>
          <w:sz w:val="24"/>
          <w:szCs w:val="27"/>
        </w:rPr>
        <w:t>"</w:t>
      </w:r>
    </w:p>
    <w:tbl>
      <w:tblPr>
        <w:tblStyle w:val="aa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425"/>
        <w:gridCol w:w="1134"/>
        <w:gridCol w:w="1276"/>
        <w:gridCol w:w="1417"/>
        <w:gridCol w:w="1134"/>
        <w:gridCol w:w="993"/>
        <w:gridCol w:w="1134"/>
        <w:gridCol w:w="2409"/>
        <w:gridCol w:w="1701"/>
      </w:tblGrid>
      <w:tr w:rsidR="00B81661" w:rsidTr="000E1503">
        <w:tc>
          <w:tcPr>
            <w:tcW w:w="851" w:type="dxa"/>
            <w:vMerge w:val="restart"/>
          </w:tcPr>
          <w:p w:rsidR="00B81661" w:rsidRPr="00B81661" w:rsidRDefault="00B81661" w:rsidP="00564F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B81661">
              <w:rPr>
                <w:rFonts w:ascii="Times New Roman" w:eastAsiaTheme="minorHAnsi" w:hAnsi="Times New Roman"/>
                <w:color w:val="000000" w:themeColor="text1"/>
              </w:rPr>
              <w:t xml:space="preserve">№ </w:t>
            </w:r>
          </w:p>
          <w:p w:rsidR="00B81661" w:rsidRPr="00B81661" w:rsidRDefault="00B81661" w:rsidP="00564F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proofErr w:type="gramStart"/>
            <w:r w:rsidRPr="00B81661">
              <w:rPr>
                <w:rFonts w:ascii="Times New Roman" w:eastAsiaTheme="minorHAnsi" w:hAnsi="Times New Roman"/>
                <w:color w:val="000000" w:themeColor="text1"/>
              </w:rPr>
              <w:t>п</w:t>
            </w:r>
            <w:proofErr w:type="gramEnd"/>
            <w:r w:rsidRPr="00B81661">
              <w:rPr>
                <w:rFonts w:ascii="Times New Roman" w:eastAsiaTheme="minorHAnsi" w:hAnsi="Times New Roman"/>
                <w:color w:val="000000" w:themeColor="text1"/>
              </w:rPr>
              <w:t>/п</w:t>
            </w:r>
          </w:p>
        </w:tc>
        <w:tc>
          <w:tcPr>
            <w:tcW w:w="2410" w:type="dxa"/>
            <w:vMerge w:val="restart"/>
          </w:tcPr>
          <w:p w:rsidR="00B81661" w:rsidRPr="00B81661" w:rsidRDefault="00B81661" w:rsidP="00564F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B81661">
              <w:rPr>
                <w:rFonts w:ascii="Times New Roman" w:eastAsiaTheme="minorHAnsi" w:hAnsi="Times New Roman"/>
                <w:color w:val="000000" w:themeColor="text1"/>
              </w:rPr>
              <w:t>Наименование                             мероприятия</w:t>
            </w:r>
          </w:p>
        </w:tc>
        <w:tc>
          <w:tcPr>
            <w:tcW w:w="425" w:type="dxa"/>
            <w:vMerge w:val="restart"/>
          </w:tcPr>
          <w:p w:rsidR="00B81661" w:rsidRPr="00B81661" w:rsidRDefault="00B81661" w:rsidP="00B81661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B81661">
              <w:rPr>
                <w:rFonts w:ascii="Times New Roman" w:eastAsiaTheme="minorHAnsi" w:hAnsi="Times New Roman"/>
                <w:color w:val="000000" w:themeColor="text1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B81661" w:rsidRPr="00B81661" w:rsidRDefault="00B81661" w:rsidP="00564F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B81661">
              <w:rPr>
                <w:rFonts w:ascii="Times New Roman" w:eastAsiaTheme="minorHAnsi" w:hAnsi="Times New Roman"/>
                <w:color w:val="000000" w:themeColor="text1"/>
              </w:rPr>
              <w:t>Год                       реализ</w:t>
            </w:r>
            <w:r w:rsidRPr="00B81661">
              <w:rPr>
                <w:rFonts w:ascii="Times New Roman" w:eastAsiaTheme="minorHAnsi" w:hAnsi="Times New Roman"/>
                <w:color w:val="000000" w:themeColor="text1"/>
              </w:rPr>
              <w:t>а</w:t>
            </w:r>
            <w:r w:rsidRPr="00B81661">
              <w:rPr>
                <w:rFonts w:ascii="Times New Roman" w:eastAsiaTheme="minorHAnsi" w:hAnsi="Times New Roman"/>
                <w:color w:val="000000" w:themeColor="text1"/>
              </w:rPr>
              <w:t>ции</w:t>
            </w:r>
          </w:p>
        </w:tc>
        <w:tc>
          <w:tcPr>
            <w:tcW w:w="5954" w:type="dxa"/>
            <w:gridSpan w:val="5"/>
            <w:vAlign w:val="center"/>
          </w:tcPr>
          <w:p w:rsidR="00B81661" w:rsidRPr="00B81661" w:rsidRDefault="00B81661" w:rsidP="00564F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B81661">
              <w:rPr>
                <w:rFonts w:ascii="Times New Roman" w:eastAsiaTheme="minorHAnsi" w:hAnsi="Times New Roman"/>
                <w:color w:val="000000" w:themeColor="text1"/>
              </w:rPr>
              <w:t>Объем финансирования, тыс. рублей</w:t>
            </w:r>
          </w:p>
        </w:tc>
        <w:tc>
          <w:tcPr>
            <w:tcW w:w="2409" w:type="dxa"/>
            <w:vMerge w:val="restart"/>
            <w:tcBorders>
              <w:bottom w:val="nil"/>
            </w:tcBorders>
          </w:tcPr>
          <w:p w:rsidR="00B81661" w:rsidRPr="00B81661" w:rsidRDefault="00B81661" w:rsidP="008B1D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Непосредственный результат                                реализации меропри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тия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B81661" w:rsidRPr="00B81661" w:rsidRDefault="00B81661" w:rsidP="008B1D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ный заказчик, главный расп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рядитель (ра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порядитель) бюджетных средств, и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полнитель</w:t>
            </w:r>
          </w:p>
        </w:tc>
      </w:tr>
      <w:tr w:rsidR="00B81661" w:rsidTr="000E1503">
        <w:tc>
          <w:tcPr>
            <w:tcW w:w="851" w:type="dxa"/>
            <w:vMerge/>
          </w:tcPr>
          <w:p w:rsidR="00B81661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2410" w:type="dxa"/>
            <w:vMerge/>
          </w:tcPr>
          <w:p w:rsidR="00B81661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425" w:type="dxa"/>
            <w:vMerge/>
          </w:tcPr>
          <w:p w:rsidR="00B81661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134" w:type="dxa"/>
            <w:vMerge/>
          </w:tcPr>
          <w:p w:rsidR="00B81661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81661" w:rsidRPr="00A16990" w:rsidRDefault="00B81661" w:rsidP="00564F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всего</w:t>
            </w:r>
          </w:p>
        </w:tc>
        <w:tc>
          <w:tcPr>
            <w:tcW w:w="4678" w:type="dxa"/>
            <w:gridSpan w:val="4"/>
            <w:vAlign w:val="center"/>
          </w:tcPr>
          <w:p w:rsidR="00B81661" w:rsidRPr="00A16990" w:rsidRDefault="00B81661" w:rsidP="00564F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в разрезе источников финансирования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B81661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81661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</w:tr>
      <w:tr w:rsidR="00B81661" w:rsidTr="000E1503">
        <w:tc>
          <w:tcPr>
            <w:tcW w:w="851" w:type="dxa"/>
            <w:vMerge/>
            <w:tcBorders>
              <w:bottom w:val="nil"/>
            </w:tcBorders>
          </w:tcPr>
          <w:p w:rsidR="00B81661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B81661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B81661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81661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B81661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81661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федерал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ь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81661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краевой бюджет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81661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мес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т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ные бюдж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е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ты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81661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внебю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д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жетные источн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и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ки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B81661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81661" w:rsidRDefault="00B81661" w:rsidP="00C775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</w:tr>
    </w:tbl>
    <w:p w:rsidR="008B1D5E" w:rsidRPr="00B81661" w:rsidRDefault="008B1D5E" w:rsidP="00B81661">
      <w:pPr>
        <w:pStyle w:val="ConsPlusNormal"/>
        <w:rPr>
          <w:rFonts w:ascii="Times New Roman" w:hAnsi="Times New Roman" w:cs="Times New Roman"/>
          <w:color w:val="000000" w:themeColor="text1"/>
          <w:sz w:val="2"/>
          <w:szCs w:val="16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407"/>
        <w:gridCol w:w="425"/>
        <w:gridCol w:w="1137"/>
        <w:gridCol w:w="1276"/>
        <w:gridCol w:w="1419"/>
        <w:gridCol w:w="1132"/>
        <w:gridCol w:w="993"/>
        <w:gridCol w:w="50"/>
        <w:gridCol w:w="1084"/>
        <w:gridCol w:w="2409"/>
        <w:gridCol w:w="1701"/>
      </w:tblGrid>
      <w:tr w:rsidR="00A16990" w:rsidRPr="00A16990" w:rsidTr="000E150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11</w:t>
            </w:r>
          </w:p>
        </w:tc>
      </w:tr>
      <w:tr w:rsidR="00A16990" w:rsidRPr="00A16990" w:rsidTr="000E1503">
        <w:trPr>
          <w:trHeight w:val="21"/>
        </w:trPr>
        <w:tc>
          <w:tcPr>
            <w:tcW w:w="851" w:type="dxa"/>
            <w:tcBorders>
              <w:top w:val="single" w:sz="4" w:space="0" w:color="auto"/>
            </w:tcBorders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1</w:t>
            </w:r>
          </w:p>
        </w:tc>
        <w:tc>
          <w:tcPr>
            <w:tcW w:w="14033" w:type="dxa"/>
            <w:gridSpan w:val="11"/>
            <w:tcBorders>
              <w:top w:val="single" w:sz="4" w:space="0" w:color="auto"/>
            </w:tcBorders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Цель. Выравнивание финансовых возможностей муниципальных образований Краснодарского края по осуществлению органами местного                самоуправления полномочий по решению вопросов местного значения и создание условий повышения качества управления муниципальными ф</w:t>
            </w:r>
            <w:r w:rsidRPr="00A16990">
              <w:rPr>
                <w:rFonts w:ascii="Times New Roman" w:hAnsi="Times New Roman"/>
                <w:color w:val="000000" w:themeColor="text1"/>
              </w:rPr>
              <w:t>и</w:t>
            </w:r>
            <w:r w:rsidRPr="00A16990">
              <w:rPr>
                <w:rFonts w:ascii="Times New Roman" w:hAnsi="Times New Roman"/>
                <w:color w:val="000000" w:themeColor="text1"/>
              </w:rPr>
              <w:t>нансами</w:t>
            </w:r>
          </w:p>
        </w:tc>
      </w:tr>
      <w:tr w:rsidR="00A16990" w:rsidRPr="00A16990" w:rsidTr="000E1503">
        <w:tc>
          <w:tcPr>
            <w:tcW w:w="851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1.1</w:t>
            </w:r>
          </w:p>
        </w:tc>
        <w:tc>
          <w:tcPr>
            <w:tcW w:w="14033" w:type="dxa"/>
            <w:gridSpan w:val="11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Задача 1.1. Повышение уровня бюджетной обеспеченности муниципальных образований</w:t>
            </w:r>
          </w:p>
        </w:tc>
      </w:tr>
      <w:tr w:rsidR="00A16990" w:rsidRPr="00A16990" w:rsidTr="000E1503">
        <w:trPr>
          <w:trHeight w:val="20"/>
        </w:trPr>
        <w:tc>
          <w:tcPr>
            <w:tcW w:w="851" w:type="dxa"/>
            <w:vMerge w:val="restart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1.1.1</w:t>
            </w:r>
          </w:p>
        </w:tc>
        <w:tc>
          <w:tcPr>
            <w:tcW w:w="2407" w:type="dxa"/>
            <w:vMerge w:val="restart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Выравнивание бюдже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т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ной обеспеченности муниципальных обр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а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зований Краснодарск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о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го края, в том числе:</w:t>
            </w:r>
          </w:p>
        </w:tc>
        <w:tc>
          <w:tcPr>
            <w:tcW w:w="425" w:type="dxa"/>
            <w:vMerge w:val="restart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3819863,3</w:t>
            </w:r>
          </w:p>
        </w:tc>
        <w:tc>
          <w:tcPr>
            <w:tcW w:w="1419" w:type="dxa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3819863,3</w:t>
            </w:r>
          </w:p>
        </w:tc>
        <w:tc>
          <w:tcPr>
            <w:tcW w:w="993" w:type="dxa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 w:val="restart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 xml:space="preserve">повышение бюджетной </w:t>
            </w:r>
            <w:proofErr w:type="gramStart"/>
            <w:r w:rsidRPr="00A16990">
              <w:rPr>
                <w:rFonts w:ascii="Times New Roman" w:eastAsiaTheme="minorHAnsi" w:hAnsi="Times New Roman"/>
                <w:color w:val="000000" w:themeColor="text1"/>
              </w:rPr>
              <w:t>обеспеченности</w:t>
            </w:r>
            <w:proofErr w:type="gramEnd"/>
            <w:r w:rsidRPr="00A16990">
              <w:rPr>
                <w:rFonts w:ascii="Times New Roman" w:eastAsiaTheme="minorHAnsi" w:hAnsi="Times New Roman"/>
                <w:color w:val="000000" w:themeColor="text1"/>
              </w:rPr>
              <w:t xml:space="preserve"> путем выравнивания исходя из уровня расчетной бюджетной обеспече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н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ности</w:t>
            </w:r>
          </w:p>
        </w:tc>
        <w:tc>
          <w:tcPr>
            <w:tcW w:w="1701" w:type="dxa"/>
            <w:vMerge w:val="restart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министерство финансов                  Краснодарского края</w:t>
            </w:r>
          </w:p>
        </w:tc>
      </w:tr>
      <w:tr w:rsidR="00A16990" w:rsidRPr="00A16990" w:rsidTr="000E1503">
        <w:trPr>
          <w:trHeight w:val="20"/>
        </w:trPr>
        <w:tc>
          <w:tcPr>
            <w:tcW w:w="851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2017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4047428,3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4047428,3</w:t>
            </w:r>
          </w:p>
        </w:tc>
        <w:tc>
          <w:tcPr>
            <w:tcW w:w="993" w:type="dxa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6990" w:rsidRPr="00A16990" w:rsidTr="000E1503">
        <w:trPr>
          <w:trHeight w:val="20"/>
        </w:trPr>
        <w:tc>
          <w:tcPr>
            <w:tcW w:w="851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2018 год</w:t>
            </w:r>
          </w:p>
        </w:tc>
        <w:tc>
          <w:tcPr>
            <w:tcW w:w="1276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5253135,7</w:t>
            </w:r>
          </w:p>
        </w:tc>
        <w:tc>
          <w:tcPr>
            <w:tcW w:w="1419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5253135,7</w:t>
            </w:r>
          </w:p>
        </w:tc>
        <w:tc>
          <w:tcPr>
            <w:tcW w:w="993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6990" w:rsidRPr="00A16990" w:rsidTr="000E1503">
        <w:trPr>
          <w:trHeight w:val="20"/>
        </w:trPr>
        <w:tc>
          <w:tcPr>
            <w:tcW w:w="851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2019 год</w:t>
            </w:r>
          </w:p>
        </w:tc>
        <w:tc>
          <w:tcPr>
            <w:tcW w:w="1276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7783121,4</w:t>
            </w:r>
          </w:p>
        </w:tc>
        <w:tc>
          <w:tcPr>
            <w:tcW w:w="1419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7783121,4</w:t>
            </w:r>
          </w:p>
        </w:tc>
        <w:tc>
          <w:tcPr>
            <w:tcW w:w="993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6990" w:rsidRPr="00A16990" w:rsidTr="000E1503">
        <w:trPr>
          <w:trHeight w:val="20"/>
        </w:trPr>
        <w:tc>
          <w:tcPr>
            <w:tcW w:w="851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2020 год</w:t>
            </w:r>
          </w:p>
        </w:tc>
        <w:tc>
          <w:tcPr>
            <w:tcW w:w="1276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7874255,8</w:t>
            </w:r>
          </w:p>
        </w:tc>
        <w:tc>
          <w:tcPr>
            <w:tcW w:w="1419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7874255,8</w:t>
            </w:r>
          </w:p>
        </w:tc>
        <w:tc>
          <w:tcPr>
            <w:tcW w:w="993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6990" w:rsidRPr="00A16990" w:rsidTr="000E1503">
        <w:trPr>
          <w:trHeight w:val="20"/>
        </w:trPr>
        <w:tc>
          <w:tcPr>
            <w:tcW w:w="851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2021 год</w:t>
            </w:r>
          </w:p>
        </w:tc>
        <w:tc>
          <w:tcPr>
            <w:tcW w:w="1276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8435487,1</w:t>
            </w:r>
          </w:p>
        </w:tc>
        <w:tc>
          <w:tcPr>
            <w:tcW w:w="1419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8435487,1</w:t>
            </w:r>
          </w:p>
        </w:tc>
        <w:tc>
          <w:tcPr>
            <w:tcW w:w="993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6990" w:rsidRPr="00A16990" w:rsidTr="000E1503">
        <w:trPr>
          <w:trHeight w:val="283"/>
        </w:trPr>
        <w:tc>
          <w:tcPr>
            <w:tcW w:w="851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37213291,6</w:t>
            </w:r>
          </w:p>
        </w:tc>
        <w:tc>
          <w:tcPr>
            <w:tcW w:w="1419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37213291,6</w:t>
            </w:r>
          </w:p>
        </w:tc>
        <w:tc>
          <w:tcPr>
            <w:tcW w:w="993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6990" w:rsidRPr="00A16990" w:rsidTr="000E1503">
        <w:trPr>
          <w:trHeight w:val="57"/>
        </w:trPr>
        <w:tc>
          <w:tcPr>
            <w:tcW w:w="851" w:type="dxa"/>
            <w:vMerge w:val="restart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1.1.1.1</w:t>
            </w:r>
          </w:p>
        </w:tc>
        <w:tc>
          <w:tcPr>
            <w:tcW w:w="2407" w:type="dxa"/>
            <w:vMerge w:val="restart"/>
          </w:tcPr>
          <w:p w:rsidR="00A16990" w:rsidRPr="002A4CDD" w:rsidRDefault="00A16990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Предоставление дот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а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ций муниципальным районам (городским округам) Краснода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р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ского края из краевого бюджета на выравнив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а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ние их бюджетной обеспеченности</w:t>
            </w:r>
          </w:p>
          <w:p w:rsidR="00A16990" w:rsidRPr="002A4CDD" w:rsidRDefault="00A16990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A16990" w:rsidRPr="002A4CDD" w:rsidRDefault="00A16990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25" w:type="dxa"/>
            <w:vMerge w:val="restart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2016 год</w:t>
            </w:r>
          </w:p>
        </w:tc>
        <w:tc>
          <w:tcPr>
            <w:tcW w:w="1276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3212162,0</w:t>
            </w:r>
          </w:p>
        </w:tc>
        <w:tc>
          <w:tcPr>
            <w:tcW w:w="1419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3212162,0</w:t>
            </w:r>
          </w:p>
        </w:tc>
        <w:tc>
          <w:tcPr>
            <w:tcW w:w="993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 w:val="restart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повышение бюджетной обеспеченности у 90 % муниципальных рай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о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нов (городских окр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у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гов) Краснодарского края путем выравнив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а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ния исходя из уровня расчетной бюджетной обеспеченности (еж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е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годно)</w:t>
            </w:r>
          </w:p>
        </w:tc>
        <w:tc>
          <w:tcPr>
            <w:tcW w:w="1701" w:type="dxa"/>
            <w:vMerge w:val="restart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министерство финансов             Краснодарского края</w:t>
            </w:r>
          </w:p>
        </w:tc>
      </w:tr>
      <w:tr w:rsidR="00A16990" w:rsidRPr="00A16990" w:rsidTr="000E1503">
        <w:trPr>
          <w:trHeight w:val="226"/>
        </w:trPr>
        <w:tc>
          <w:tcPr>
            <w:tcW w:w="851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2017 год</w:t>
            </w:r>
          </w:p>
        </w:tc>
        <w:tc>
          <w:tcPr>
            <w:tcW w:w="1276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3643477,8</w:t>
            </w:r>
          </w:p>
        </w:tc>
        <w:tc>
          <w:tcPr>
            <w:tcW w:w="1419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3643477,8</w:t>
            </w:r>
          </w:p>
        </w:tc>
        <w:tc>
          <w:tcPr>
            <w:tcW w:w="993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6990" w:rsidRPr="00A16990" w:rsidTr="000E1503">
        <w:trPr>
          <w:trHeight w:val="57"/>
        </w:trPr>
        <w:tc>
          <w:tcPr>
            <w:tcW w:w="851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2018 год</w:t>
            </w:r>
          </w:p>
        </w:tc>
        <w:tc>
          <w:tcPr>
            <w:tcW w:w="1276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4752877,5</w:t>
            </w:r>
          </w:p>
        </w:tc>
        <w:tc>
          <w:tcPr>
            <w:tcW w:w="1419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4752877,5</w:t>
            </w:r>
          </w:p>
        </w:tc>
        <w:tc>
          <w:tcPr>
            <w:tcW w:w="993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6990" w:rsidRPr="00A16990" w:rsidTr="000E1503">
        <w:trPr>
          <w:trHeight w:val="57"/>
        </w:trPr>
        <w:tc>
          <w:tcPr>
            <w:tcW w:w="851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2019 год</w:t>
            </w:r>
          </w:p>
        </w:tc>
        <w:tc>
          <w:tcPr>
            <w:tcW w:w="1276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5557627,2</w:t>
            </w:r>
          </w:p>
        </w:tc>
        <w:tc>
          <w:tcPr>
            <w:tcW w:w="1419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5557627,2</w:t>
            </w:r>
          </w:p>
        </w:tc>
        <w:tc>
          <w:tcPr>
            <w:tcW w:w="993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6990" w:rsidRPr="00A16990" w:rsidTr="000E1503">
        <w:trPr>
          <w:trHeight w:val="57"/>
        </w:trPr>
        <w:tc>
          <w:tcPr>
            <w:tcW w:w="851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2020 год</w:t>
            </w:r>
          </w:p>
        </w:tc>
        <w:tc>
          <w:tcPr>
            <w:tcW w:w="1276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5771634,6</w:t>
            </w:r>
          </w:p>
        </w:tc>
        <w:tc>
          <w:tcPr>
            <w:tcW w:w="1419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5771634,6</w:t>
            </w:r>
          </w:p>
        </w:tc>
        <w:tc>
          <w:tcPr>
            <w:tcW w:w="993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6990" w:rsidRPr="00A16990" w:rsidTr="000E1503">
        <w:trPr>
          <w:trHeight w:val="57"/>
        </w:trPr>
        <w:tc>
          <w:tcPr>
            <w:tcW w:w="851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2021 год</w:t>
            </w:r>
          </w:p>
        </w:tc>
        <w:tc>
          <w:tcPr>
            <w:tcW w:w="1276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6357608,5</w:t>
            </w:r>
          </w:p>
        </w:tc>
        <w:tc>
          <w:tcPr>
            <w:tcW w:w="1419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6357608,5</w:t>
            </w:r>
          </w:p>
        </w:tc>
        <w:tc>
          <w:tcPr>
            <w:tcW w:w="993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6990" w:rsidRPr="00A16990" w:rsidTr="000E1503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29295387,6</w:t>
            </w:r>
          </w:p>
        </w:tc>
        <w:tc>
          <w:tcPr>
            <w:tcW w:w="1419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29295387,6</w:t>
            </w:r>
          </w:p>
        </w:tc>
        <w:tc>
          <w:tcPr>
            <w:tcW w:w="993" w:type="dxa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A16990" w:rsidRPr="00A16990" w:rsidRDefault="00A16990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16990" w:rsidRPr="00A16990" w:rsidRDefault="00A16990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1.1.1.2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Предоставление дот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а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ций поселениям Кра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с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lastRenderedPageBreak/>
              <w:t>нодарского края на в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ы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равнивание их бюдже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т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ной обеспеченности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  <w:lang w:val="en-US"/>
              </w:rPr>
              <w:t>2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016 год</w:t>
            </w:r>
          </w:p>
        </w:tc>
        <w:tc>
          <w:tcPr>
            <w:tcW w:w="1276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607701,3</w:t>
            </w:r>
          </w:p>
        </w:tc>
        <w:tc>
          <w:tcPr>
            <w:tcW w:w="1419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607701,3</w:t>
            </w:r>
          </w:p>
        </w:tc>
        <w:tc>
          <w:tcPr>
            <w:tcW w:w="993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 w:val="restart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 xml:space="preserve">повышение бюджетной обеспеченности у 40 % 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lastRenderedPageBreak/>
              <w:t>поселений Краснода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р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ского края путем в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ы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равнивания исходя из уровня расчетной бю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д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жетной обеспеченности (ежегодно)</w:t>
            </w:r>
          </w:p>
        </w:tc>
        <w:tc>
          <w:tcPr>
            <w:tcW w:w="1701" w:type="dxa"/>
            <w:vMerge w:val="restart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lastRenderedPageBreak/>
              <w:t xml:space="preserve">министерство финансов            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lastRenderedPageBreak/>
              <w:t>Краснодарского края</w:t>
            </w:r>
          </w:p>
        </w:tc>
      </w:tr>
      <w:tr w:rsidR="005339A6" w:rsidRPr="00A16990" w:rsidTr="000E150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2017 год</w:t>
            </w:r>
          </w:p>
        </w:tc>
        <w:tc>
          <w:tcPr>
            <w:tcW w:w="1276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403950,5</w:t>
            </w:r>
          </w:p>
        </w:tc>
        <w:tc>
          <w:tcPr>
            <w:tcW w:w="1419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403950,5</w:t>
            </w:r>
          </w:p>
        </w:tc>
        <w:tc>
          <w:tcPr>
            <w:tcW w:w="993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2018 год</w:t>
            </w:r>
          </w:p>
        </w:tc>
        <w:tc>
          <w:tcPr>
            <w:tcW w:w="1276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500258,2</w:t>
            </w:r>
          </w:p>
        </w:tc>
        <w:tc>
          <w:tcPr>
            <w:tcW w:w="1419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500258,2</w:t>
            </w:r>
          </w:p>
        </w:tc>
        <w:tc>
          <w:tcPr>
            <w:tcW w:w="993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2019 год</w:t>
            </w:r>
          </w:p>
        </w:tc>
        <w:tc>
          <w:tcPr>
            <w:tcW w:w="1276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2225494,2</w:t>
            </w:r>
          </w:p>
        </w:tc>
        <w:tc>
          <w:tcPr>
            <w:tcW w:w="1419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2225494,2</w:t>
            </w:r>
          </w:p>
        </w:tc>
        <w:tc>
          <w:tcPr>
            <w:tcW w:w="993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2020 год</w:t>
            </w:r>
          </w:p>
        </w:tc>
        <w:tc>
          <w:tcPr>
            <w:tcW w:w="1276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2102621,2</w:t>
            </w:r>
          </w:p>
        </w:tc>
        <w:tc>
          <w:tcPr>
            <w:tcW w:w="1419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2102621,2</w:t>
            </w:r>
          </w:p>
        </w:tc>
        <w:tc>
          <w:tcPr>
            <w:tcW w:w="993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2021 год</w:t>
            </w:r>
          </w:p>
        </w:tc>
        <w:tc>
          <w:tcPr>
            <w:tcW w:w="1276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2077878,6</w:t>
            </w:r>
          </w:p>
        </w:tc>
        <w:tc>
          <w:tcPr>
            <w:tcW w:w="1419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2077878,6</w:t>
            </w:r>
          </w:p>
        </w:tc>
        <w:tc>
          <w:tcPr>
            <w:tcW w:w="993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7917904,0</w:t>
            </w:r>
          </w:p>
        </w:tc>
        <w:tc>
          <w:tcPr>
            <w:tcW w:w="1419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7917904,0</w:t>
            </w:r>
          </w:p>
        </w:tc>
        <w:tc>
          <w:tcPr>
            <w:tcW w:w="993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1.1.2</w:t>
            </w:r>
          </w:p>
        </w:tc>
        <w:tc>
          <w:tcPr>
            <w:tcW w:w="2407" w:type="dxa"/>
            <w:vMerge w:val="restart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Предоставление субс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и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дии из краевого бюдж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е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та бюджетам муниц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и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пальных районов на выравнивание их обе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с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печенности по реализ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а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ции расходных обяз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а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тельств по выравнив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а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нию бюджетной обе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с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печенности поселений</w:t>
            </w:r>
          </w:p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  <w:p w:rsidR="005339A6" w:rsidRPr="002A4CDD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2016 год</w:t>
            </w:r>
          </w:p>
        </w:tc>
        <w:tc>
          <w:tcPr>
            <w:tcW w:w="1276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542150,8</w:t>
            </w:r>
          </w:p>
        </w:tc>
        <w:tc>
          <w:tcPr>
            <w:tcW w:w="1419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516334,1</w:t>
            </w:r>
          </w:p>
        </w:tc>
        <w:tc>
          <w:tcPr>
            <w:tcW w:w="993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25816,7</w:t>
            </w:r>
          </w:p>
        </w:tc>
        <w:tc>
          <w:tcPr>
            <w:tcW w:w="1134" w:type="dxa"/>
            <w:gridSpan w:val="2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 w:val="restart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увеличение среднего уровня бюджетной обеспеченности горо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д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ских (сельских) посел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е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ний после распредел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е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ния дотаций на выра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в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нивание бюджетной обеспеченности пос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е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лений из районного бюджета по отношению к среднему уровню бюджетной обеспече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н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ности городских (сел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ь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ских) поселений соо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т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ветствующего муниц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и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пального района, ра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с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считанного до распр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е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деления дотаций на в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ы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равнивание бюджетной обеспеченности пос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е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лений из районного бюджета (ежегодно, 100 %)</w:t>
            </w:r>
          </w:p>
        </w:tc>
        <w:tc>
          <w:tcPr>
            <w:tcW w:w="1701" w:type="dxa"/>
            <w:vMerge w:val="restart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министерство финансов              Краснодарского края</w:t>
            </w:r>
          </w:p>
        </w:tc>
      </w:tr>
      <w:tr w:rsidR="005339A6" w:rsidRPr="00A16990" w:rsidTr="000E1503">
        <w:tc>
          <w:tcPr>
            <w:tcW w:w="85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2017 год</w:t>
            </w:r>
          </w:p>
        </w:tc>
        <w:tc>
          <w:tcPr>
            <w:tcW w:w="1276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421052,7</w:t>
            </w:r>
          </w:p>
        </w:tc>
        <w:tc>
          <w:tcPr>
            <w:tcW w:w="1419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400000,0</w:t>
            </w:r>
          </w:p>
        </w:tc>
        <w:tc>
          <w:tcPr>
            <w:tcW w:w="993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21052,7</w:t>
            </w:r>
          </w:p>
        </w:tc>
        <w:tc>
          <w:tcPr>
            <w:tcW w:w="1134" w:type="dxa"/>
            <w:gridSpan w:val="2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A16990" w:rsidRDefault="005339A6" w:rsidP="00A16990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c>
          <w:tcPr>
            <w:tcW w:w="85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2018 год</w:t>
            </w:r>
          </w:p>
        </w:tc>
        <w:tc>
          <w:tcPr>
            <w:tcW w:w="1276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431992,0</w:t>
            </w:r>
          </w:p>
        </w:tc>
        <w:tc>
          <w:tcPr>
            <w:tcW w:w="1419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400000,0</w:t>
            </w:r>
          </w:p>
        </w:tc>
        <w:tc>
          <w:tcPr>
            <w:tcW w:w="993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31992,0</w:t>
            </w:r>
          </w:p>
        </w:tc>
        <w:tc>
          <w:tcPr>
            <w:tcW w:w="1134" w:type="dxa"/>
            <w:gridSpan w:val="2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A16990" w:rsidRDefault="005339A6" w:rsidP="00A16990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c>
          <w:tcPr>
            <w:tcW w:w="85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2019 год</w:t>
            </w:r>
          </w:p>
        </w:tc>
        <w:tc>
          <w:tcPr>
            <w:tcW w:w="1276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</w:tcPr>
          <w:p w:rsidR="005339A6" w:rsidRPr="00A16990" w:rsidRDefault="005339A6" w:rsidP="00A16990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c>
          <w:tcPr>
            <w:tcW w:w="85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</w:tcPr>
          <w:p w:rsidR="005339A6" w:rsidRPr="00A16990" w:rsidRDefault="005339A6" w:rsidP="00A16990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c>
          <w:tcPr>
            <w:tcW w:w="85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</w:tcPr>
          <w:p w:rsidR="005339A6" w:rsidRPr="00A16990" w:rsidRDefault="005339A6" w:rsidP="00A16990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c>
          <w:tcPr>
            <w:tcW w:w="85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1395195,5</w:t>
            </w:r>
          </w:p>
        </w:tc>
        <w:tc>
          <w:tcPr>
            <w:tcW w:w="1419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1316334,1</w:t>
            </w:r>
          </w:p>
        </w:tc>
        <w:tc>
          <w:tcPr>
            <w:tcW w:w="993" w:type="dxa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78861,4</w:t>
            </w:r>
          </w:p>
        </w:tc>
        <w:tc>
          <w:tcPr>
            <w:tcW w:w="1134" w:type="dxa"/>
            <w:gridSpan w:val="2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</w:tcPr>
          <w:p w:rsidR="005339A6" w:rsidRPr="00A16990" w:rsidRDefault="005339A6" w:rsidP="00A16990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rPr>
          <w:trHeight w:val="21"/>
        </w:trPr>
        <w:tc>
          <w:tcPr>
            <w:tcW w:w="851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1.2</w:t>
            </w:r>
          </w:p>
        </w:tc>
        <w:tc>
          <w:tcPr>
            <w:tcW w:w="14033" w:type="dxa"/>
            <w:gridSpan w:val="11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 xml:space="preserve">Задача 1.2. Содействие сбалансированности местных бюджетов  </w:t>
            </w:r>
          </w:p>
        </w:tc>
      </w:tr>
      <w:tr w:rsidR="005339A6" w:rsidRPr="00A16990" w:rsidTr="000E1503">
        <w:trPr>
          <w:trHeight w:val="20"/>
        </w:trPr>
        <w:tc>
          <w:tcPr>
            <w:tcW w:w="851" w:type="dxa"/>
            <w:vMerge w:val="restart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1.2.1</w:t>
            </w:r>
          </w:p>
        </w:tc>
        <w:tc>
          <w:tcPr>
            <w:tcW w:w="2407" w:type="dxa"/>
            <w:vMerge w:val="restart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Предоставление дот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а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ций на поддержку мер по обеспечению сб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а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лансированности мес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т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ных бюджетов</w:t>
            </w:r>
          </w:p>
        </w:tc>
        <w:tc>
          <w:tcPr>
            <w:tcW w:w="425" w:type="dxa"/>
            <w:vMerge w:val="restart"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2016 год</w:t>
            </w:r>
          </w:p>
        </w:tc>
        <w:tc>
          <w:tcPr>
            <w:tcW w:w="1276" w:type="dxa"/>
          </w:tcPr>
          <w:p w:rsidR="005339A6" w:rsidRPr="00A16990" w:rsidRDefault="005339A6" w:rsidP="00A16990">
            <w:pPr>
              <w:jc w:val="center"/>
              <w:rPr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9" w:type="dxa"/>
          </w:tcPr>
          <w:p w:rsidR="005339A6" w:rsidRPr="00A16990" w:rsidRDefault="005339A6" w:rsidP="00A16990">
            <w:pPr>
              <w:jc w:val="center"/>
              <w:rPr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A16990" w:rsidRDefault="005339A6" w:rsidP="00A16990">
            <w:pPr>
              <w:jc w:val="center"/>
              <w:rPr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43" w:type="dxa"/>
            <w:gridSpan w:val="2"/>
          </w:tcPr>
          <w:p w:rsidR="005339A6" w:rsidRPr="00A16990" w:rsidRDefault="005339A6" w:rsidP="00A16990">
            <w:pPr>
              <w:jc w:val="center"/>
              <w:rPr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339A6" w:rsidRPr="00A16990" w:rsidRDefault="005339A6" w:rsidP="00A16990">
            <w:pPr>
              <w:jc w:val="center"/>
              <w:rPr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 w:val="restart"/>
          </w:tcPr>
          <w:p w:rsidR="005339A6" w:rsidRPr="00A16990" w:rsidRDefault="005339A6" w:rsidP="00A16990">
            <w:pPr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министерство финансов Кра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с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нодарского края</w:t>
            </w:r>
          </w:p>
        </w:tc>
      </w:tr>
      <w:tr w:rsidR="005339A6" w:rsidRPr="00A16990" w:rsidTr="000E1503">
        <w:trPr>
          <w:trHeight w:val="20"/>
        </w:trPr>
        <w:tc>
          <w:tcPr>
            <w:tcW w:w="851" w:type="dxa"/>
            <w:vMerge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2017 год</w:t>
            </w:r>
          </w:p>
        </w:tc>
        <w:tc>
          <w:tcPr>
            <w:tcW w:w="1276" w:type="dxa"/>
          </w:tcPr>
          <w:p w:rsidR="005339A6" w:rsidRPr="00A16990" w:rsidRDefault="005339A6" w:rsidP="00A16990">
            <w:pPr>
              <w:jc w:val="center"/>
              <w:rPr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9" w:type="dxa"/>
          </w:tcPr>
          <w:p w:rsidR="005339A6" w:rsidRPr="00A16990" w:rsidRDefault="005339A6" w:rsidP="00A16990">
            <w:pPr>
              <w:jc w:val="center"/>
              <w:rPr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A16990" w:rsidRDefault="005339A6" w:rsidP="00A16990">
            <w:pPr>
              <w:jc w:val="center"/>
              <w:rPr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43" w:type="dxa"/>
            <w:gridSpan w:val="2"/>
          </w:tcPr>
          <w:p w:rsidR="005339A6" w:rsidRPr="00A16990" w:rsidRDefault="005339A6" w:rsidP="00A16990">
            <w:pPr>
              <w:jc w:val="center"/>
              <w:rPr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339A6" w:rsidRPr="00A16990" w:rsidRDefault="005339A6" w:rsidP="00A16990">
            <w:pPr>
              <w:jc w:val="center"/>
              <w:rPr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rPr>
          <w:trHeight w:val="20"/>
        </w:trPr>
        <w:tc>
          <w:tcPr>
            <w:tcW w:w="851" w:type="dxa"/>
            <w:vMerge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1000000,0</w:t>
            </w:r>
          </w:p>
        </w:tc>
        <w:tc>
          <w:tcPr>
            <w:tcW w:w="1419" w:type="dxa"/>
            <w:vAlign w:val="center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  <w:vAlign w:val="center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1000000,0</w:t>
            </w:r>
          </w:p>
        </w:tc>
        <w:tc>
          <w:tcPr>
            <w:tcW w:w="1043" w:type="dxa"/>
            <w:gridSpan w:val="2"/>
            <w:vAlign w:val="center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  <w:sz w:val="24"/>
              </w:rPr>
            </w:pPr>
            <w:r w:rsidRPr="00A16990">
              <w:rPr>
                <w:rFonts w:ascii="Times New Roman" w:eastAsia="Times New Roman" w:hAnsi="Times New Roman" w:cs="Arial"/>
                <w:color w:val="000000" w:themeColor="text1"/>
                <w:szCs w:val="20"/>
                <w:lang w:eastAsia="ru-RU"/>
              </w:rPr>
              <w:t>обеспечение сбаланс</w:t>
            </w:r>
            <w:r w:rsidRPr="00A16990">
              <w:rPr>
                <w:rFonts w:ascii="Times New Roman" w:eastAsia="Times New Roman" w:hAnsi="Times New Roman" w:cs="Arial"/>
                <w:color w:val="000000" w:themeColor="text1"/>
                <w:szCs w:val="20"/>
                <w:lang w:eastAsia="ru-RU"/>
              </w:rPr>
              <w:t>и</w:t>
            </w:r>
            <w:r w:rsidRPr="00A16990">
              <w:rPr>
                <w:rFonts w:ascii="Times New Roman" w:eastAsia="Times New Roman" w:hAnsi="Times New Roman" w:cs="Arial"/>
                <w:color w:val="000000" w:themeColor="text1"/>
                <w:szCs w:val="20"/>
                <w:lang w:eastAsia="ru-RU"/>
              </w:rPr>
              <w:t xml:space="preserve">рованности местных бюджетов 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(ежегодно)</w:t>
            </w:r>
          </w:p>
          <w:p w:rsidR="005339A6" w:rsidRPr="00A16990" w:rsidRDefault="005339A6" w:rsidP="00A16990">
            <w:pPr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rPr>
          <w:trHeight w:val="20"/>
        </w:trPr>
        <w:tc>
          <w:tcPr>
            <w:tcW w:w="851" w:type="dxa"/>
            <w:vMerge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2019 год</w:t>
            </w:r>
          </w:p>
        </w:tc>
        <w:tc>
          <w:tcPr>
            <w:tcW w:w="1276" w:type="dxa"/>
          </w:tcPr>
          <w:p w:rsidR="005339A6" w:rsidRPr="00A16990" w:rsidRDefault="00957516" w:rsidP="0095751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13</w:t>
            </w:r>
            <w:r w:rsidR="005339A6" w:rsidRPr="00A16990">
              <w:rPr>
                <w:rFonts w:ascii="Times New Roman" w:eastAsiaTheme="minorHAnsi" w:hAnsi="Times New Roman"/>
                <w:color w:val="000000" w:themeColor="text1"/>
              </w:rPr>
              <w:t>5</w:t>
            </w:r>
            <w:r>
              <w:rPr>
                <w:rFonts w:ascii="Times New Roman" w:eastAsiaTheme="minorHAnsi" w:hAnsi="Times New Roman"/>
                <w:color w:val="000000" w:themeColor="text1"/>
              </w:rPr>
              <w:t>00</w:t>
            </w:r>
            <w:r w:rsidR="005339A6" w:rsidRPr="00A16990">
              <w:rPr>
                <w:rFonts w:ascii="Times New Roman" w:eastAsiaTheme="minorHAnsi" w:hAnsi="Times New Roman"/>
                <w:color w:val="000000" w:themeColor="text1"/>
              </w:rPr>
              <w:t>00,0</w:t>
            </w:r>
          </w:p>
        </w:tc>
        <w:tc>
          <w:tcPr>
            <w:tcW w:w="1419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A16990" w:rsidRDefault="0095751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13</w:t>
            </w:r>
            <w:r w:rsidR="005339A6" w:rsidRPr="00A16990">
              <w:rPr>
                <w:rFonts w:ascii="Times New Roman" w:eastAsiaTheme="minorHAnsi" w:hAnsi="Times New Roman"/>
                <w:color w:val="000000" w:themeColor="text1"/>
              </w:rPr>
              <w:t>50000,0</w:t>
            </w:r>
          </w:p>
        </w:tc>
        <w:tc>
          <w:tcPr>
            <w:tcW w:w="1043" w:type="dxa"/>
            <w:gridSpan w:val="2"/>
            <w:vAlign w:val="center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  <w:shd w:val="clear" w:color="auto" w:fill="auto"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rPr>
          <w:trHeight w:val="20"/>
        </w:trPr>
        <w:tc>
          <w:tcPr>
            <w:tcW w:w="851" w:type="dxa"/>
            <w:vMerge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2020 год</w:t>
            </w:r>
          </w:p>
        </w:tc>
        <w:tc>
          <w:tcPr>
            <w:tcW w:w="1276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850000,0</w:t>
            </w:r>
          </w:p>
        </w:tc>
        <w:tc>
          <w:tcPr>
            <w:tcW w:w="1419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850000,0</w:t>
            </w:r>
          </w:p>
        </w:tc>
        <w:tc>
          <w:tcPr>
            <w:tcW w:w="1043" w:type="dxa"/>
            <w:gridSpan w:val="2"/>
            <w:vAlign w:val="center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  <w:shd w:val="clear" w:color="auto" w:fill="auto"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rPr>
          <w:trHeight w:val="20"/>
        </w:trPr>
        <w:tc>
          <w:tcPr>
            <w:tcW w:w="851" w:type="dxa"/>
            <w:vMerge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2021 год</w:t>
            </w:r>
          </w:p>
        </w:tc>
        <w:tc>
          <w:tcPr>
            <w:tcW w:w="1276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850000,0</w:t>
            </w:r>
          </w:p>
        </w:tc>
        <w:tc>
          <w:tcPr>
            <w:tcW w:w="1419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850000,0</w:t>
            </w:r>
          </w:p>
        </w:tc>
        <w:tc>
          <w:tcPr>
            <w:tcW w:w="1043" w:type="dxa"/>
            <w:gridSpan w:val="2"/>
            <w:vAlign w:val="center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  <w:shd w:val="clear" w:color="auto" w:fill="auto"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rPr>
          <w:trHeight w:val="174"/>
        </w:trPr>
        <w:tc>
          <w:tcPr>
            <w:tcW w:w="851" w:type="dxa"/>
            <w:vMerge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</w:tcPr>
          <w:p w:rsidR="005339A6" w:rsidRPr="00A16990" w:rsidRDefault="0095751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40</w:t>
            </w:r>
            <w:r w:rsidR="005339A6" w:rsidRPr="00A16990">
              <w:rPr>
                <w:rFonts w:ascii="Times New Roman" w:eastAsiaTheme="minorHAnsi" w:hAnsi="Times New Roman"/>
                <w:color w:val="000000" w:themeColor="text1"/>
              </w:rPr>
              <w:t>50000,0</w:t>
            </w:r>
          </w:p>
        </w:tc>
        <w:tc>
          <w:tcPr>
            <w:tcW w:w="1419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A16990" w:rsidRDefault="0095751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40</w:t>
            </w:r>
            <w:r w:rsidR="005339A6" w:rsidRPr="00A16990">
              <w:rPr>
                <w:rFonts w:ascii="Times New Roman" w:eastAsiaTheme="minorHAnsi" w:hAnsi="Times New Roman"/>
                <w:color w:val="000000" w:themeColor="text1"/>
              </w:rPr>
              <w:t>50000,0</w:t>
            </w:r>
          </w:p>
        </w:tc>
        <w:tc>
          <w:tcPr>
            <w:tcW w:w="1043" w:type="dxa"/>
            <w:gridSpan w:val="2"/>
            <w:vAlign w:val="center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  <w:shd w:val="clear" w:color="auto" w:fill="auto"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rPr>
          <w:trHeight w:val="20"/>
        </w:trPr>
        <w:tc>
          <w:tcPr>
            <w:tcW w:w="851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1.3</w:t>
            </w:r>
          </w:p>
        </w:tc>
        <w:tc>
          <w:tcPr>
            <w:tcW w:w="14033" w:type="dxa"/>
            <w:gridSpan w:val="11"/>
          </w:tcPr>
          <w:p w:rsidR="005339A6" w:rsidRPr="00A16990" w:rsidRDefault="005339A6" w:rsidP="009575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 xml:space="preserve">Задача 1.3. </w:t>
            </w:r>
            <w:r w:rsidR="00957516">
              <w:rPr>
                <w:rFonts w:ascii="Times New Roman" w:hAnsi="Times New Roman"/>
                <w:color w:val="000000" w:themeColor="text1"/>
              </w:rPr>
              <w:t xml:space="preserve">Содействие повышению качества управления муниципальными финансами </w:t>
            </w:r>
          </w:p>
        </w:tc>
      </w:tr>
      <w:tr w:rsidR="005339A6" w:rsidRPr="00A16990" w:rsidTr="000E1503">
        <w:trPr>
          <w:trHeight w:val="90"/>
        </w:trPr>
        <w:tc>
          <w:tcPr>
            <w:tcW w:w="851" w:type="dxa"/>
            <w:vMerge w:val="restart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1.3.1</w:t>
            </w:r>
          </w:p>
        </w:tc>
        <w:tc>
          <w:tcPr>
            <w:tcW w:w="2407" w:type="dxa"/>
            <w:vMerge w:val="restart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Предоставление дот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а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ций за достижение наилучших результатов по привлечению инв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е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стиций и увеличению налогового потенциала муниципальных обр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а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зований Краснодарск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о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го края</w:t>
            </w:r>
          </w:p>
        </w:tc>
        <w:tc>
          <w:tcPr>
            <w:tcW w:w="425" w:type="dxa"/>
            <w:vMerge w:val="restart"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2016 год</w:t>
            </w:r>
          </w:p>
        </w:tc>
        <w:tc>
          <w:tcPr>
            <w:tcW w:w="1276" w:type="dxa"/>
          </w:tcPr>
          <w:p w:rsidR="005339A6" w:rsidRPr="00A16990" w:rsidRDefault="005339A6" w:rsidP="00A16990">
            <w:pPr>
              <w:jc w:val="center"/>
              <w:rPr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9" w:type="dxa"/>
          </w:tcPr>
          <w:p w:rsidR="005339A6" w:rsidRPr="00A16990" w:rsidRDefault="005339A6" w:rsidP="00A16990">
            <w:pPr>
              <w:jc w:val="center"/>
              <w:rPr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A16990" w:rsidRDefault="005339A6" w:rsidP="00A16990">
            <w:pPr>
              <w:jc w:val="center"/>
              <w:rPr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43" w:type="dxa"/>
            <w:gridSpan w:val="2"/>
          </w:tcPr>
          <w:p w:rsidR="005339A6" w:rsidRPr="00A16990" w:rsidRDefault="005339A6" w:rsidP="00A16990">
            <w:pPr>
              <w:jc w:val="center"/>
              <w:rPr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339A6" w:rsidRPr="00A16990" w:rsidRDefault="005339A6" w:rsidP="00A16990">
            <w:pPr>
              <w:jc w:val="center"/>
              <w:rPr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 w:val="restart"/>
          </w:tcPr>
          <w:p w:rsidR="005339A6" w:rsidRPr="00A16990" w:rsidRDefault="005339A6" w:rsidP="00A16990">
            <w:pPr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министерство финансов Кра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с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нодарского края</w:t>
            </w:r>
          </w:p>
        </w:tc>
      </w:tr>
      <w:tr w:rsidR="005339A6" w:rsidRPr="00A16990" w:rsidTr="000E1503">
        <w:trPr>
          <w:trHeight w:val="90"/>
        </w:trPr>
        <w:tc>
          <w:tcPr>
            <w:tcW w:w="851" w:type="dxa"/>
            <w:vMerge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center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2017 год</w:t>
            </w:r>
          </w:p>
        </w:tc>
        <w:tc>
          <w:tcPr>
            <w:tcW w:w="1276" w:type="dxa"/>
          </w:tcPr>
          <w:p w:rsidR="005339A6" w:rsidRPr="00A16990" w:rsidRDefault="005339A6" w:rsidP="00A16990">
            <w:pPr>
              <w:jc w:val="center"/>
              <w:rPr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9" w:type="dxa"/>
          </w:tcPr>
          <w:p w:rsidR="005339A6" w:rsidRPr="00A16990" w:rsidRDefault="005339A6" w:rsidP="00A16990">
            <w:pPr>
              <w:jc w:val="center"/>
              <w:rPr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A16990" w:rsidRDefault="005339A6" w:rsidP="00A16990">
            <w:pPr>
              <w:jc w:val="center"/>
              <w:rPr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43" w:type="dxa"/>
            <w:gridSpan w:val="2"/>
          </w:tcPr>
          <w:p w:rsidR="005339A6" w:rsidRPr="00A16990" w:rsidRDefault="005339A6" w:rsidP="00A16990">
            <w:pPr>
              <w:jc w:val="center"/>
              <w:rPr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339A6" w:rsidRPr="00A16990" w:rsidRDefault="005339A6" w:rsidP="00A16990">
            <w:pPr>
              <w:jc w:val="center"/>
              <w:rPr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842BE" w:rsidRPr="00A16990" w:rsidTr="000E1503">
        <w:trPr>
          <w:trHeight w:val="90"/>
        </w:trPr>
        <w:tc>
          <w:tcPr>
            <w:tcW w:w="851" w:type="dxa"/>
            <w:vMerge/>
          </w:tcPr>
          <w:p w:rsidR="00A842BE" w:rsidRPr="00A16990" w:rsidRDefault="00A842BE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A842BE" w:rsidRPr="00A16990" w:rsidRDefault="00A842BE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842BE" w:rsidRPr="00A16990" w:rsidRDefault="00A842BE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A842BE" w:rsidRPr="00A16990" w:rsidRDefault="00A842BE" w:rsidP="00A16990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2018 год</w:t>
            </w:r>
          </w:p>
        </w:tc>
        <w:tc>
          <w:tcPr>
            <w:tcW w:w="1276" w:type="dxa"/>
          </w:tcPr>
          <w:p w:rsidR="00A842BE" w:rsidRPr="00A16990" w:rsidRDefault="00A842BE" w:rsidP="002A03A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75000,0</w:t>
            </w:r>
          </w:p>
        </w:tc>
        <w:tc>
          <w:tcPr>
            <w:tcW w:w="1419" w:type="dxa"/>
          </w:tcPr>
          <w:p w:rsidR="00A842BE" w:rsidRPr="00A16990" w:rsidRDefault="00A842BE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A842BE" w:rsidRPr="00A16990" w:rsidRDefault="00A842BE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75000,0</w:t>
            </w:r>
          </w:p>
        </w:tc>
        <w:tc>
          <w:tcPr>
            <w:tcW w:w="1043" w:type="dxa"/>
            <w:gridSpan w:val="2"/>
          </w:tcPr>
          <w:p w:rsidR="00A842BE" w:rsidRPr="00A16990" w:rsidRDefault="00A842BE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A842BE" w:rsidRPr="00A16990" w:rsidRDefault="00A842BE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 w:val="restart"/>
          </w:tcPr>
          <w:p w:rsidR="00A842BE" w:rsidRPr="00A16990" w:rsidRDefault="00A842BE" w:rsidP="00A1699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стимулирование  мун</w:t>
            </w:r>
            <w:r w:rsidRPr="00A16990">
              <w:rPr>
                <w:rFonts w:ascii="Times New Roman" w:hAnsi="Times New Roman"/>
                <w:color w:val="000000" w:themeColor="text1"/>
              </w:rPr>
              <w:t>и</w:t>
            </w:r>
            <w:r w:rsidRPr="00A16990">
              <w:rPr>
                <w:rFonts w:ascii="Times New Roman" w:hAnsi="Times New Roman"/>
                <w:color w:val="000000" w:themeColor="text1"/>
              </w:rPr>
              <w:t>ципальных образований Краснодарского края к увеличению налогового потенциала муниц</w:t>
            </w:r>
            <w:r w:rsidRPr="00A16990">
              <w:rPr>
                <w:rFonts w:ascii="Times New Roman" w:hAnsi="Times New Roman"/>
                <w:color w:val="000000" w:themeColor="text1"/>
              </w:rPr>
              <w:t>и</w:t>
            </w:r>
            <w:r w:rsidRPr="00A16990">
              <w:rPr>
                <w:rFonts w:ascii="Times New Roman" w:hAnsi="Times New Roman"/>
                <w:color w:val="000000" w:themeColor="text1"/>
              </w:rPr>
              <w:t xml:space="preserve">пальных образований </w:t>
            </w:r>
            <w:r w:rsidRPr="00A1699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(ежегодно)</w:t>
            </w:r>
          </w:p>
        </w:tc>
        <w:tc>
          <w:tcPr>
            <w:tcW w:w="1701" w:type="dxa"/>
            <w:vMerge/>
          </w:tcPr>
          <w:p w:rsidR="00A842BE" w:rsidRPr="00A16990" w:rsidRDefault="00A842BE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842BE" w:rsidRPr="00A16990" w:rsidTr="000E1503">
        <w:trPr>
          <w:trHeight w:val="90"/>
        </w:trPr>
        <w:tc>
          <w:tcPr>
            <w:tcW w:w="851" w:type="dxa"/>
            <w:vMerge/>
          </w:tcPr>
          <w:p w:rsidR="00A842BE" w:rsidRPr="00A16990" w:rsidRDefault="00A842BE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A842BE" w:rsidRPr="00A16990" w:rsidRDefault="00A842BE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842BE" w:rsidRPr="00A16990" w:rsidRDefault="00A842BE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A842BE" w:rsidRPr="00A16990" w:rsidRDefault="00A842BE" w:rsidP="00A16990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2019 год</w:t>
            </w:r>
          </w:p>
        </w:tc>
        <w:tc>
          <w:tcPr>
            <w:tcW w:w="1276" w:type="dxa"/>
          </w:tcPr>
          <w:p w:rsidR="00A842BE" w:rsidRPr="00A16990" w:rsidRDefault="00A842BE" w:rsidP="002A03A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67140,0</w:t>
            </w:r>
          </w:p>
        </w:tc>
        <w:tc>
          <w:tcPr>
            <w:tcW w:w="1419" w:type="dxa"/>
          </w:tcPr>
          <w:p w:rsidR="00A842BE" w:rsidRPr="00A16990" w:rsidRDefault="00A842BE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A842BE" w:rsidRPr="00A16990" w:rsidRDefault="00A842BE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67140,0</w:t>
            </w:r>
          </w:p>
        </w:tc>
        <w:tc>
          <w:tcPr>
            <w:tcW w:w="1043" w:type="dxa"/>
            <w:gridSpan w:val="2"/>
          </w:tcPr>
          <w:p w:rsidR="00A842BE" w:rsidRPr="00A16990" w:rsidRDefault="00A842BE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A842BE" w:rsidRPr="00A16990" w:rsidRDefault="00A842BE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A842BE" w:rsidRPr="00A16990" w:rsidRDefault="00A842BE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842BE" w:rsidRPr="00A16990" w:rsidRDefault="00A842BE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842BE" w:rsidRPr="00A16990" w:rsidTr="000E1503">
        <w:trPr>
          <w:trHeight w:val="90"/>
        </w:trPr>
        <w:tc>
          <w:tcPr>
            <w:tcW w:w="851" w:type="dxa"/>
            <w:vMerge/>
          </w:tcPr>
          <w:p w:rsidR="00A842BE" w:rsidRPr="00A16990" w:rsidRDefault="00A842BE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A842BE" w:rsidRPr="00A16990" w:rsidRDefault="00A842BE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842BE" w:rsidRPr="00A16990" w:rsidRDefault="00A842BE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A842BE" w:rsidRPr="00A16990" w:rsidRDefault="00A842BE" w:rsidP="00A16990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2020 год</w:t>
            </w:r>
          </w:p>
        </w:tc>
        <w:tc>
          <w:tcPr>
            <w:tcW w:w="1276" w:type="dxa"/>
          </w:tcPr>
          <w:p w:rsidR="00A842BE" w:rsidRPr="00A16990" w:rsidRDefault="00A842BE" w:rsidP="002A03A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75000,0</w:t>
            </w:r>
          </w:p>
        </w:tc>
        <w:tc>
          <w:tcPr>
            <w:tcW w:w="1419" w:type="dxa"/>
          </w:tcPr>
          <w:p w:rsidR="00A842BE" w:rsidRPr="00A16990" w:rsidRDefault="00A842BE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A842BE" w:rsidRPr="00A16990" w:rsidRDefault="00A842BE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75000,0</w:t>
            </w:r>
          </w:p>
        </w:tc>
        <w:tc>
          <w:tcPr>
            <w:tcW w:w="1043" w:type="dxa"/>
            <w:gridSpan w:val="2"/>
          </w:tcPr>
          <w:p w:rsidR="00A842BE" w:rsidRPr="00A16990" w:rsidRDefault="00A842BE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A842BE" w:rsidRPr="00A16990" w:rsidRDefault="00A842BE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A842BE" w:rsidRPr="00A16990" w:rsidRDefault="00A842BE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842BE" w:rsidRPr="00A16990" w:rsidRDefault="00A842BE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842BE" w:rsidRPr="00A16990" w:rsidTr="000E1503">
        <w:trPr>
          <w:trHeight w:val="90"/>
        </w:trPr>
        <w:tc>
          <w:tcPr>
            <w:tcW w:w="851" w:type="dxa"/>
            <w:vMerge/>
          </w:tcPr>
          <w:p w:rsidR="00A842BE" w:rsidRPr="00A16990" w:rsidRDefault="00A842BE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A842BE" w:rsidRPr="00A16990" w:rsidRDefault="00A842BE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842BE" w:rsidRPr="00A16990" w:rsidRDefault="00A842BE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A842BE" w:rsidRPr="00A16990" w:rsidRDefault="00A842BE" w:rsidP="00A16990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2021 год</w:t>
            </w:r>
          </w:p>
        </w:tc>
        <w:tc>
          <w:tcPr>
            <w:tcW w:w="1276" w:type="dxa"/>
          </w:tcPr>
          <w:p w:rsidR="00A842BE" w:rsidRPr="00A16990" w:rsidRDefault="00A842BE" w:rsidP="002A03A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75000,0</w:t>
            </w:r>
          </w:p>
        </w:tc>
        <w:tc>
          <w:tcPr>
            <w:tcW w:w="1419" w:type="dxa"/>
          </w:tcPr>
          <w:p w:rsidR="00A842BE" w:rsidRPr="00A16990" w:rsidRDefault="00A842BE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A842BE" w:rsidRPr="00A16990" w:rsidRDefault="00A842BE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75000,0</w:t>
            </w:r>
          </w:p>
        </w:tc>
        <w:tc>
          <w:tcPr>
            <w:tcW w:w="1043" w:type="dxa"/>
            <w:gridSpan w:val="2"/>
          </w:tcPr>
          <w:p w:rsidR="00A842BE" w:rsidRPr="00A16990" w:rsidRDefault="00A842BE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A842BE" w:rsidRPr="00A16990" w:rsidRDefault="00A842BE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A842BE" w:rsidRPr="00A16990" w:rsidRDefault="00A842BE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842BE" w:rsidRPr="00A16990" w:rsidRDefault="00A842BE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842BE" w:rsidRPr="00A16990" w:rsidTr="000E1503">
        <w:trPr>
          <w:trHeight w:val="90"/>
        </w:trPr>
        <w:tc>
          <w:tcPr>
            <w:tcW w:w="851" w:type="dxa"/>
            <w:vMerge/>
          </w:tcPr>
          <w:p w:rsidR="00A842BE" w:rsidRPr="00A16990" w:rsidRDefault="00A842BE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A842BE" w:rsidRPr="00A16990" w:rsidRDefault="00A842BE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842BE" w:rsidRPr="00A16990" w:rsidRDefault="00A842BE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A842BE" w:rsidRPr="00A16990" w:rsidRDefault="00A842BE" w:rsidP="00A16990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</w:tcPr>
          <w:p w:rsidR="00A842BE" w:rsidRPr="00A16990" w:rsidRDefault="00A842BE" w:rsidP="002A03A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292140,0</w:t>
            </w:r>
          </w:p>
        </w:tc>
        <w:tc>
          <w:tcPr>
            <w:tcW w:w="1419" w:type="dxa"/>
          </w:tcPr>
          <w:p w:rsidR="00A842BE" w:rsidRPr="00A16990" w:rsidRDefault="00A842BE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A842BE" w:rsidRPr="00A16990" w:rsidRDefault="00A842BE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292140,0</w:t>
            </w:r>
          </w:p>
        </w:tc>
        <w:tc>
          <w:tcPr>
            <w:tcW w:w="1043" w:type="dxa"/>
            <w:gridSpan w:val="2"/>
          </w:tcPr>
          <w:p w:rsidR="00A842BE" w:rsidRPr="00A16990" w:rsidRDefault="00A842BE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A842BE" w:rsidRPr="00A16990" w:rsidRDefault="00A842BE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A842BE" w:rsidRPr="00A16990" w:rsidRDefault="00A842BE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842BE" w:rsidRPr="00A16990" w:rsidRDefault="00A842BE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c>
          <w:tcPr>
            <w:tcW w:w="851" w:type="dxa"/>
            <w:vMerge w:val="restart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2407" w:type="dxa"/>
            <w:vMerge w:val="restart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Итого по подпрограмме</w:t>
            </w:r>
          </w:p>
        </w:tc>
        <w:tc>
          <w:tcPr>
            <w:tcW w:w="425" w:type="dxa"/>
            <w:vMerge w:val="restart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2016 год</w:t>
            </w:r>
          </w:p>
        </w:tc>
        <w:tc>
          <w:tcPr>
            <w:tcW w:w="1276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4362014,1</w:t>
            </w:r>
          </w:p>
        </w:tc>
        <w:tc>
          <w:tcPr>
            <w:tcW w:w="1419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4336197,4</w:t>
            </w:r>
          </w:p>
        </w:tc>
        <w:tc>
          <w:tcPr>
            <w:tcW w:w="1043" w:type="dxa"/>
            <w:gridSpan w:val="2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25816,7</w:t>
            </w:r>
          </w:p>
        </w:tc>
        <w:tc>
          <w:tcPr>
            <w:tcW w:w="1084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 w:val="restart"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c>
          <w:tcPr>
            <w:tcW w:w="85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2017 год</w:t>
            </w:r>
          </w:p>
        </w:tc>
        <w:tc>
          <w:tcPr>
            <w:tcW w:w="1276" w:type="dxa"/>
          </w:tcPr>
          <w:p w:rsidR="005339A6" w:rsidRPr="00A842BE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A842BE">
              <w:rPr>
                <w:rFonts w:ascii="Times New Roman" w:hAnsi="Times New Roman"/>
                <w:color w:val="000000" w:themeColor="text1"/>
              </w:rPr>
              <w:t>4468481,0</w:t>
            </w:r>
          </w:p>
        </w:tc>
        <w:tc>
          <w:tcPr>
            <w:tcW w:w="1419" w:type="dxa"/>
          </w:tcPr>
          <w:p w:rsidR="005339A6" w:rsidRPr="00A842BE" w:rsidRDefault="005339A6" w:rsidP="00A16990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42B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</w:tcPr>
          <w:p w:rsidR="005339A6" w:rsidRPr="00A842BE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A842BE">
              <w:rPr>
                <w:rFonts w:ascii="Times New Roman" w:hAnsi="Times New Roman"/>
                <w:color w:val="000000" w:themeColor="text1"/>
              </w:rPr>
              <w:t>4447428,3</w:t>
            </w:r>
          </w:p>
        </w:tc>
        <w:tc>
          <w:tcPr>
            <w:tcW w:w="1043" w:type="dxa"/>
            <w:gridSpan w:val="2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21052,7</w:t>
            </w:r>
          </w:p>
        </w:tc>
        <w:tc>
          <w:tcPr>
            <w:tcW w:w="1084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c>
          <w:tcPr>
            <w:tcW w:w="85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2018 год</w:t>
            </w:r>
          </w:p>
        </w:tc>
        <w:tc>
          <w:tcPr>
            <w:tcW w:w="1276" w:type="dxa"/>
            <w:shd w:val="clear" w:color="auto" w:fill="auto"/>
          </w:tcPr>
          <w:p w:rsidR="005339A6" w:rsidRPr="00A842BE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A842BE">
              <w:rPr>
                <w:rFonts w:ascii="Times New Roman" w:hAnsi="Times New Roman"/>
                <w:color w:val="000000" w:themeColor="text1"/>
              </w:rPr>
              <w:t>6760127,7</w:t>
            </w:r>
          </w:p>
        </w:tc>
        <w:tc>
          <w:tcPr>
            <w:tcW w:w="1419" w:type="dxa"/>
            <w:shd w:val="clear" w:color="auto" w:fill="auto"/>
          </w:tcPr>
          <w:p w:rsidR="005339A6" w:rsidRPr="00A842BE" w:rsidRDefault="005339A6" w:rsidP="00A16990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842B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339A6" w:rsidRPr="00A842BE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A842BE">
              <w:rPr>
                <w:rFonts w:ascii="Times New Roman" w:hAnsi="Times New Roman"/>
                <w:color w:val="000000" w:themeColor="text1"/>
              </w:rPr>
              <w:t>6728135,7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31992,0</w:t>
            </w:r>
          </w:p>
        </w:tc>
        <w:tc>
          <w:tcPr>
            <w:tcW w:w="1084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c>
          <w:tcPr>
            <w:tcW w:w="85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2019 год</w:t>
            </w:r>
          </w:p>
        </w:tc>
        <w:tc>
          <w:tcPr>
            <w:tcW w:w="1276" w:type="dxa"/>
            <w:shd w:val="clear" w:color="auto" w:fill="auto"/>
          </w:tcPr>
          <w:p w:rsidR="005339A6" w:rsidRPr="00A842BE" w:rsidRDefault="00A842BE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842BE">
              <w:rPr>
                <w:rFonts w:ascii="Times New Roman" w:eastAsiaTheme="minorHAnsi" w:hAnsi="Times New Roman"/>
              </w:rPr>
              <w:t>9200261,4</w:t>
            </w:r>
          </w:p>
        </w:tc>
        <w:tc>
          <w:tcPr>
            <w:tcW w:w="1419" w:type="dxa"/>
            <w:shd w:val="clear" w:color="auto" w:fill="auto"/>
          </w:tcPr>
          <w:p w:rsidR="005339A6" w:rsidRPr="00A842BE" w:rsidRDefault="005339A6" w:rsidP="00A169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842BE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339A6" w:rsidRPr="00A842BE" w:rsidRDefault="00A842BE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842BE">
              <w:rPr>
                <w:rFonts w:ascii="Times New Roman" w:eastAsiaTheme="minorHAnsi" w:hAnsi="Times New Roman"/>
              </w:rPr>
              <w:t>9200261,4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c>
          <w:tcPr>
            <w:tcW w:w="85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5339A6" w:rsidRPr="00A842BE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842BE">
              <w:rPr>
                <w:rFonts w:ascii="Times New Roman" w:eastAsiaTheme="minorHAnsi" w:hAnsi="Times New Roman"/>
                <w:color w:val="000000" w:themeColor="text1"/>
              </w:rPr>
              <w:t>8799255,8</w:t>
            </w:r>
          </w:p>
        </w:tc>
        <w:tc>
          <w:tcPr>
            <w:tcW w:w="1419" w:type="dxa"/>
            <w:shd w:val="clear" w:color="auto" w:fill="auto"/>
          </w:tcPr>
          <w:p w:rsidR="005339A6" w:rsidRPr="00A842BE" w:rsidRDefault="005339A6" w:rsidP="00A169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842BE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339A6" w:rsidRPr="00A842BE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842BE">
              <w:rPr>
                <w:rFonts w:ascii="Times New Roman" w:eastAsiaTheme="minorHAnsi" w:hAnsi="Times New Roman"/>
                <w:color w:val="000000" w:themeColor="text1"/>
              </w:rPr>
              <w:t>8799255,8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c>
          <w:tcPr>
            <w:tcW w:w="85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5339A6" w:rsidRPr="00A842BE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842BE">
              <w:rPr>
                <w:rFonts w:ascii="Times New Roman" w:eastAsiaTheme="minorHAnsi" w:hAnsi="Times New Roman"/>
                <w:color w:val="000000" w:themeColor="text1"/>
              </w:rPr>
              <w:t>9360487,1</w:t>
            </w:r>
          </w:p>
        </w:tc>
        <w:tc>
          <w:tcPr>
            <w:tcW w:w="1419" w:type="dxa"/>
            <w:shd w:val="clear" w:color="auto" w:fill="auto"/>
          </w:tcPr>
          <w:p w:rsidR="005339A6" w:rsidRPr="00A842BE" w:rsidRDefault="005339A6" w:rsidP="00A169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842BE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339A6" w:rsidRPr="00A842BE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842BE">
              <w:rPr>
                <w:rFonts w:ascii="Times New Roman" w:eastAsiaTheme="minorHAnsi" w:hAnsi="Times New Roman"/>
                <w:color w:val="000000" w:themeColor="text1"/>
              </w:rPr>
              <w:t>9360487,1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39A6" w:rsidRPr="00A16990" w:rsidTr="000E1503">
        <w:tc>
          <w:tcPr>
            <w:tcW w:w="85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7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7" w:type="dxa"/>
            <w:vAlign w:val="bottom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ind w:right="-6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339A6" w:rsidRPr="00A842BE" w:rsidRDefault="00A842BE" w:rsidP="0095751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 w:themeColor="text1"/>
              </w:rPr>
            </w:pPr>
            <w:r w:rsidRPr="00A842BE">
              <w:rPr>
                <w:rFonts w:ascii="Times New Roman" w:eastAsiaTheme="minorHAnsi" w:hAnsi="Times New Roman"/>
              </w:rPr>
              <w:t>42950627,1</w:t>
            </w:r>
          </w:p>
        </w:tc>
        <w:tc>
          <w:tcPr>
            <w:tcW w:w="1419" w:type="dxa"/>
            <w:shd w:val="clear" w:color="auto" w:fill="auto"/>
          </w:tcPr>
          <w:p w:rsidR="005339A6" w:rsidRPr="00A842BE" w:rsidRDefault="005339A6" w:rsidP="00A169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842BE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5339A6" w:rsidRPr="00A842BE" w:rsidRDefault="00EB3BC5" w:rsidP="00EB3BC5">
            <w:pPr>
              <w:autoSpaceDE w:val="0"/>
              <w:autoSpaceDN w:val="0"/>
              <w:adjustRightInd w:val="0"/>
              <w:ind w:left="-64" w:right="-62" w:firstLine="64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>
              <w:rPr>
                <w:rFonts w:ascii="Times New Roman" w:eastAsiaTheme="minorHAnsi" w:hAnsi="Times New Roman"/>
                <w:color w:val="000000" w:themeColor="text1"/>
              </w:rPr>
              <w:t>42871765,7</w:t>
            </w:r>
          </w:p>
        </w:tc>
        <w:tc>
          <w:tcPr>
            <w:tcW w:w="1043" w:type="dxa"/>
            <w:gridSpan w:val="2"/>
            <w:shd w:val="clear" w:color="auto" w:fill="auto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</w:rPr>
            </w:pPr>
            <w:r w:rsidRPr="00A16990">
              <w:rPr>
                <w:rFonts w:ascii="Times New Roman" w:hAnsi="Times New Roman"/>
                <w:color w:val="000000" w:themeColor="text1"/>
              </w:rPr>
              <w:t>78861,4</w:t>
            </w:r>
          </w:p>
        </w:tc>
        <w:tc>
          <w:tcPr>
            <w:tcW w:w="1084" w:type="dxa"/>
            <w:vAlign w:val="bottom"/>
          </w:tcPr>
          <w:p w:rsidR="005339A6" w:rsidRPr="00A16990" w:rsidRDefault="005339A6" w:rsidP="00A16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-</w:t>
            </w:r>
          </w:p>
        </w:tc>
        <w:tc>
          <w:tcPr>
            <w:tcW w:w="2409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5339A6" w:rsidRPr="00A16990" w:rsidRDefault="005339A6" w:rsidP="00A169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4B7899" w:rsidRDefault="00103D09">
      <w:pPr>
        <w:rPr>
          <w:rFonts w:ascii="Times New Roman" w:hAnsi="Times New Roman"/>
          <w:color w:val="000000" w:themeColor="text1"/>
        </w:rPr>
        <w:sectPr w:rsidR="00103D09" w:rsidRPr="004B7899" w:rsidSect="00EA2DEB">
          <w:pgSz w:w="16838" w:h="11905" w:orient="landscape"/>
          <w:pgMar w:top="567" w:right="1134" w:bottom="850" w:left="1134" w:header="0" w:footer="0" w:gutter="0"/>
          <w:cols w:space="720"/>
        </w:sectPr>
      </w:pPr>
      <w:bookmarkStart w:id="5" w:name="P1414"/>
      <w:bookmarkEnd w:id="5"/>
    </w:p>
    <w:p w:rsidR="00103D09" w:rsidRPr="00CF3427" w:rsidRDefault="00103D0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</w:rPr>
      </w:pPr>
      <w:r w:rsidRPr="00CF3427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Приложение </w:t>
      </w:r>
      <w:r w:rsidR="00E107EB">
        <w:rPr>
          <w:rFonts w:ascii="Times New Roman" w:hAnsi="Times New Roman" w:cs="Times New Roman"/>
          <w:color w:val="000000" w:themeColor="text1"/>
          <w:sz w:val="24"/>
        </w:rPr>
        <w:t>№</w:t>
      </w:r>
      <w:r w:rsidRPr="00CF3427">
        <w:rPr>
          <w:rFonts w:ascii="Times New Roman" w:hAnsi="Times New Roman" w:cs="Times New Roman"/>
          <w:color w:val="000000" w:themeColor="text1"/>
          <w:sz w:val="24"/>
        </w:rPr>
        <w:t xml:space="preserve"> 4</w:t>
      </w:r>
    </w:p>
    <w:p w:rsidR="00103D09" w:rsidRPr="00CF3427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CF3427">
        <w:rPr>
          <w:rFonts w:ascii="Times New Roman" w:hAnsi="Times New Roman" w:cs="Times New Roman"/>
          <w:color w:val="000000" w:themeColor="text1"/>
          <w:sz w:val="24"/>
        </w:rPr>
        <w:t>к государственной программе</w:t>
      </w:r>
    </w:p>
    <w:p w:rsidR="00103D09" w:rsidRPr="00CF3427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CF3427">
        <w:rPr>
          <w:rFonts w:ascii="Times New Roman" w:hAnsi="Times New Roman" w:cs="Times New Roman"/>
          <w:color w:val="000000" w:themeColor="text1"/>
          <w:sz w:val="24"/>
        </w:rPr>
        <w:t>Краснодарского края</w:t>
      </w:r>
    </w:p>
    <w:p w:rsidR="00103D09" w:rsidRPr="00CF3427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CF3427">
        <w:rPr>
          <w:rFonts w:ascii="Times New Roman" w:hAnsi="Times New Roman" w:cs="Times New Roman"/>
          <w:color w:val="000000" w:themeColor="text1"/>
          <w:sz w:val="24"/>
        </w:rPr>
        <w:t>"Управление государственными финансами</w:t>
      </w:r>
    </w:p>
    <w:p w:rsidR="00103D09" w:rsidRPr="00CF3427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CF3427">
        <w:rPr>
          <w:rFonts w:ascii="Times New Roman" w:hAnsi="Times New Roman" w:cs="Times New Roman"/>
          <w:color w:val="000000" w:themeColor="text1"/>
          <w:sz w:val="24"/>
        </w:rPr>
        <w:t>Краснодарского края"</w:t>
      </w:r>
    </w:p>
    <w:p w:rsidR="00103D09" w:rsidRPr="00CF3427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03D09" w:rsidRPr="00CF3427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</w:rPr>
      </w:pPr>
      <w:bookmarkStart w:id="6" w:name="P1761"/>
      <w:bookmarkEnd w:id="6"/>
      <w:r w:rsidRPr="00CF3427">
        <w:rPr>
          <w:rFonts w:ascii="Times New Roman" w:hAnsi="Times New Roman" w:cs="Times New Roman"/>
          <w:color w:val="000000" w:themeColor="text1"/>
          <w:sz w:val="24"/>
        </w:rPr>
        <w:t>ПОДПРОГРАММА</w:t>
      </w:r>
    </w:p>
    <w:p w:rsidR="00103D09" w:rsidRPr="00CF3427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CF3427">
        <w:rPr>
          <w:rFonts w:ascii="Times New Roman" w:hAnsi="Times New Roman" w:cs="Times New Roman"/>
          <w:color w:val="000000" w:themeColor="text1"/>
          <w:sz w:val="24"/>
        </w:rPr>
        <w:t>"УПРАВЛЕНИЕ ГОСУДАРСТВЕННЫМ ДОЛГОМ КРАСНОДАРСКОГО КРАЯ"</w:t>
      </w:r>
    </w:p>
    <w:p w:rsidR="00103D09" w:rsidRPr="00CF3427" w:rsidRDefault="00103D09">
      <w:pPr>
        <w:spacing w:after="1"/>
        <w:rPr>
          <w:rFonts w:ascii="Times New Roman" w:hAnsi="Times New Roman"/>
          <w:color w:val="000000" w:themeColor="text1"/>
          <w:sz w:val="24"/>
        </w:rPr>
      </w:pPr>
    </w:p>
    <w:p w:rsidR="00103D09" w:rsidRPr="00CF3427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03D09" w:rsidRPr="00CF3427" w:rsidRDefault="00103D0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</w:rPr>
      </w:pPr>
      <w:r w:rsidRPr="00CF3427">
        <w:rPr>
          <w:rFonts w:ascii="Times New Roman" w:hAnsi="Times New Roman" w:cs="Times New Roman"/>
          <w:color w:val="000000" w:themeColor="text1"/>
          <w:sz w:val="24"/>
        </w:rPr>
        <w:t>Паспорт</w:t>
      </w:r>
    </w:p>
    <w:p w:rsidR="00103D09" w:rsidRPr="00CF3427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CF3427">
        <w:rPr>
          <w:rFonts w:ascii="Times New Roman" w:hAnsi="Times New Roman" w:cs="Times New Roman"/>
          <w:color w:val="000000" w:themeColor="text1"/>
          <w:sz w:val="24"/>
        </w:rPr>
        <w:t>подпрограммы "Управление государственным долгом</w:t>
      </w:r>
    </w:p>
    <w:p w:rsidR="00103D09" w:rsidRPr="00CF3427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CF3427">
        <w:rPr>
          <w:rFonts w:ascii="Times New Roman" w:hAnsi="Times New Roman" w:cs="Times New Roman"/>
          <w:color w:val="000000" w:themeColor="text1"/>
          <w:sz w:val="24"/>
        </w:rPr>
        <w:t>Краснодарского края" государственной программы</w:t>
      </w:r>
    </w:p>
    <w:p w:rsidR="00103D09" w:rsidRPr="00CF3427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CF3427">
        <w:rPr>
          <w:rFonts w:ascii="Times New Roman" w:hAnsi="Times New Roman" w:cs="Times New Roman"/>
          <w:color w:val="000000" w:themeColor="text1"/>
          <w:sz w:val="24"/>
        </w:rPr>
        <w:t>Краснодарского края "Управление государственными финансами</w:t>
      </w:r>
    </w:p>
    <w:p w:rsidR="00103D09" w:rsidRPr="00CF3427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CF3427">
        <w:rPr>
          <w:rFonts w:ascii="Times New Roman" w:hAnsi="Times New Roman" w:cs="Times New Roman"/>
          <w:color w:val="000000" w:themeColor="text1"/>
          <w:sz w:val="24"/>
        </w:rPr>
        <w:t>Краснодарского края"</w:t>
      </w:r>
    </w:p>
    <w:p w:rsidR="00103D09" w:rsidRPr="00CF3427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5329"/>
      </w:tblGrid>
      <w:tr w:rsidR="00103D09" w:rsidRPr="00CF3427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CF3427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F3427">
              <w:rPr>
                <w:rFonts w:ascii="Times New Roman" w:hAnsi="Times New Roman" w:cs="Times New Roman"/>
                <w:color w:val="000000" w:themeColor="text1"/>
                <w:sz w:val="24"/>
              </w:rPr>
              <w:t>Координатор подпрограммы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CF3427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F3427">
              <w:rPr>
                <w:rFonts w:ascii="Times New Roman" w:hAnsi="Times New Roman" w:cs="Times New Roman"/>
                <w:color w:val="000000" w:themeColor="text1"/>
                <w:sz w:val="24"/>
              </w:rPr>
              <w:t>министерство финансов Краснодарского края</w:t>
            </w:r>
          </w:p>
        </w:tc>
      </w:tr>
      <w:tr w:rsidR="00103D09" w:rsidRPr="00CF3427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CF3427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F3427">
              <w:rPr>
                <w:rFonts w:ascii="Times New Roman" w:hAnsi="Times New Roman" w:cs="Times New Roman"/>
                <w:color w:val="000000" w:themeColor="text1"/>
                <w:sz w:val="24"/>
              </w:rPr>
              <w:t>Участники подпрограммы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CF3427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F3427">
              <w:rPr>
                <w:rFonts w:ascii="Times New Roman" w:hAnsi="Times New Roman" w:cs="Times New Roman"/>
                <w:color w:val="000000" w:themeColor="text1"/>
                <w:sz w:val="24"/>
              </w:rPr>
              <w:t>не предусмотрены</w:t>
            </w:r>
          </w:p>
        </w:tc>
      </w:tr>
      <w:tr w:rsidR="00103D09" w:rsidRPr="00CF3427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CF3427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F3427">
              <w:rPr>
                <w:rFonts w:ascii="Times New Roman" w:hAnsi="Times New Roman" w:cs="Times New Roman"/>
                <w:color w:val="000000" w:themeColor="text1"/>
                <w:sz w:val="24"/>
              </w:rPr>
              <w:t>Цели подпрограммы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CF3427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F3427">
              <w:rPr>
                <w:rFonts w:ascii="Times New Roman" w:hAnsi="Times New Roman" w:cs="Times New Roman"/>
                <w:color w:val="000000" w:themeColor="text1"/>
                <w:sz w:val="24"/>
              </w:rPr>
              <w:t>эффективное управление государственным до</w:t>
            </w:r>
            <w:r w:rsidRPr="00CF3427">
              <w:rPr>
                <w:rFonts w:ascii="Times New Roman" w:hAnsi="Times New Roman" w:cs="Times New Roman"/>
                <w:color w:val="000000" w:themeColor="text1"/>
                <w:sz w:val="24"/>
              </w:rPr>
              <w:t>л</w:t>
            </w:r>
            <w:r w:rsidRPr="00CF3427">
              <w:rPr>
                <w:rFonts w:ascii="Times New Roman" w:hAnsi="Times New Roman" w:cs="Times New Roman"/>
                <w:color w:val="000000" w:themeColor="text1"/>
                <w:sz w:val="24"/>
              </w:rPr>
              <w:t>гом Краснодарского края</w:t>
            </w:r>
          </w:p>
        </w:tc>
      </w:tr>
      <w:tr w:rsidR="00103D09" w:rsidRPr="00DE04C5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CF3427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F3427">
              <w:rPr>
                <w:rFonts w:ascii="Times New Roman" w:hAnsi="Times New Roman" w:cs="Times New Roman"/>
                <w:color w:val="000000" w:themeColor="text1"/>
                <w:sz w:val="24"/>
              </w:rPr>
              <w:t>Задачи подпрограммы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25873" w:rsidRPr="00DE04C5" w:rsidRDefault="00725873" w:rsidP="007258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DE04C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снижение долговой нагрузки на краевой бюджет и стабилизация объема государственного долга Краснодарского края в целях обеспечения пер</w:t>
            </w:r>
            <w:r w:rsidRPr="00DE04C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</w:t>
            </w:r>
            <w:r w:rsidRPr="00DE04C5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хода к его последующему сокращению</w:t>
            </w:r>
          </w:p>
          <w:p w:rsidR="00103D09" w:rsidRPr="00DE04C5" w:rsidRDefault="00725873" w:rsidP="0072587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04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оптимизация расходов на обслуживание госуда</w:t>
            </w:r>
            <w:r w:rsidRPr="00DE04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</w:t>
            </w:r>
            <w:r w:rsidRPr="00DE04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ствен</w:t>
            </w:r>
            <w:r w:rsidR="00DE04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ного долга Краснодарского края</w:t>
            </w:r>
          </w:p>
        </w:tc>
      </w:tr>
      <w:tr w:rsidR="00103D09" w:rsidRPr="00DE04C5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CF3427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F3427">
              <w:rPr>
                <w:rFonts w:ascii="Times New Roman" w:hAnsi="Times New Roman" w:cs="Times New Roman"/>
                <w:color w:val="000000" w:themeColor="text1"/>
                <w:sz w:val="24"/>
              </w:rPr>
              <w:t>Перечень целевых показателей подпрограммы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DE04C5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04C5">
              <w:rPr>
                <w:rFonts w:ascii="Times New Roman" w:hAnsi="Times New Roman" w:cs="Times New Roman"/>
                <w:color w:val="000000" w:themeColor="text1"/>
                <w:sz w:val="24"/>
              </w:rPr>
              <w:t>общий объем государственного долга Краснода</w:t>
            </w:r>
            <w:r w:rsidRPr="00DE04C5">
              <w:rPr>
                <w:rFonts w:ascii="Times New Roman" w:hAnsi="Times New Roman" w:cs="Times New Roman"/>
                <w:color w:val="000000" w:themeColor="text1"/>
                <w:sz w:val="24"/>
              </w:rPr>
              <w:t>р</w:t>
            </w:r>
            <w:r w:rsidRPr="00DE04C5">
              <w:rPr>
                <w:rFonts w:ascii="Times New Roman" w:hAnsi="Times New Roman" w:cs="Times New Roman"/>
                <w:color w:val="000000" w:themeColor="text1"/>
                <w:sz w:val="24"/>
              </w:rPr>
              <w:t>ского края</w:t>
            </w:r>
          </w:p>
          <w:p w:rsidR="00103D09" w:rsidRPr="00DE04C5" w:rsidRDefault="00103D09" w:rsidP="00CF342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04C5">
              <w:rPr>
                <w:rFonts w:ascii="Times New Roman" w:hAnsi="Times New Roman" w:cs="Times New Roman"/>
                <w:color w:val="000000" w:themeColor="text1"/>
                <w:sz w:val="24"/>
              </w:rPr>
              <w:t>доля расходов на обслуживание государственного долга Краснодарского края в объеме расходов краевого бюджета, за исключением объема расх</w:t>
            </w:r>
            <w:r w:rsidRPr="00DE04C5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DE04C5">
              <w:rPr>
                <w:rFonts w:ascii="Times New Roman" w:hAnsi="Times New Roman" w:cs="Times New Roman"/>
                <w:color w:val="000000" w:themeColor="text1"/>
                <w:sz w:val="24"/>
              </w:rPr>
              <w:t>дов, которые осуществляются за счет субвенций, предоставляемых из бюджетов бюджетной сист</w:t>
            </w:r>
            <w:r w:rsidRPr="00DE04C5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DE04C5">
              <w:rPr>
                <w:rFonts w:ascii="Times New Roman" w:hAnsi="Times New Roman" w:cs="Times New Roman"/>
                <w:color w:val="000000" w:themeColor="text1"/>
                <w:sz w:val="24"/>
              </w:rPr>
              <w:t>мы Российской Федерации</w:t>
            </w:r>
          </w:p>
        </w:tc>
      </w:tr>
      <w:tr w:rsidR="00957516" w:rsidRPr="00DE04C5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57516" w:rsidRPr="00957516" w:rsidRDefault="009575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7516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Приоритетные проекты и (или) программы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57516" w:rsidRPr="00DE04C5" w:rsidRDefault="0095751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7516">
              <w:rPr>
                <w:rFonts w:ascii="Times New Roman" w:hAnsi="Times New Roman" w:cs="Times New Roman"/>
                <w:color w:val="000000" w:themeColor="text1"/>
                <w:sz w:val="24"/>
              </w:rPr>
              <w:t>не предусмотрены</w:t>
            </w:r>
          </w:p>
        </w:tc>
      </w:tr>
      <w:tr w:rsidR="00103D09" w:rsidRPr="00DE04C5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CF3427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F3427">
              <w:rPr>
                <w:rFonts w:ascii="Times New Roman" w:hAnsi="Times New Roman" w:cs="Times New Roman"/>
                <w:color w:val="000000" w:themeColor="text1"/>
                <w:sz w:val="24"/>
              </w:rPr>
              <w:t>Этапы и сроки реализации по</w:t>
            </w:r>
            <w:r w:rsidRPr="00CF3427">
              <w:rPr>
                <w:rFonts w:ascii="Times New Roman" w:hAnsi="Times New Roman" w:cs="Times New Roman"/>
                <w:color w:val="000000" w:themeColor="text1"/>
                <w:sz w:val="24"/>
              </w:rPr>
              <w:t>д</w:t>
            </w:r>
            <w:r w:rsidRPr="00CF3427">
              <w:rPr>
                <w:rFonts w:ascii="Times New Roman" w:hAnsi="Times New Roman" w:cs="Times New Roman"/>
                <w:color w:val="000000" w:themeColor="text1"/>
                <w:sz w:val="24"/>
              </w:rPr>
              <w:t>программы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DE04C5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04C5">
              <w:rPr>
                <w:rFonts w:ascii="Times New Roman" w:hAnsi="Times New Roman" w:cs="Times New Roman"/>
                <w:color w:val="000000" w:themeColor="text1"/>
                <w:sz w:val="24"/>
              </w:rPr>
              <w:t>этапы не выделяются</w:t>
            </w:r>
          </w:p>
          <w:p w:rsidR="00103D09" w:rsidRPr="00DE04C5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04C5">
              <w:rPr>
                <w:rFonts w:ascii="Times New Roman" w:hAnsi="Times New Roman" w:cs="Times New Roman"/>
                <w:color w:val="000000" w:themeColor="text1"/>
                <w:sz w:val="24"/>
              </w:rPr>
              <w:t>сроки реализации: 2016 - 2021 годы</w:t>
            </w:r>
          </w:p>
        </w:tc>
      </w:tr>
      <w:tr w:rsidR="00103D09" w:rsidRPr="00DE04C5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4B7899" w:rsidRDefault="0095751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57516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Объемы и источники финансир</w:t>
            </w:r>
            <w:r w:rsidRPr="00957516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о</w:t>
            </w:r>
            <w:r w:rsidRPr="00957516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ва</w:t>
            </w:r>
            <w:r w:rsidR="0088535E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ния подпрограммы, в том числе</w:t>
            </w:r>
            <w:r w:rsidRPr="00957516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 xml:space="preserve"> финансовое обеспечение приор</w:t>
            </w:r>
            <w:r w:rsidRPr="00957516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и</w:t>
            </w:r>
            <w:r w:rsidRPr="00957516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тетных проектов и (или) программ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DE04C5" w:rsidRDefault="00725873" w:rsidP="00B816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04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общий объем бюджетных ассигнований составл</w:t>
            </w:r>
            <w:r w:rsidRPr="00DE04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я</w:t>
            </w:r>
            <w:r w:rsidRPr="00DE04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ет </w:t>
            </w:r>
            <w:r w:rsidR="005C4D16" w:rsidRPr="005C4D1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35681997,0</w:t>
            </w:r>
            <w:r w:rsidRPr="00DE04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тыс. рублей за счет сре</w:t>
            </w:r>
            <w:proofErr w:type="gramStart"/>
            <w:r w:rsidRPr="00DE04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дств кр</w:t>
            </w:r>
            <w:proofErr w:type="gramEnd"/>
            <w:r w:rsidRPr="00DE04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аев</w:t>
            </w:r>
            <w:r w:rsidRPr="00DE04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Pr="00DE04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го бюджет</w:t>
            </w:r>
            <w:r w:rsidR="00DE04C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</w:p>
        </w:tc>
      </w:tr>
      <w:tr w:rsidR="00103D09" w:rsidRPr="004B789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03D09" w:rsidRDefault="00103D09" w:rsidP="00DE04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696343" w:rsidRDefault="00696343" w:rsidP="00DE04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B81661" w:rsidRPr="00DE04C5" w:rsidRDefault="00B81661" w:rsidP="00DE04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103D09" w:rsidRPr="00DE04C5" w:rsidRDefault="00103D09" w:rsidP="00DE04C5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Цели, задачи и целевые показатели достижения целей и</w:t>
      </w:r>
    </w:p>
    <w:p w:rsidR="00103D09" w:rsidRPr="00DE04C5" w:rsidRDefault="00103D09" w:rsidP="00DE04C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решения задач, сроки и этапы реализации подпрограммы</w:t>
      </w:r>
    </w:p>
    <w:p w:rsidR="00103D09" w:rsidRPr="00DE04C5" w:rsidRDefault="00103D09" w:rsidP="00DE04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DE04C5" w:rsidRDefault="00103D09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Целью подпрограммы "Управление государственным долгом Краснода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края" (далее также </w:t>
      </w:r>
      <w:r w:rsidR="00B81661">
        <w:rPr>
          <w:rFonts w:ascii="Times New Roman" w:hAnsi="Times New Roman" w:cs="Times New Roman"/>
          <w:color w:val="000000" w:themeColor="text1"/>
          <w:sz w:val="28"/>
          <w:szCs w:val="28"/>
        </w:rPr>
        <w:t>– подпрограмма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) является обеспечение эффективного управления государственным долгом Краснодарского края.</w:t>
      </w:r>
    </w:p>
    <w:p w:rsidR="00103D09" w:rsidRPr="00DE04C5" w:rsidRDefault="00103D09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поставленной цели необходимо решить следующие зад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чи:</w:t>
      </w:r>
    </w:p>
    <w:p w:rsidR="00103D09" w:rsidRPr="00DE04C5" w:rsidRDefault="00B54E27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долговой нагрузки на краевой бюджет и стабилизация объема государственного долга Краснодарского края в целях обеспечения перехода к его последующему сокращению;</w:t>
      </w:r>
    </w:p>
    <w:p w:rsidR="00103D09" w:rsidRPr="00DE04C5" w:rsidRDefault="00103D09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оптимизация расходов на обслуживание государственного долга Красн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дарского края.</w:t>
      </w:r>
    </w:p>
    <w:p w:rsidR="00103D09" w:rsidRPr="00DE04C5" w:rsidRDefault="00103D09" w:rsidP="00B549D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В подпрограмме определены два целевых показателя:</w:t>
      </w:r>
    </w:p>
    <w:p w:rsidR="00103D09" w:rsidRPr="00DE04C5" w:rsidRDefault="00103D09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1. Общий объем государственного долга Краснодарского края рассчит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вается ежегодно как суммарный объем всех долговых обязательств Краснода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 на конец отчетного финансового года.</w:t>
      </w:r>
    </w:p>
    <w:p w:rsidR="00103D09" w:rsidRPr="00DE04C5" w:rsidRDefault="00103D09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Для расчета показателя используются данные, содержащиеся в госуда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долговой книге Краснодарского края по состоянию на 1 января года, следующего за отчетным финансовым годом.</w:t>
      </w:r>
    </w:p>
    <w:p w:rsidR="00103D09" w:rsidRPr="00DE04C5" w:rsidRDefault="00DA254E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DA254E">
        <w:rPr>
          <w:color w:val="FFFFFF" w:themeColor="background1"/>
          <w:sz w:val="28"/>
          <w:szCs w:val="28"/>
        </w:rPr>
        <w:t>°</w:t>
      </w:r>
      <w:proofErr w:type="gramStart"/>
      <w:r w:rsidR="00103D09"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Доля расходов на обслуживание государственного долга Краснода</w:t>
      </w:r>
      <w:r w:rsidR="00103D09"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03D09"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 в объеме расходов краевого бюджета, за исключением объема ра</w:t>
      </w:r>
      <w:r w:rsidR="00103D09"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03D09"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ходов, которые осуществляются за счет субвенций, предоставляемых из бю</w:t>
      </w:r>
      <w:r w:rsidR="00103D09"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03D09"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жетов бюджетной системы Российской Федерации, рассчитывается ежегодно как отношение объема расходов на обслуживание государственного долга Краснодарского края к объему расходов краевого бюджета, за исключением объема расходов, которые осуществляются за счет субвенций, предоставля</w:t>
      </w:r>
      <w:r w:rsidR="00103D09"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03D09"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мых из бюджетов бюджетной системы</w:t>
      </w:r>
      <w:proofErr w:type="gramEnd"/>
      <w:r w:rsidR="00103D09"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103D09" w:rsidRPr="00DE04C5" w:rsidRDefault="00103D09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Для расчета показателя используются данные, содержащиеся в отчете об исполнении краевого бюджета за отчетный финансовый год.</w:t>
      </w:r>
    </w:p>
    <w:p w:rsidR="00103D09" w:rsidRPr="00DE04C5" w:rsidRDefault="00F57FBA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FBA">
        <w:rPr>
          <w:rFonts w:ascii="Times New Roman" w:hAnsi="Times New Roman" w:cs="Times New Roman"/>
          <w:color w:val="000000" w:themeColor="text1"/>
          <w:sz w:val="28"/>
          <w:szCs w:val="28"/>
        </w:rPr>
        <w:t>При выполнении данного показателя установлено максимально допуст</w:t>
      </w:r>
      <w:r w:rsidRPr="00F57FB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57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мое значение данного показателя. </w:t>
      </w:r>
      <w:proofErr w:type="gramStart"/>
      <w:r w:rsidRPr="00F57FBA">
        <w:rPr>
          <w:rFonts w:ascii="Times New Roman" w:hAnsi="Times New Roman" w:cs="Times New Roman"/>
          <w:color w:val="000000" w:themeColor="text1"/>
          <w:sz w:val="28"/>
          <w:szCs w:val="28"/>
        </w:rPr>
        <w:t>Начиная с 2018 года значение целевого пок</w:t>
      </w:r>
      <w:r w:rsidRPr="00F57FB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57FBA">
        <w:rPr>
          <w:rFonts w:ascii="Times New Roman" w:hAnsi="Times New Roman" w:cs="Times New Roman"/>
          <w:color w:val="000000" w:themeColor="text1"/>
          <w:sz w:val="28"/>
          <w:szCs w:val="28"/>
        </w:rPr>
        <w:t>зателя установлено с учетом</w:t>
      </w:r>
      <w:proofErr w:type="gramEnd"/>
      <w:r w:rsidRPr="00F57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характеристик краевого бюджета с сохранением его значения до конца срока реализации государственной программы</w:t>
      </w:r>
      <w:r w:rsidR="00103D09"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3D09" w:rsidRPr="00DE04C5" w:rsidRDefault="00103D09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Плановые значения целевых показателей подпрограммы приведены в </w:t>
      </w:r>
      <w:hyperlink w:anchor="P1921" w:history="1">
        <w:r w:rsidRPr="00DE04C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приложении </w:t>
        </w:r>
        <w:r w:rsidR="00E107EB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DE04C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государственной программе Краснодарского края "Управл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ние государственными финансами Краснодарского края".</w:t>
      </w:r>
    </w:p>
    <w:p w:rsidR="00103D09" w:rsidRPr="00DE04C5" w:rsidRDefault="00103D09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реализации подпрограммы - 2016 </w:t>
      </w:r>
      <w:r w:rsidR="00B8166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годы.</w:t>
      </w:r>
    </w:p>
    <w:p w:rsidR="00103D09" w:rsidRPr="00DE04C5" w:rsidRDefault="00103D09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В силу постоянного характера решаемых в рамках подпрограммы задач выделение отдельных этапов ее реализации не предусматривается.</w:t>
      </w:r>
    </w:p>
    <w:p w:rsidR="00103D09" w:rsidRPr="00DE04C5" w:rsidRDefault="00103D09" w:rsidP="00DE04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DE04C5" w:rsidRDefault="00103D09" w:rsidP="00DE04C5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2. Перечень мероприятий подпрограммы</w:t>
      </w:r>
    </w:p>
    <w:p w:rsidR="00103D09" w:rsidRPr="00DE04C5" w:rsidRDefault="00103D09" w:rsidP="00DE04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DE04C5" w:rsidRDefault="00103D09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предусматривает реализацию мероприятий, осуществля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мых в рамках реализации основной деятельности министерства финансов 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Краснодарского края.</w:t>
      </w:r>
    </w:p>
    <w:p w:rsidR="00103D09" w:rsidRPr="00DE04C5" w:rsidRDefault="00103D09" w:rsidP="00DE04C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решения поставленных задач подпрограммы предлагается реал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зовать мероприятия, приведенные в </w:t>
      </w:r>
      <w:hyperlink w:anchor="P1921" w:history="1">
        <w:r w:rsidRPr="00DE04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</w:t>
        </w:r>
      </w:hyperlink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подпрограмме.</w:t>
      </w:r>
    </w:p>
    <w:p w:rsidR="00103D09" w:rsidRPr="00DE04C5" w:rsidRDefault="00103D09" w:rsidP="00DE04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DE04C5" w:rsidRDefault="00103D09" w:rsidP="00DE04C5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3. Обоснование ресурсного обеспечения подпрограммы</w:t>
      </w:r>
    </w:p>
    <w:p w:rsidR="00103D09" w:rsidRPr="00DE04C5" w:rsidRDefault="00103D09" w:rsidP="00DE04C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DE04C5" w:rsidRDefault="00103D09" w:rsidP="00DA25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подпрограммы предусматривается за счет сре</w:t>
      </w:r>
      <w:proofErr w:type="gramStart"/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дств кр</w:t>
      </w:r>
      <w:proofErr w:type="gramEnd"/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аевого бюджета.</w:t>
      </w:r>
    </w:p>
    <w:p w:rsidR="00103D09" w:rsidRPr="00DE04C5" w:rsidRDefault="00103D09" w:rsidP="00DA25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Бюджетные ассигнования на исполнение действующих расходных обяз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тельств Краснодарского края по обслуживанию государственного долга</w:t>
      </w:r>
      <w:r w:rsidR="00A66390" w:rsidRPr="00A6639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66390" w:rsidRPr="00A66390">
        <w:rPr>
          <w:rFonts w:ascii="Times New Roman" w:hAnsi="Times New Roman" w:cs="Times New Roman"/>
          <w:color w:val="000000" w:themeColor="text1"/>
          <w:sz w:val="28"/>
          <w:szCs w:val="28"/>
        </w:rPr>
        <w:t>Кра</w:t>
      </w:r>
      <w:r w:rsidR="00A66390" w:rsidRPr="00A6639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66390" w:rsidRPr="00A66390">
        <w:rPr>
          <w:rFonts w:ascii="Times New Roman" w:hAnsi="Times New Roman" w:cs="Times New Roman"/>
          <w:color w:val="000000" w:themeColor="text1"/>
          <w:sz w:val="28"/>
          <w:szCs w:val="28"/>
        </w:rPr>
        <w:t>нодарского края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обусловлены условиями действующих государственных ко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трактов, договоров и соглашений. Объемы бюджетных ассигнований </w:t>
      </w:r>
      <w:r w:rsidR="00303699" w:rsidRPr="00303699">
        <w:rPr>
          <w:rFonts w:ascii="Times New Roman" w:hAnsi="Times New Roman" w:cs="Times New Roman"/>
          <w:color w:val="000000" w:themeColor="text1"/>
          <w:sz w:val="28"/>
          <w:szCs w:val="28"/>
        </w:rPr>
        <w:t>на испо</w:t>
      </w:r>
      <w:r w:rsidR="00303699" w:rsidRPr="00303699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03699" w:rsidRPr="00303699">
        <w:rPr>
          <w:rFonts w:ascii="Times New Roman" w:hAnsi="Times New Roman" w:cs="Times New Roman"/>
          <w:color w:val="000000" w:themeColor="text1"/>
          <w:sz w:val="28"/>
          <w:szCs w:val="28"/>
        </w:rPr>
        <w:t>нение принимаемых расходных обязатель</w:t>
      </w:r>
      <w:proofErr w:type="gramStart"/>
      <w:r w:rsidR="00303699" w:rsidRPr="00303699">
        <w:rPr>
          <w:rFonts w:ascii="Times New Roman" w:hAnsi="Times New Roman" w:cs="Times New Roman"/>
          <w:color w:val="000000" w:themeColor="text1"/>
          <w:sz w:val="28"/>
          <w:szCs w:val="28"/>
        </w:rPr>
        <w:t>ств Кр</w:t>
      </w:r>
      <w:proofErr w:type="gramEnd"/>
      <w:r w:rsidR="00303699" w:rsidRPr="00303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аснодарского края 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на обслуж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вание государственного долга</w:t>
      </w:r>
      <w:r w:rsidR="00A66390" w:rsidRPr="00A66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соответствующие годы определяются расчетным методом с учетом прогноза изменения объемов </w:t>
      </w:r>
      <w:r w:rsidR="00B54E27"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B54E27"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B54E27"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говых обязательств</w:t>
      </w:r>
      <w:r w:rsidR="00B54E27" w:rsidRPr="00DE04C5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Краснодарского края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, сроков и объемов привлечения и п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гашения средств в соответствующем году.</w:t>
      </w:r>
    </w:p>
    <w:p w:rsidR="00103D09" w:rsidRPr="00DE04C5" w:rsidRDefault="00103D09" w:rsidP="00DA25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мероприятиям, указанным в </w:t>
      </w:r>
      <w:hyperlink w:anchor="P1958" w:history="1">
        <w:r w:rsidRPr="00DE04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1.1.1</w:t>
        </w:r>
      </w:hyperlink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2043" w:history="1">
        <w:r w:rsidRPr="00DE04C5">
          <w:rPr>
            <w:rFonts w:ascii="Times New Roman" w:hAnsi="Times New Roman" w:cs="Times New Roman"/>
            <w:color w:val="000000" w:themeColor="text1"/>
            <w:sz w:val="28"/>
            <w:szCs w:val="28"/>
          </w:rPr>
          <w:t>1.1.3</w:t>
        </w:r>
      </w:hyperlink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086" w:history="1">
        <w:r w:rsidRPr="00DE04C5">
          <w:rPr>
            <w:rFonts w:ascii="Times New Roman" w:hAnsi="Times New Roman" w:cs="Times New Roman"/>
            <w:color w:val="000000" w:themeColor="text1"/>
            <w:sz w:val="28"/>
            <w:szCs w:val="28"/>
          </w:rPr>
          <w:t>1.2.1</w:t>
        </w:r>
      </w:hyperlink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к подпрограмме, бюджетные ассигнования предусмотрены в составе общего объема </w:t>
      </w:r>
      <w:r w:rsidR="00BF471B" w:rsidRPr="00BF47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ассигнований на руководство и управление в сфере уст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новленных функций.</w:t>
      </w:r>
    </w:p>
    <w:p w:rsidR="00103D09" w:rsidRPr="00DE04C5" w:rsidRDefault="00103D09" w:rsidP="00DA25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общем объеме финансирования подпрограммы по годам ре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лизации приведены в таблице </w:t>
      </w:r>
      <w:r w:rsidR="00E107E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</w:p>
    <w:p w:rsidR="00103D09" w:rsidRPr="00FC2BE7" w:rsidRDefault="00103D09" w:rsidP="000E1503">
      <w:pPr>
        <w:pStyle w:val="ConsPlusNormal"/>
        <w:jc w:val="right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E107E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E1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:rsidR="00103D09" w:rsidRPr="00DE04C5" w:rsidRDefault="00103D09" w:rsidP="00DE04C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 ресурсного обеспечения подпрограммы "Управление</w:t>
      </w:r>
    </w:p>
    <w:p w:rsidR="00103D09" w:rsidRPr="00DE04C5" w:rsidRDefault="00103D09" w:rsidP="00B8166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4C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</w:t>
      </w:r>
      <w:r w:rsidR="00B81661">
        <w:rPr>
          <w:rFonts w:ascii="Times New Roman" w:hAnsi="Times New Roman" w:cs="Times New Roman"/>
          <w:color w:val="000000" w:themeColor="text1"/>
          <w:sz w:val="28"/>
          <w:szCs w:val="28"/>
        </w:rPr>
        <w:t>ным долгом Краснодарского края"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69"/>
        <w:gridCol w:w="1304"/>
        <w:gridCol w:w="1644"/>
        <w:gridCol w:w="1304"/>
        <w:gridCol w:w="1587"/>
      </w:tblGrid>
      <w:tr w:rsidR="00103D09" w:rsidRPr="004B7899" w:rsidTr="00B81661">
        <w:tc>
          <w:tcPr>
            <w:tcW w:w="1763" w:type="dxa"/>
            <w:vMerge w:val="restart"/>
            <w:vAlign w:val="center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Год реализации</w:t>
            </w:r>
          </w:p>
        </w:tc>
        <w:tc>
          <w:tcPr>
            <w:tcW w:w="7308" w:type="dxa"/>
            <w:gridSpan w:val="5"/>
            <w:vAlign w:val="center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Объем финансирования, тыс. рублей</w:t>
            </w:r>
          </w:p>
        </w:tc>
      </w:tr>
      <w:tr w:rsidR="00103D09" w:rsidRPr="004B7899" w:rsidTr="00B81661">
        <w:tc>
          <w:tcPr>
            <w:tcW w:w="1763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9" w:type="dxa"/>
            <w:vMerge w:val="restart"/>
            <w:vAlign w:val="center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5839" w:type="dxa"/>
            <w:gridSpan w:val="4"/>
            <w:vAlign w:val="center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в разрезе источников финансирования</w:t>
            </w:r>
          </w:p>
        </w:tc>
      </w:tr>
      <w:tr w:rsidR="00103D09" w:rsidRPr="004B7899" w:rsidTr="00B81661">
        <w:tc>
          <w:tcPr>
            <w:tcW w:w="1763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69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4" w:type="dxa"/>
            <w:vAlign w:val="center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федерал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ный бюджет</w:t>
            </w:r>
          </w:p>
        </w:tc>
        <w:tc>
          <w:tcPr>
            <w:tcW w:w="1644" w:type="dxa"/>
            <w:vAlign w:val="center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краевой бю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жет</w:t>
            </w:r>
          </w:p>
        </w:tc>
        <w:tc>
          <w:tcPr>
            <w:tcW w:w="1304" w:type="dxa"/>
            <w:vAlign w:val="center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местные бюджеты</w:t>
            </w:r>
          </w:p>
        </w:tc>
        <w:tc>
          <w:tcPr>
            <w:tcW w:w="1587" w:type="dxa"/>
            <w:vAlign w:val="center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</w:tr>
      <w:tr w:rsidR="00103D09" w:rsidRPr="004B7899" w:rsidTr="00B81661">
        <w:tc>
          <w:tcPr>
            <w:tcW w:w="1763" w:type="dxa"/>
            <w:vAlign w:val="center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69" w:type="dxa"/>
            <w:vAlign w:val="center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04" w:type="dxa"/>
            <w:vAlign w:val="center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644" w:type="dxa"/>
            <w:vAlign w:val="center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04" w:type="dxa"/>
            <w:vAlign w:val="center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87" w:type="dxa"/>
            <w:vAlign w:val="center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103D09" w:rsidRPr="004B7899" w:rsidTr="00B81661">
        <w:tc>
          <w:tcPr>
            <w:tcW w:w="9071" w:type="dxa"/>
            <w:gridSpan w:val="6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Подпрограмма "Управление государственным долгом Краснодарского края"</w:t>
            </w:r>
          </w:p>
        </w:tc>
      </w:tr>
      <w:tr w:rsidR="00103D09" w:rsidRPr="004B7899" w:rsidTr="00B81661">
        <w:tc>
          <w:tcPr>
            <w:tcW w:w="1763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469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7189396,6</w:t>
            </w:r>
          </w:p>
        </w:tc>
        <w:tc>
          <w:tcPr>
            <w:tcW w:w="130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4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7189396,6</w:t>
            </w:r>
          </w:p>
        </w:tc>
        <w:tc>
          <w:tcPr>
            <w:tcW w:w="130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8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54E27" w:rsidRPr="004B7899" w:rsidTr="00B81661">
        <w:tc>
          <w:tcPr>
            <w:tcW w:w="1763" w:type="dxa"/>
          </w:tcPr>
          <w:p w:rsidR="00B54E27" w:rsidRPr="004B7899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469" w:type="dxa"/>
          </w:tcPr>
          <w:p w:rsidR="00B54E27" w:rsidRPr="00A0454B" w:rsidRDefault="00B54E2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0454B">
              <w:rPr>
                <w:rFonts w:ascii="Times New Roman" w:hAnsi="Times New Roman" w:cs="Times New Roman"/>
                <w:color w:val="000000" w:themeColor="text1"/>
                <w:szCs w:val="24"/>
              </w:rPr>
              <w:t>6362979,6</w:t>
            </w:r>
          </w:p>
        </w:tc>
        <w:tc>
          <w:tcPr>
            <w:tcW w:w="1304" w:type="dxa"/>
          </w:tcPr>
          <w:p w:rsidR="00B54E27" w:rsidRPr="00A0454B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0454B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644" w:type="dxa"/>
          </w:tcPr>
          <w:p w:rsidR="00B54E27" w:rsidRPr="00A0454B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0454B">
              <w:rPr>
                <w:rFonts w:ascii="Times New Roman" w:hAnsi="Times New Roman" w:cs="Times New Roman"/>
                <w:color w:val="000000" w:themeColor="text1"/>
                <w:szCs w:val="24"/>
              </w:rPr>
              <w:t>6362979,6</w:t>
            </w:r>
          </w:p>
        </w:tc>
        <w:tc>
          <w:tcPr>
            <w:tcW w:w="1304" w:type="dxa"/>
          </w:tcPr>
          <w:p w:rsidR="00B54E27" w:rsidRPr="004B7899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87" w:type="dxa"/>
            <w:vAlign w:val="center"/>
          </w:tcPr>
          <w:p w:rsidR="00B54E27" w:rsidRPr="004B7899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54E27" w:rsidRPr="004B7899" w:rsidTr="00B81661">
        <w:tc>
          <w:tcPr>
            <w:tcW w:w="1763" w:type="dxa"/>
          </w:tcPr>
          <w:p w:rsidR="00B54E27" w:rsidRPr="004B7899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469" w:type="dxa"/>
          </w:tcPr>
          <w:p w:rsidR="00B54E27" w:rsidRPr="00A0454B" w:rsidRDefault="00172346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72346">
              <w:rPr>
                <w:rFonts w:ascii="Times New Roman" w:hAnsi="Times New Roman" w:cs="Times New Roman"/>
                <w:color w:val="000000" w:themeColor="text1"/>
                <w:szCs w:val="24"/>
              </w:rPr>
              <w:t>4757811,1</w:t>
            </w:r>
          </w:p>
        </w:tc>
        <w:tc>
          <w:tcPr>
            <w:tcW w:w="1304" w:type="dxa"/>
          </w:tcPr>
          <w:p w:rsidR="00B54E27" w:rsidRPr="00A0454B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0454B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644" w:type="dxa"/>
          </w:tcPr>
          <w:p w:rsidR="00B54E27" w:rsidRPr="00A0454B" w:rsidRDefault="001723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72346">
              <w:rPr>
                <w:rFonts w:ascii="Times New Roman" w:hAnsi="Times New Roman" w:cs="Times New Roman"/>
                <w:color w:val="000000" w:themeColor="text1"/>
                <w:szCs w:val="24"/>
              </w:rPr>
              <w:t>4757811,1</w:t>
            </w:r>
          </w:p>
        </w:tc>
        <w:tc>
          <w:tcPr>
            <w:tcW w:w="1304" w:type="dxa"/>
          </w:tcPr>
          <w:p w:rsidR="00B54E27" w:rsidRPr="004B7899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87" w:type="dxa"/>
          </w:tcPr>
          <w:p w:rsidR="00B54E27" w:rsidRPr="004B7899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54E27" w:rsidRPr="004B7899" w:rsidTr="00B81661">
        <w:tc>
          <w:tcPr>
            <w:tcW w:w="1763" w:type="dxa"/>
          </w:tcPr>
          <w:p w:rsidR="00B54E27" w:rsidRPr="004B7899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469" w:type="dxa"/>
          </w:tcPr>
          <w:p w:rsidR="00B54E27" w:rsidRPr="00A0454B" w:rsidRDefault="00172346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72346">
              <w:rPr>
                <w:rFonts w:ascii="Times New Roman" w:hAnsi="Times New Roman" w:cs="Times New Roman"/>
                <w:color w:val="000000" w:themeColor="text1"/>
                <w:szCs w:val="24"/>
              </w:rPr>
              <w:t>5553545,7</w:t>
            </w:r>
          </w:p>
        </w:tc>
        <w:tc>
          <w:tcPr>
            <w:tcW w:w="1304" w:type="dxa"/>
          </w:tcPr>
          <w:p w:rsidR="00B54E27" w:rsidRPr="00A0454B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0454B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644" w:type="dxa"/>
          </w:tcPr>
          <w:p w:rsidR="00B54E27" w:rsidRPr="00A0454B" w:rsidRDefault="001723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72346">
              <w:rPr>
                <w:rFonts w:ascii="Times New Roman" w:hAnsi="Times New Roman" w:cs="Times New Roman"/>
                <w:color w:val="000000" w:themeColor="text1"/>
                <w:szCs w:val="24"/>
              </w:rPr>
              <w:t>5553545,7</w:t>
            </w:r>
          </w:p>
        </w:tc>
        <w:tc>
          <w:tcPr>
            <w:tcW w:w="1304" w:type="dxa"/>
          </w:tcPr>
          <w:p w:rsidR="00B54E27" w:rsidRPr="004B7899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87" w:type="dxa"/>
          </w:tcPr>
          <w:p w:rsidR="00B54E27" w:rsidRPr="004B7899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54E27" w:rsidRPr="004B7899" w:rsidTr="00B81661">
        <w:tc>
          <w:tcPr>
            <w:tcW w:w="1763" w:type="dxa"/>
          </w:tcPr>
          <w:p w:rsidR="00B54E27" w:rsidRPr="004B7899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469" w:type="dxa"/>
          </w:tcPr>
          <w:p w:rsidR="00B54E27" w:rsidRPr="00A0454B" w:rsidRDefault="00172346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72346">
              <w:rPr>
                <w:rFonts w:ascii="Times New Roman" w:hAnsi="Times New Roman" w:cs="Times New Roman"/>
                <w:color w:val="000000" w:themeColor="text1"/>
                <w:szCs w:val="24"/>
              </w:rPr>
              <w:t>5831474,7</w:t>
            </w:r>
          </w:p>
        </w:tc>
        <w:tc>
          <w:tcPr>
            <w:tcW w:w="1304" w:type="dxa"/>
          </w:tcPr>
          <w:p w:rsidR="00B54E27" w:rsidRPr="00A0454B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0454B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644" w:type="dxa"/>
          </w:tcPr>
          <w:p w:rsidR="00B54E27" w:rsidRPr="00A0454B" w:rsidRDefault="001723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72346">
              <w:rPr>
                <w:rFonts w:ascii="Times New Roman" w:hAnsi="Times New Roman" w:cs="Times New Roman"/>
                <w:color w:val="000000" w:themeColor="text1"/>
                <w:szCs w:val="24"/>
              </w:rPr>
              <w:t>5831474,7</w:t>
            </w:r>
          </w:p>
        </w:tc>
        <w:tc>
          <w:tcPr>
            <w:tcW w:w="1304" w:type="dxa"/>
          </w:tcPr>
          <w:p w:rsidR="00B54E27" w:rsidRPr="004B7899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87" w:type="dxa"/>
          </w:tcPr>
          <w:p w:rsidR="00B54E27" w:rsidRPr="004B7899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54E27" w:rsidRPr="004B7899" w:rsidTr="00B81661">
        <w:tc>
          <w:tcPr>
            <w:tcW w:w="1763" w:type="dxa"/>
          </w:tcPr>
          <w:p w:rsidR="00B54E27" w:rsidRPr="004B7899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69" w:type="dxa"/>
          </w:tcPr>
          <w:p w:rsidR="00B54E27" w:rsidRPr="00A0454B" w:rsidRDefault="00172346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72346">
              <w:rPr>
                <w:rFonts w:ascii="Times New Roman" w:hAnsi="Times New Roman" w:cs="Times New Roman"/>
                <w:color w:val="000000" w:themeColor="text1"/>
                <w:szCs w:val="24"/>
              </w:rPr>
              <w:t>5986789,3</w:t>
            </w:r>
          </w:p>
        </w:tc>
        <w:tc>
          <w:tcPr>
            <w:tcW w:w="1304" w:type="dxa"/>
          </w:tcPr>
          <w:p w:rsidR="00B54E27" w:rsidRPr="00A0454B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0454B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644" w:type="dxa"/>
          </w:tcPr>
          <w:p w:rsidR="00B54E27" w:rsidRPr="00A0454B" w:rsidRDefault="001723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72346">
              <w:rPr>
                <w:rFonts w:ascii="Times New Roman" w:hAnsi="Times New Roman" w:cs="Times New Roman"/>
                <w:color w:val="000000" w:themeColor="text1"/>
                <w:szCs w:val="24"/>
              </w:rPr>
              <w:t>5986789,3</w:t>
            </w:r>
          </w:p>
        </w:tc>
        <w:tc>
          <w:tcPr>
            <w:tcW w:w="1304" w:type="dxa"/>
          </w:tcPr>
          <w:p w:rsidR="00B54E27" w:rsidRPr="004B7899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87" w:type="dxa"/>
            <w:vAlign w:val="center"/>
          </w:tcPr>
          <w:p w:rsidR="00B54E27" w:rsidRPr="004B7899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54E27" w:rsidRPr="004B7899" w:rsidTr="00B81661">
        <w:tc>
          <w:tcPr>
            <w:tcW w:w="1763" w:type="dxa"/>
          </w:tcPr>
          <w:p w:rsidR="00B54E27" w:rsidRPr="004B7899" w:rsidRDefault="00B54E2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Всего по по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программе</w:t>
            </w:r>
          </w:p>
        </w:tc>
        <w:tc>
          <w:tcPr>
            <w:tcW w:w="1469" w:type="dxa"/>
          </w:tcPr>
          <w:p w:rsidR="00B54E27" w:rsidRPr="00A0454B" w:rsidRDefault="00172346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72346">
              <w:rPr>
                <w:rFonts w:ascii="Times New Roman" w:hAnsi="Times New Roman" w:cs="Times New Roman"/>
                <w:color w:val="000000" w:themeColor="text1"/>
                <w:szCs w:val="24"/>
              </w:rPr>
              <w:t>35681997,0</w:t>
            </w:r>
          </w:p>
        </w:tc>
        <w:tc>
          <w:tcPr>
            <w:tcW w:w="1304" w:type="dxa"/>
          </w:tcPr>
          <w:p w:rsidR="00B54E27" w:rsidRPr="00A0454B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0454B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644" w:type="dxa"/>
          </w:tcPr>
          <w:p w:rsidR="00B54E27" w:rsidRPr="00A0454B" w:rsidRDefault="001723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72346">
              <w:rPr>
                <w:rFonts w:ascii="Times New Roman" w:hAnsi="Times New Roman" w:cs="Times New Roman"/>
                <w:color w:val="000000" w:themeColor="text1"/>
                <w:szCs w:val="24"/>
              </w:rPr>
              <w:t>35681997,0</w:t>
            </w:r>
          </w:p>
        </w:tc>
        <w:tc>
          <w:tcPr>
            <w:tcW w:w="1304" w:type="dxa"/>
          </w:tcPr>
          <w:p w:rsidR="00B54E27" w:rsidRPr="004B7899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87" w:type="dxa"/>
          </w:tcPr>
          <w:p w:rsidR="00B54E27" w:rsidRPr="004B7899" w:rsidRDefault="00B54E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A0454B" w:rsidRDefault="00103D09" w:rsidP="00A045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</w:rPr>
      </w:pPr>
      <w:r w:rsidRPr="00A0454B">
        <w:rPr>
          <w:rFonts w:ascii="Times New Roman" w:hAnsi="Times New Roman" w:cs="Times New Roman"/>
          <w:color w:val="000000" w:themeColor="text1"/>
          <w:sz w:val="28"/>
        </w:rPr>
        <w:t>4. Механизм реализации подпрограммы</w:t>
      </w:r>
    </w:p>
    <w:p w:rsidR="00103D09" w:rsidRPr="00A0454B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A0454B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0454B">
        <w:rPr>
          <w:rFonts w:ascii="Times New Roman" w:hAnsi="Times New Roman" w:cs="Times New Roman"/>
          <w:color w:val="000000" w:themeColor="text1"/>
          <w:sz w:val="28"/>
        </w:rPr>
        <w:t>Организация реализации подпрограммы осуществляется министерством финансов Краснодарского края. В этих целях предусматривается:</w:t>
      </w:r>
    </w:p>
    <w:p w:rsidR="00103D09" w:rsidRPr="00A0454B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0454B">
        <w:rPr>
          <w:rFonts w:ascii="Times New Roman" w:hAnsi="Times New Roman" w:cs="Times New Roman"/>
          <w:color w:val="000000" w:themeColor="text1"/>
          <w:sz w:val="28"/>
        </w:rPr>
        <w:t xml:space="preserve">утверждение законом о краевом бюджете предельных значений объема государственного долга Краснодарского края, не превышающих ограничений, установленных бюджетным законодательством Российской Федерации, а также 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lastRenderedPageBreak/>
        <w:t>обеспечение соответствия фактических значений объема государственного до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л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га утвержденным параметрам;</w:t>
      </w:r>
    </w:p>
    <w:p w:rsidR="00103D09" w:rsidRPr="00A0454B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A0454B">
        <w:rPr>
          <w:rFonts w:ascii="Times New Roman" w:hAnsi="Times New Roman" w:cs="Times New Roman"/>
          <w:color w:val="000000" w:themeColor="text1"/>
          <w:sz w:val="28"/>
        </w:rPr>
        <w:t>утверждение законом о краевом бюджете начиная</w:t>
      </w:r>
      <w:proofErr w:type="gramEnd"/>
      <w:r w:rsidRPr="00A0454B">
        <w:rPr>
          <w:rFonts w:ascii="Times New Roman" w:hAnsi="Times New Roman" w:cs="Times New Roman"/>
          <w:color w:val="000000" w:themeColor="text1"/>
          <w:sz w:val="28"/>
        </w:rPr>
        <w:t xml:space="preserve"> с 2017 года общего объема привлечения заемных средств, не приводящего к увеличению объема государственного долга Краснодарского края на конец финансового года, а также соблюдение указанного соотношения в ходе исполнения краевого бю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д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жета.</w:t>
      </w:r>
    </w:p>
    <w:p w:rsidR="00103D09" w:rsidRPr="00A0454B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0454B">
        <w:rPr>
          <w:rFonts w:ascii="Times New Roman" w:hAnsi="Times New Roman" w:cs="Times New Roman"/>
          <w:color w:val="000000" w:themeColor="text1"/>
          <w:sz w:val="28"/>
        </w:rPr>
        <w:t>Важнейшим условием поступления в краевой бюджет заемных средств является сохранение постоянного доступа к финансовым рынкам. В целях о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п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тимального выбора долговых инструментов для полного или частичного реф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и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нансирования погашаемых долговых обязатель</w:t>
      </w:r>
      <w:proofErr w:type="gramStart"/>
      <w:r w:rsidRPr="00A0454B">
        <w:rPr>
          <w:rFonts w:ascii="Times New Roman" w:hAnsi="Times New Roman" w:cs="Times New Roman"/>
          <w:color w:val="000000" w:themeColor="text1"/>
          <w:sz w:val="28"/>
        </w:rPr>
        <w:t>ств пл</w:t>
      </w:r>
      <w:proofErr w:type="gramEnd"/>
      <w:r w:rsidRPr="00A0454B">
        <w:rPr>
          <w:rFonts w:ascii="Times New Roman" w:hAnsi="Times New Roman" w:cs="Times New Roman"/>
          <w:color w:val="000000" w:themeColor="text1"/>
          <w:sz w:val="28"/>
        </w:rPr>
        <w:t>анируется ежегодно ан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а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лизировать условия и результаты размещения государственных ценных бумаг субъектов Российской Федерации и привлечения субъектами Российской Фед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е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рации кредитов кредитных организаций. Для расширения круга потенциальных кредиторов будут предусматриваться меры по диверсификации источников ф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и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нансирования дефицита краевого бюджета, что должно способствовать усто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й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чивому исполнению краевого бюджета;</w:t>
      </w:r>
    </w:p>
    <w:p w:rsidR="00103D09" w:rsidRPr="00A0454B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0454B">
        <w:rPr>
          <w:rFonts w:ascii="Times New Roman" w:hAnsi="Times New Roman" w:cs="Times New Roman"/>
          <w:color w:val="000000" w:themeColor="text1"/>
          <w:sz w:val="28"/>
        </w:rPr>
        <w:t>обеспечение безусловного и своевременного погашения основного долга по кредитам кредитных организаций и бюджетным кредитам от других бюдж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е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тов бюджетной системы Российской Федерации, государственных ценных б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у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маг Краснодарского края. Требуемые для этого средства должны предусматр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и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ваться в краевом бюджете в объемах, необходимых для полного и своевреме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н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ного исполнения обязательств по погашению государственного долга Красн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о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дарского края согласно заключенным государственным контрактам, соглаш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е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ниям,</w:t>
      </w:r>
      <w:r w:rsidR="00EF6766" w:rsidRPr="00EF6766">
        <w:rPr>
          <w:rFonts w:ascii="Times New Roman" w:hAnsi="Times New Roman" w:cs="Times New Roman"/>
          <w:color w:val="000000" w:themeColor="text1"/>
          <w:sz w:val="28"/>
        </w:rPr>
        <w:t xml:space="preserve"> договорам,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 xml:space="preserve"> условиям выпуска государственных ценных бумаг Красн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о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дарского края;</w:t>
      </w:r>
    </w:p>
    <w:p w:rsidR="00103D09" w:rsidRPr="00A0454B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0454B">
        <w:rPr>
          <w:rFonts w:ascii="Times New Roman" w:hAnsi="Times New Roman" w:cs="Times New Roman"/>
          <w:color w:val="000000" w:themeColor="text1"/>
          <w:sz w:val="28"/>
        </w:rPr>
        <w:t>ежемесячное проведение в течение финансового года оценки параметров государственного долга</w:t>
      </w:r>
      <w:r w:rsidR="00692847" w:rsidRPr="00692847">
        <w:rPr>
          <w:rFonts w:ascii="Times New Roman" w:hAnsi="Times New Roman" w:cs="Times New Roman"/>
          <w:color w:val="000000" w:themeColor="text1"/>
          <w:sz w:val="28"/>
        </w:rPr>
        <w:t xml:space="preserve"> Краснодарского края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 xml:space="preserve"> и долговой нагрузки на краевой бюджет с учетом прогнозируемого объема поступления доходов</w:t>
      </w:r>
      <w:r w:rsidR="00692847" w:rsidRPr="00692847">
        <w:rPr>
          <w:rFonts w:ascii="Times New Roman" w:hAnsi="Times New Roman" w:cs="Times New Roman"/>
          <w:color w:val="000000" w:themeColor="text1"/>
          <w:sz w:val="28"/>
        </w:rPr>
        <w:t xml:space="preserve"> в краевой бюджет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, а также по итогам финансового года в соответствии с фактически д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о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стигнутыми показателями.</w:t>
      </w:r>
    </w:p>
    <w:p w:rsidR="00103D09" w:rsidRPr="00A0454B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0454B">
        <w:rPr>
          <w:rFonts w:ascii="Times New Roman" w:hAnsi="Times New Roman" w:cs="Times New Roman"/>
          <w:color w:val="000000" w:themeColor="text1"/>
          <w:sz w:val="28"/>
        </w:rPr>
        <w:t>Также для минимизации ежегодной нагрузки на краевой бюджет по п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о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гашению долговых обязатель</w:t>
      </w:r>
      <w:proofErr w:type="gramStart"/>
      <w:r w:rsidRPr="00A0454B">
        <w:rPr>
          <w:rFonts w:ascii="Times New Roman" w:hAnsi="Times New Roman" w:cs="Times New Roman"/>
          <w:color w:val="000000" w:themeColor="text1"/>
          <w:sz w:val="28"/>
        </w:rPr>
        <w:t>ств пр</w:t>
      </w:r>
      <w:proofErr w:type="gramEnd"/>
      <w:r w:rsidRPr="00A0454B">
        <w:rPr>
          <w:rFonts w:ascii="Times New Roman" w:hAnsi="Times New Roman" w:cs="Times New Roman"/>
          <w:color w:val="000000" w:themeColor="text1"/>
          <w:sz w:val="28"/>
        </w:rPr>
        <w:t>и составлении и исполнении краевого бю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д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жета будут анализироваться объемы ежегодного погашения долговых обяз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а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тельств прошлых лет;</w:t>
      </w:r>
    </w:p>
    <w:p w:rsidR="00103D09" w:rsidRPr="00A0454B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0454B">
        <w:rPr>
          <w:rFonts w:ascii="Times New Roman" w:hAnsi="Times New Roman" w:cs="Times New Roman"/>
          <w:color w:val="000000" w:themeColor="text1"/>
          <w:sz w:val="28"/>
        </w:rPr>
        <w:t>осуществление государственных заимствований Краснодарского края (в части кредитов кредитных организаций) на условиях, предусматривающих во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з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можность сокращения объема государственного долга Краснодарского края;</w:t>
      </w:r>
    </w:p>
    <w:p w:rsidR="00103D09" w:rsidRPr="00A0454B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0454B">
        <w:rPr>
          <w:rFonts w:ascii="Times New Roman" w:hAnsi="Times New Roman" w:cs="Times New Roman"/>
          <w:color w:val="000000" w:themeColor="text1"/>
          <w:sz w:val="28"/>
        </w:rPr>
        <w:t>осуществление государственных заимствований Краснодарского края (в части кредитов кредитных организаций) на условиях, предусматривающих во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з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можность сокращения расходов на обслуживание государственного долга Краснодарского края в ходе исполнения краевого бюджета.</w:t>
      </w:r>
    </w:p>
    <w:p w:rsidR="00103D09" w:rsidRPr="00A0454B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0454B">
        <w:rPr>
          <w:rFonts w:ascii="Times New Roman" w:hAnsi="Times New Roman" w:cs="Times New Roman"/>
          <w:color w:val="000000" w:themeColor="text1"/>
          <w:sz w:val="28"/>
        </w:rPr>
        <w:t>Кроме того, в целях минимизации расходов на обслуживание госуда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р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ственного долга Краснодарского края предусматривается осуществлять на п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о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стоянной основе мониторинг и анализ текущих условий и результатов привл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е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lastRenderedPageBreak/>
        <w:t>чения кредитов кредитных организаций субъектами Российской Федерации;</w:t>
      </w:r>
    </w:p>
    <w:p w:rsidR="00103D09" w:rsidRPr="00A0454B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0454B">
        <w:rPr>
          <w:rFonts w:ascii="Times New Roman" w:hAnsi="Times New Roman" w:cs="Times New Roman"/>
          <w:color w:val="000000" w:themeColor="text1"/>
          <w:sz w:val="28"/>
        </w:rPr>
        <w:t>обеспечение безусловной и своевременной уплаты процентов по кред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и</w:t>
      </w:r>
      <w:r w:rsidRPr="00A0454B">
        <w:rPr>
          <w:rFonts w:ascii="Times New Roman" w:hAnsi="Times New Roman" w:cs="Times New Roman"/>
          <w:color w:val="000000" w:themeColor="text1"/>
          <w:sz w:val="28"/>
        </w:rPr>
        <w:t>там и купонного дохода по государственным ценным бумагам Краснодарского края. Требуемые для этого средства должны предусматриваться в краевом бюджете на соответствующие годы в объемах, необходимых для полного и своевременного исполнения обязательств по обслуживанию государственного долга Краснодарского края.</w:t>
      </w:r>
    </w:p>
    <w:p w:rsidR="00103D09" w:rsidRPr="00A0454B" w:rsidRDefault="00103D09" w:rsidP="00A045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A0454B" w:rsidRDefault="00103D09" w:rsidP="00FC2BE7">
      <w:pPr>
        <w:pStyle w:val="ConsPlusNormal"/>
        <w:ind w:firstLine="4678"/>
        <w:rPr>
          <w:rFonts w:ascii="Times New Roman" w:hAnsi="Times New Roman" w:cs="Times New Roman"/>
          <w:color w:val="000000" w:themeColor="text1"/>
          <w:sz w:val="28"/>
        </w:rPr>
      </w:pPr>
      <w:r w:rsidRPr="00A0454B">
        <w:rPr>
          <w:rFonts w:ascii="Times New Roman" w:hAnsi="Times New Roman" w:cs="Times New Roman"/>
          <w:color w:val="000000" w:themeColor="text1"/>
          <w:sz w:val="28"/>
        </w:rPr>
        <w:t>Заместитель главы администрации</w:t>
      </w:r>
    </w:p>
    <w:p w:rsidR="00103D09" w:rsidRPr="00A0454B" w:rsidRDefault="00103D09" w:rsidP="00FC2BE7">
      <w:pPr>
        <w:pStyle w:val="ConsPlusNormal"/>
        <w:ind w:firstLine="4678"/>
        <w:rPr>
          <w:rFonts w:ascii="Times New Roman" w:hAnsi="Times New Roman" w:cs="Times New Roman"/>
          <w:color w:val="000000" w:themeColor="text1"/>
          <w:sz w:val="28"/>
        </w:rPr>
      </w:pPr>
      <w:r w:rsidRPr="00A0454B">
        <w:rPr>
          <w:rFonts w:ascii="Times New Roman" w:hAnsi="Times New Roman" w:cs="Times New Roman"/>
          <w:color w:val="000000" w:themeColor="text1"/>
          <w:sz w:val="28"/>
        </w:rPr>
        <w:t>(губернатора) Краснодарского края,</w:t>
      </w:r>
    </w:p>
    <w:p w:rsidR="00103D09" w:rsidRPr="00A0454B" w:rsidRDefault="00103D09" w:rsidP="00FC2BE7">
      <w:pPr>
        <w:pStyle w:val="ConsPlusNormal"/>
        <w:ind w:firstLine="4678"/>
        <w:rPr>
          <w:rFonts w:ascii="Times New Roman" w:hAnsi="Times New Roman" w:cs="Times New Roman"/>
          <w:color w:val="000000" w:themeColor="text1"/>
          <w:sz w:val="28"/>
        </w:rPr>
      </w:pPr>
      <w:r w:rsidRPr="00A0454B">
        <w:rPr>
          <w:rFonts w:ascii="Times New Roman" w:hAnsi="Times New Roman" w:cs="Times New Roman"/>
          <w:color w:val="000000" w:themeColor="text1"/>
          <w:sz w:val="28"/>
        </w:rPr>
        <w:t>министр финансов Краснодарского края</w:t>
      </w:r>
    </w:p>
    <w:p w:rsidR="00103D09" w:rsidRPr="00A0454B" w:rsidRDefault="00103D09" w:rsidP="00FC2BE7">
      <w:pPr>
        <w:pStyle w:val="ConsPlusNormal"/>
        <w:ind w:firstLine="4678"/>
        <w:rPr>
          <w:rFonts w:ascii="Times New Roman" w:hAnsi="Times New Roman" w:cs="Times New Roman"/>
          <w:color w:val="000000" w:themeColor="text1"/>
          <w:sz w:val="28"/>
        </w:rPr>
      </w:pPr>
      <w:r w:rsidRPr="00A0454B">
        <w:rPr>
          <w:rFonts w:ascii="Times New Roman" w:hAnsi="Times New Roman" w:cs="Times New Roman"/>
          <w:color w:val="000000" w:themeColor="text1"/>
          <w:sz w:val="28"/>
        </w:rPr>
        <w:t>И.А.ПЕРОНКО</w:t>
      </w:r>
    </w:p>
    <w:p w:rsidR="00103D09" w:rsidRPr="00CF3427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03D09" w:rsidRPr="00CF3427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4B7899" w:rsidRDefault="00103D09">
      <w:pPr>
        <w:rPr>
          <w:rFonts w:ascii="Times New Roman" w:hAnsi="Times New Roman"/>
          <w:color w:val="000000" w:themeColor="text1"/>
        </w:rPr>
        <w:sectPr w:rsidR="00103D09" w:rsidRPr="004B7899" w:rsidSect="00516D6B">
          <w:pgSz w:w="11905" w:h="16838"/>
          <w:pgMar w:top="1134" w:right="565" w:bottom="1134" w:left="1701" w:header="340" w:footer="0" w:gutter="0"/>
          <w:cols w:space="720"/>
          <w:titlePg/>
          <w:docGrid w:linePitch="299"/>
        </w:sectPr>
      </w:pPr>
    </w:p>
    <w:p w:rsidR="00103D09" w:rsidRPr="00CF3427" w:rsidRDefault="00103D09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</w:rPr>
      </w:pPr>
      <w:r w:rsidRPr="00CF3427">
        <w:rPr>
          <w:rFonts w:ascii="Times New Roman" w:hAnsi="Times New Roman" w:cs="Times New Roman"/>
          <w:color w:val="000000" w:themeColor="text1"/>
          <w:sz w:val="24"/>
        </w:rPr>
        <w:lastRenderedPageBreak/>
        <w:t>Приложение</w:t>
      </w:r>
    </w:p>
    <w:p w:rsidR="00103D09" w:rsidRPr="00CF3427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CF3427">
        <w:rPr>
          <w:rFonts w:ascii="Times New Roman" w:hAnsi="Times New Roman" w:cs="Times New Roman"/>
          <w:color w:val="000000" w:themeColor="text1"/>
          <w:sz w:val="24"/>
        </w:rPr>
        <w:t>к подпрограмме</w:t>
      </w:r>
    </w:p>
    <w:p w:rsidR="00103D09" w:rsidRPr="00CF3427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CF3427">
        <w:rPr>
          <w:rFonts w:ascii="Times New Roman" w:hAnsi="Times New Roman" w:cs="Times New Roman"/>
          <w:color w:val="000000" w:themeColor="text1"/>
          <w:sz w:val="24"/>
        </w:rPr>
        <w:t>"Управление государственным долгом</w:t>
      </w:r>
    </w:p>
    <w:p w:rsidR="00103D09" w:rsidRPr="00CF3427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CF3427">
        <w:rPr>
          <w:rFonts w:ascii="Times New Roman" w:hAnsi="Times New Roman" w:cs="Times New Roman"/>
          <w:color w:val="000000" w:themeColor="text1"/>
          <w:sz w:val="24"/>
        </w:rPr>
        <w:t>Краснодарского края"</w:t>
      </w:r>
    </w:p>
    <w:p w:rsidR="00103D09" w:rsidRPr="00CF3427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03D09" w:rsidRPr="004B7899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7" w:name="P1921"/>
      <w:bookmarkEnd w:id="7"/>
      <w:r w:rsidRPr="004B7899">
        <w:rPr>
          <w:rFonts w:ascii="Times New Roman" w:hAnsi="Times New Roman" w:cs="Times New Roman"/>
          <w:color w:val="000000" w:themeColor="text1"/>
        </w:rPr>
        <w:t>ПЕРЕЧЕНЬ</w:t>
      </w:r>
    </w:p>
    <w:p w:rsidR="00103D09" w:rsidRPr="004B7899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B7899">
        <w:rPr>
          <w:rFonts w:ascii="Times New Roman" w:hAnsi="Times New Roman" w:cs="Times New Roman"/>
          <w:color w:val="000000" w:themeColor="text1"/>
        </w:rPr>
        <w:t>МЕРОПРИЯТИЙ ПОДПРОГРАММЫ "УПРАВЛЕНИЕ</w:t>
      </w:r>
    </w:p>
    <w:p w:rsidR="00103D09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B7899">
        <w:rPr>
          <w:rFonts w:ascii="Times New Roman" w:hAnsi="Times New Roman" w:cs="Times New Roman"/>
          <w:color w:val="000000" w:themeColor="text1"/>
        </w:rPr>
        <w:t>ГОСУДАРСТВЕННЫМ ДОЛГОМ КРАСНОДАРСКОГО КРАЯ"</w:t>
      </w:r>
    </w:p>
    <w:tbl>
      <w:tblPr>
        <w:tblStyle w:val="aa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8"/>
        <w:gridCol w:w="2157"/>
        <w:gridCol w:w="567"/>
        <w:gridCol w:w="993"/>
        <w:gridCol w:w="1275"/>
        <w:gridCol w:w="1134"/>
        <w:gridCol w:w="2127"/>
        <w:gridCol w:w="1275"/>
        <w:gridCol w:w="1276"/>
        <w:gridCol w:w="1701"/>
        <w:gridCol w:w="1701"/>
      </w:tblGrid>
      <w:tr w:rsidR="00564F73" w:rsidTr="00564F73">
        <w:tc>
          <w:tcPr>
            <w:tcW w:w="678" w:type="dxa"/>
            <w:vMerge w:val="restart"/>
          </w:tcPr>
          <w:p w:rsidR="00564F73" w:rsidRPr="00B81661" w:rsidRDefault="00564F73" w:rsidP="00564F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B81661">
              <w:rPr>
                <w:rFonts w:ascii="Times New Roman" w:eastAsiaTheme="minorHAnsi" w:hAnsi="Times New Roman"/>
                <w:color w:val="000000" w:themeColor="text1"/>
              </w:rPr>
              <w:t xml:space="preserve">№ </w:t>
            </w:r>
          </w:p>
          <w:p w:rsidR="00564F73" w:rsidRPr="00B81661" w:rsidRDefault="00564F73" w:rsidP="00564F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proofErr w:type="gramStart"/>
            <w:r w:rsidRPr="00B81661">
              <w:rPr>
                <w:rFonts w:ascii="Times New Roman" w:eastAsiaTheme="minorHAnsi" w:hAnsi="Times New Roman"/>
                <w:color w:val="000000" w:themeColor="text1"/>
              </w:rPr>
              <w:t>п</w:t>
            </w:r>
            <w:proofErr w:type="gramEnd"/>
            <w:r w:rsidRPr="00B81661">
              <w:rPr>
                <w:rFonts w:ascii="Times New Roman" w:eastAsiaTheme="minorHAnsi" w:hAnsi="Times New Roman"/>
                <w:color w:val="000000" w:themeColor="text1"/>
              </w:rPr>
              <w:t>/п</w:t>
            </w:r>
          </w:p>
        </w:tc>
        <w:tc>
          <w:tcPr>
            <w:tcW w:w="2157" w:type="dxa"/>
            <w:vMerge w:val="restart"/>
          </w:tcPr>
          <w:p w:rsidR="00564F73" w:rsidRPr="00B81661" w:rsidRDefault="00564F73" w:rsidP="00564F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B81661">
              <w:rPr>
                <w:rFonts w:ascii="Times New Roman" w:eastAsiaTheme="minorHAnsi" w:hAnsi="Times New Roman"/>
                <w:color w:val="000000" w:themeColor="text1"/>
              </w:rPr>
              <w:t>Наименование                             мероприятия</w:t>
            </w:r>
          </w:p>
        </w:tc>
        <w:tc>
          <w:tcPr>
            <w:tcW w:w="567" w:type="dxa"/>
            <w:vMerge w:val="restart"/>
          </w:tcPr>
          <w:p w:rsidR="00564F73" w:rsidRPr="00B81661" w:rsidRDefault="00564F73" w:rsidP="00564F73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B81661">
              <w:rPr>
                <w:rFonts w:ascii="Times New Roman" w:eastAsiaTheme="minorHAnsi" w:hAnsi="Times New Roman"/>
                <w:color w:val="000000" w:themeColor="text1"/>
              </w:rPr>
              <w:t>Ст</w:t>
            </w:r>
            <w:r w:rsidRPr="00B81661">
              <w:rPr>
                <w:rFonts w:ascii="Times New Roman" w:eastAsiaTheme="minorHAnsi" w:hAnsi="Times New Roman"/>
                <w:color w:val="000000" w:themeColor="text1"/>
              </w:rPr>
              <w:t>а</w:t>
            </w:r>
            <w:r w:rsidRPr="00B81661">
              <w:rPr>
                <w:rFonts w:ascii="Times New Roman" w:eastAsiaTheme="minorHAnsi" w:hAnsi="Times New Roman"/>
                <w:color w:val="000000" w:themeColor="text1"/>
              </w:rPr>
              <w:t>тус</w:t>
            </w:r>
          </w:p>
        </w:tc>
        <w:tc>
          <w:tcPr>
            <w:tcW w:w="993" w:type="dxa"/>
            <w:vMerge w:val="restart"/>
          </w:tcPr>
          <w:p w:rsidR="00564F73" w:rsidRPr="00B81661" w:rsidRDefault="00564F73" w:rsidP="00564F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B81661">
              <w:rPr>
                <w:rFonts w:ascii="Times New Roman" w:eastAsiaTheme="minorHAnsi" w:hAnsi="Times New Roman"/>
                <w:color w:val="000000" w:themeColor="text1"/>
              </w:rPr>
              <w:t>Год                       реал</w:t>
            </w:r>
            <w:r w:rsidRPr="00B81661">
              <w:rPr>
                <w:rFonts w:ascii="Times New Roman" w:eastAsiaTheme="minorHAnsi" w:hAnsi="Times New Roman"/>
                <w:color w:val="000000" w:themeColor="text1"/>
              </w:rPr>
              <w:t>и</w:t>
            </w:r>
            <w:r w:rsidRPr="00B81661">
              <w:rPr>
                <w:rFonts w:ascii="Times New Roman" w:eastAsiaTheme="minorHAnsi" w:hAnsi="Times New Roman"/>
                <w:color w:val="000000" w:themeColor="text1"/>
              </w:rPr>
              <w:t>зации</w:t>
            </w:r>
          </w:p>
        </w:tc>
        <w:tc>
          <w:tcPr>
            <w:tcW w:w="7087" w:type="dxa"/>
            <w:gridSpan w:val="5"/>
            <w:vAlign w:val="center"/>
          </w:tcPr>
          <w:p w:rsidR="00564F73" w:rsidRPr="00B81661" w:rsidRDefault="00564F73" w:rsidP="00564F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B81661">
              <w:rPr>
                <w:rFonts w:ascii="Times New Roman" w:eastAsiaTheme="minorHAnsi" w:hAnsi="Times New Roman"/>
                <w:color w:val="000000" w:themeColor="text1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64F73" w:rsidRPr="00B81661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Непосре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ственный р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зультат                                реализации мероприятия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64F73" w:rsidRPr="00B81661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ный заказчик, главный расп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рядитель (ра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порядитель) бюджетных средств, и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полнитель</w:t>
            </w:r>
          </w:p>
        </w:tc>
      </w:tr>
      <w:tr w:rsidR="00564F73" w:rsidTr="00564F73">
        <w:tc>
          <w:tcPr>
            <w:tcW w:w="678" w:type="dxa"/>
            <w:vMerge/>
          </w:tcPr>
          <w:p w:rsidR="00564F73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2157" w:type="dxa"/>
            <w:vMerge/>
          </w:tcPr>
          <w:p w:rsidR="00564F73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567" w:type="dxa"/>
            <w:vMerge/>
          </w:tcPr>
          <w:p w:rsidR="00564F73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993" w:type="dxa"/>
            <w:vMerge/>
          </w:tcPr>
          <w:p w:rsidR="00564F73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64F73" w:rsidRPr="00A16990" w:rsidRDefault="00564F73" w:rsidP="00564F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всего</w:t>
            </w:r>
          </w:p>
        </w:tc>
        <w:tc>
          <w:tcPr>
            <w:tcW w:w="5812" w:type="dxa"/>
            <w:gridSpan w:val="4"/>
            <w:vAlign w:val="center"/>
          </w:tcPr>
          <w:p w:rsidR="00564F73" w:rsidRPr="00A16990" w:rsidRDefault="00564F73" w:rsidP="00564F7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564F73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64F73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</w:tr>
      <w:tr w:rsidR="00564F73" w:rsidTr="00564F73">
        <w:tc>
          <w:tcPr>
            <w:tcW w:w="678" w:type="dxa"/>
            <w:vMerge/>
            <w:tcBorders>
              <w:bottom w:val="nil"/>
            </w:tcBorders>
          </w:tcPr>
          <w:p w:rsidR="00564F73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2157" w:type="dxa"/>
            <w:vMerge/>
            <w:tcBorders>
              <w:bottom w:val="nil"/>
            </w:tcBorders>
          </w:tcPr>
          <w:p w:rsidR="00564F73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564F73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564F73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564F73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64F73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фед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е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ральный бюджет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564F73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564F73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местные бюджеты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64F73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внебю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д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жетные источники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564F73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64F73" w:rsidRDefault="00564F73" w:rsidP="00564F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</w:tr>
    </w:tbl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154"/>
        <w:gridCol w:w="571"/>
        <w:gridCol w:w="995"/>
        <w:gridCol w:w="1275"/>
        <w:gridCol w:w="1134"/>
        <w:gridCol w:w="2127"/>
        <w:gridCol w:w="1275"/>
        <w:gridCol w:w="1276"/>
        <w:gridCol w:w="1701"/>
        <w:gridCol w:w="1701"/>
      </w:tblGrid>
      <w:tr w:rsidR="00103D09" w:rsidRPr="004B7899" w:rsidTr="00564F73">
        <w:trPr>
          <w:tblHeader/>
        </w:trPr>
        <w:tc>
          <w:tcPr>
            <w:tcW w:w="6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5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71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2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103D09" w:rsidRPr="004B7899" w:rsidTr="00564F73">
        <w:tc>
          <w:tcPr>
            <w:tcW w:w="675" w:type="dxa"/>
          </w:tcPr>
          <w:p w:rsidR="00103D09" w:rsidRPr="004B7899" w:rsidRDefault="00103D0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209" w:type="dxa"/>
            <w:gridSpan w:val="10"/>
          </w:tcPr>
          <w:p w:rsidR="00103D09" w:rsidRPr="004B789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Цель. Эффективное управление государственным долгом Краснодарского края</w:t>
            </w:r>
          </w:p>
        </w:tc>
      </w:tr>
      <w:tr w:rsidR="00103D09" w:rsidRPr="004B7899" w:rsidTr="00564F73">
        <w:tblPrEx>
          <w:tblBorders>
            <w:insideH w:val="nil"/>
          </w:tblBorders>
        </w:tblPrEx>
        <w:tc>
          <w:tcPr>
            <w:tcW w:w="675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4209" w:type="dxa"/>
            <w:gridSpan w:val="10"/>
            <w:tcBorders>
              <w:bottom w:val="single" w:sz="4" w:space="0" w:color="auto"/>
            </w:tcBorders>
          </w:tcPr>
          <w:p w:rsidR="00103D09" w:rsidRPr="004B7899" w:rsidRDefault="00B54E27" w:rsidP="00B54E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31643D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 xml:space="preserve">Задача  1.1.  </w:t>
            </w:r>
            <w:r w:rsidRPr="0031643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Снижение  долговой нагрузки на краевой бюджет и стабилизация объема государственного долга Краснодарского края в целях обеспечения перехода к его последующему сокращению</w:t>
            </w:r>
          </w:p>
        </w:tc>
      </w:tr>
      <w:tr w:rsidR="00103D09" w:rsidRPr="004B7899" w:rsidTr="00564F7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8" w:name="P1958"/>
            <w:bookmarkEnd w:id="8"/>
            <w:r w:rsidRPr="004B7899">
              <w:rPr>
                <w:rFonts w:ascii="Times New Roman" w:hAnsi="Times New Roman" w:cs="Times New Roman"/>
                <w:color w:val="000000" w:themeColor="text1"/>
              </w:rPr>
              <w:t>1.1.1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Осуществление го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ударственных заи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ствований Красн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дарского края в об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ъ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еме не выше су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марного объема уменьшения долг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вых обязательств Краснодарского края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4B789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4B789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4B7899">
              <w:rPr>
                <w:rFonts w:ascii="Times New Roman" w:hAnsi="Times New Roman" w:cs="Times New Roman"/>
                <w:color w:val="000000" w:themeColor="text1"/>
              </w:rPr>
              <w:t>непривлечение</w:t>
            </w:r>
            <w:proofErr w:type="spellEnd"/>
            <w:r w:rsidRPr="004B7899">
              <w:rPr>
                <w:rFonts w:ascii="Times New Roman" w:hAnsi="Times New Roman" w:cs="Times New Roman"/>
                <w:color w:val="000000" w:themeColor="text1"/>
              </w:rPr>
              <w:t xml:space="preserve"> государстве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ных заимств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ваний Красн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дарского края, за исключением государстве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ных заимств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вании в объеме, не превыша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щем сумму п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гашения долг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вых обяз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тельств Красн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 xml:space="preserve">дарского края и уменьшения 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lastRenderedPageBreak/>
              <w:t>обязательств по государстве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ной гарантии Краснодарского края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lastRenderedPageBreak/>
              <w:t>министерство финансов Кра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нодарского края</w:t>
            </w:r>
          </w:p>
        </w:tc>
      </w:tr>
      <w:tr w:rsidR="00103D09" w:rsidRPr="004B7899" w:rsidTr="00564F73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средства, пред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смотренные на ф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нансирование 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новной деятельности исполнителя мер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приятия подпр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граммы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blPrEx>
          <w:tblBorders>
            <w:insideH w:val="nil"/>
          </w:tblBorders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lastRenderedPageBreak/>
              <w:t>1.1.2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Осуществление го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ударственных вну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ренних заимствов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ний Краснодарского края на условиях, предусматривающих возможность сокр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щения объема гос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дарственного долга Краснодарского края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средства, пред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смотренные на ф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нансирование 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новной деятельности исполнителя мер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приятия подпр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граммы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привлечение кредитов от кредитных 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ганизаций с возможностью полного или частичного д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срочного пог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шения основн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го долга по кр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диту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нодарского края</w:t>
            </w:r>
          </w:p>
        </w:tc>
      </w:tr>
      <w:tr w:rsidR="00103D09" w:rsidRPr="004B7899" w:rsidTr="00564F73">
        <w:tc>
          <w:tcPr>
            <w:tcW w:w="675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  <w:vMerge w:val="restart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9" w:name="P2043"/>
            <w:bookmarkEnd w:id="9"/>
            <w:r w:rsidRPr="004B7899">
              <w:rPr>
                <w:rFonts w:ascii="Times New Roman" w:hAnsi="Times New Roman" w:cs="Times New Roman"/>
                <w:color w:val="000000" w:themeColor="text1"/>
              </w:rPr>
              <w:t>1.1.3</w:t>
            </w:r>
          </w:p>
        </w:tc>
        <w:tc>
          <w:tcPr>
            <w:tcW w:w="2154" w:type="dxa"/>
            <w:vMerge w:val="restart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Обеспечение пог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шения долговых об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зательств Красн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дарского края в установленные сроки и в полном объеме</w:t>
            </w:r>
          </w:p>
        </w:tc>
        <w:tc>
          <w:tcPr>
            <w:tcW w:w="571" w:type="dxa"/>
            <w:vMerge w:val="restart"/>
          </w:tcPr>
          <w:p w:rsidR="00103D09" w:rsidRPr="004B789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 w:val="restart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средства, пред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смотренные на ф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нансирование 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новной деятельности исполнителя мер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приятия подпр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граммы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отсутствие пр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сроченной з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долженности по погашению до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говых обяз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тельств Красн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1701" w:type="dxa"/>
            <w:vMerge w:val="restart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нодарского края</w:t>
            </w:r>
          </w:p>
        </w:tc>
      </w:tr>
      <w:tr w:rsidR="00103D09" w:rsidRPr="004B7899" w:rsidTr="00564F73">
        <w:tc>
          <w:tcPr>
            <w:tcW w:w="675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</w:tcPr>
          <w:p w:rsidR="00103D09" w:rsidRPr="004B7899" w:rsidRDefault="00103D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14209" w:type="dxa"/>
            <w:gridSpan w:val="10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Задача 1.2. Оптимизация расходов на обслуживание государственного долга Краснодарского края</w:t>
            </w:r>
          </w:p>
        </w:tc>
      </w:tr>
      <w:tr w:rsidR="00103D09" w:rsidRPr="004B7899" w:rsidTr="00564F73">
        <w:tc>
          <w:tcPr>
            <w:tcW w:w="675" w:type="dxa"/>
            <w:vMerge w:val="restart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0" w:name="P2086"/>
            <w:bookmarkEnd w:id="10"/>
            <w:r w:rsidRPr="004B7899">
              <w:rPr>
                <w:rFonts w:ascii="Times New Roman" w:hAnsi="Times New Roman" w:cs="Times New Roman"/>
                <w:color w:val="000000" w:themeColor="text1"/>
              </w:rPr>
              <w:t>1.2.1</w:t>
            </w:r>
          </w:p>
        </w:tc>
        <w:tc>
          <w:tcPr>
            <w:tcW w:w="2154" w:type="dxa"/>
            <w:vMerge w:val="restart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Осуществление го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ударственных вну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ренних заимствов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ний Краснодарского края на условиях, предусматривающих возможность сокр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щения расходов на обслуживание гос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 xml:space="preserve">дарственного долга Краснодарского края 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lastRenderedPageBreak/>
              <w:t>в ходе исполнения краевого бюджета</w:t>
            </w:r>
          </w:p>
        </w:tc>
        <w:tc>
          <w:tcPr>
            <w:tcW w:w="571" w:type="dxa"/>
            <w:vMerge w:val="restart"/>
          </w:tcPr>
          <w:p w:rsidR="00103D09" w:rsidRPr="004B789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 w:val="restart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средства, пред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смотренные на ф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нансирование 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новной деятельности исполнителя мер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приятия подпр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граммы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привлечение кредитов от кредитных 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ганизаций на условиях, предусматрив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ющих возмо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ность сокращ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ния расходов на обслуживание государственн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lastRenderedPageBreak/>
              <w:t>го долга Кра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нодарского края</w:t>
            </w:r>
          </w:p>
        </w:tc>
        <w:tc>
          <w:tcPr>
            <w:tcW w:w="1701" w:type="dxa"/>
            <w:vMerge w:val="restart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lastRenderedPageBreak/>
              <w:t>министерство финансов Кра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нодарского края</w:t>
            </w:r>
          </w:p>
        </w:tc>
      </w:tr>
      <w:tr w:rsidR="00103D09" w:rsidRPr="004B7899" w:rsidTr="00564F73">
        <w:tc>
          <w:tcPr>
            <w:tcW w:w="675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  <w:vMerge w:val="restart"/>
            <w:tcBorders>
              <w:bottom w:val="nil"/>
            </w:tcBorders>
          </w:tcPr>
          <w:p w:rsidR="00103D09" w:rsidRPr="0031643D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43D">
              <w:rPr>
                <w:rFonts w:ascii="Times New Roman" w:hAnsi="Times New Roman" w:cs="Times New Roman"/>
                <w:color w:val="000000" w:themeColor="text1"/>
              </w:rPr>
              <w:lastRenderedPageBreak/>
              <w:t>1.2.2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103D09" w:rsidRPr="0031643D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643D">
              <w:rPr>
                <w:rFonts w:ascii="Times New Roman" w:hAnsi="Times New Roman" w:cs="Times New Roman"/>
                <w:color w:val="000000" w:themeColor="text1"/>
              </w:rPr>
              <w:t>Осуществление в установленные сроки и в полном объеме платежей по обсл</w:t>
            </w:r>
            <w:r w:rsidRPr="0031643D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31643D">
              <w:rPr>
                <w:rFonts w:ascii="Times New Roman" w:hAnsi="Times New Roman" w:cs="Times New Roman"/>
                <w:color w:val="000000" w:themeColor="text1"/>
              </w:rPr>
              <w:t>живанию долговых обязательств Кра</w:t>
            </w:r>
            <w:r w:rsidRPr="0031643D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31643D">
              <w:rPr>
                <w:rFonts w:ascii="Times New Roman" w:hAnsi="Times New Roman" w:cs="Times New Roman"/>
                <w:color w:val="000000" w:themeColor="text1"/>
              </w:rPr>
              <w:t>нодарского края</w:t>
            </w:r>
          </w:p>
        </w:tc>
        <w:tc>
          <w:tcPr>
            <w:tcW w:w="571" w:type="dxa"/>
            <w:vMerge w:val="restart"/>
            <w:tcBorders>
              <w:bottom w:val="nil"/>
            </w:tcBorders>
          </w:tcPr>
          <w:p w:rsidR="00103D09" w:rsidRPr="004B789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7189396,6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7189396,6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103D09" w:rsidRPr="001423B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1643D">
              <w:rPr>
                <w:rFonts w:ascii="Times New Roman" w:hAnsi="Times New Roman" w:cs="Times New Roman"/>
                <w:color w:val="000000" w:themeColor="text1"/>
              </w:rPr>
              <w:t>отсутствие пр</w:t>
            </w:r>
            <w:r w:rsidRPr="0031643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1643D">
              <w:rPr>
                <w:rFonts w:ascii="Times New Roman" w:hAnsi="Times New Roman" w:cs="Times New Roman"/>
                <w:color w:val="000000" w:themeColor="text1"/>
              </w:rPr>
              <w:t>сроченной з</w:t>
            </w:r>
            <w:r w:rsidRPr="0031643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1643D">
              <w:rPr>
                <w:rFonts w:ascii="Times New Roman" w:hAnsi="Times New Roman" w:cs="Times New Roman"/>
                <w:color w:val="000000" w:themeColor="text1"/>
              </w:rPr>
              <w:t>долженности по обслуживанию долговых обяз</w:t>
            </w:r>
            <w:r w:rsidRPr="0031643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1643D">
              <w:rPr>
                <w:rFonts w:ascii="Times New Roman" w:hAnsi="Times New Roman" w:cs="Times New Roman"/>
                <w:color w:val="000000" w:themeColor="text1"/>
              </w:rPr>
              <w:t>тельств Красн</w:t>
            </w:r>
            <w:r w:rsidRPr="0031643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1643D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103D09" w:rsidRPr="001423B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1643D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</w:t>
            </w:r>
            <w:r w:rsidRPr="0031643D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31643D">
              <w:rPr>
                <w:rFonts w:ascii="Times New Roman" w:hAnsi="Times New Roman" w:cs="Times New Roman"/>
                <w:color w:val="000000" w:themeColor="text1"/>
              </w:rPr>
              <w:t>нодарского края</w:t>
            </w:r>
          </w:p>
        </w:tc>
      </w:tr>
      <w:tr w:rsidR="00DB742A" w:rsidRPr="004B7899" w:rsidTr="00564F73">
        <w:tc>
          <w:tcPr>
            <w:tcW w:w="675" w:type="dxa"/>
            <w:vMerge/>
            <w:tcBorders>
              <w:bottom w:val="nil"/>
            </w:tcBorders>
          </w:tcPr>
          <w:p w:rsidR="00DB742A" w:rsidRPr="001423B9" w:rsidRDefault="00DB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DB742A" w:rsidRPr="001423B9" w:rsidRDefault="00DB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71" w:type="dxa"/>
            <w:vMerge/>
            <w:tcBorders>
              <w:bottom w:val="nil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1275" w:type="dxa"/>
          </w:tcPr>
          <w:p w:rsidR="00DB742A" w:rsidRPr="0031643D" w:rsidRDefault="00DB742A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43D">
              <w:rPr>
                <w:rFonts w:ascii="Times New Roman" w:hAnsi="Times New Roman" w:cs="Times New Roman"/>
                <w:color w:val="000000" w:themeColor="text1"/>
                <w:szCs w:val="28"/>
              </w:rPr>
              <w:t>6362979,6</w:t>
            </w:r>
          </w:p>
        </w:tc>
        <w:tc>
          <w:tcPr>
            <w:tcW w:w="1134" w:type="dxa"/>
          </w:tcPr>
          <w:p w:rsidR="00DB742A" w:rsidRPr="0031643D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43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</w:tcPr>
          <w:p w:rsidR="00DB742A" w:rsidRPr="0031643D" w:rsidRDefault="00DB742A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43D">
              <w:rPr>
                <w:rFonts w:ascii="Times New Roman" w:hAnsi="Times New Roman" w:cs="Times New Roman"/>
                <w:color w:val="000000" w:themeColor="text1"/>
                <w:szCs w:val="28"/>
              </w:rPr>
              <w:t>6362979,6</w:t>
            </w:r>
          </w:p>
        </w:tc>
        <w:tc>
          <w:tcPr>
            <w:tcW w:w="1275" w:type="dxa"/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B742A" w:rsidRPr="004B7899" w:rsidTr="00564F73">
        <w:tc>
          <w:tcPr>
            <w:tcW w:w="675" w:type="dxa"/>
            <w:vMerge/>
            <w:tcBorders>
              <w:bottom w:val="nil"/>
            </w:tcBorders>
          </w:tcPr>
          <w:p w:rsidR="00DB742A" w:rsidRPr="001423B9" w:rsidRDefault="00DB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DB742A" w:rsidRPr="001423B9" w:rsidRDefault="00DB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71" w:type="dxa"/>
            <w:vMerge/>
            <w:tcBorders>
              <w:bottom w:val="nil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1275" w:type="dxa"/>
          </w:tcPr>
          <w:p w:rsidR="00DB742A" w:rsidRPr="0031643D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6C47">
              <w:rPr>
                <w:rFonts w:ascii="Times New Roman" w:hAnsi="Times New Roman" w:cs="Times New Roman"/>
                <w:color w:val="000000" w:themeColor="text1"/>
                <w:szCs w:val="28"/>
              </w:rPr>
              <w:t>4757811,1</w:t>
            </w:r>
          </w:p>
        </w:tc>
        <w:tc>
          <w:tcPr>
            <w:tcW w:w="1134" w:type="dxa"/>
          </w:tcPr>
          <w:p w:rsidR="00DB742A" w:rsidRPr="0031643D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43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</w:tcPr>
          <w:p w:rsidR="00DB742A" w:rsidRPr="0031643D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6C47">
              <w:rPr>
                <w:rFonts w:ascii="Times New Roman" w:hAnsi="Times New Roman" w:cs="Times New Roman"/>
                <w:color w:val="000000" w:themeColor="text1"/>
                <w:szCs w:val="28"/>
              </w:rPr>
              <w:t>4757811,1</w:t>
            </w:r>
          </w:p>
        </w:tc>
        <w:tc>
          <w:tcPr>
            <w:tcW w:w="1275" w:type="dxa"/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B742A" w:rsidRPr="004B7899" w:rsidTr="00564F73">
        <w:tc>
          <w:tcPr>
            <w:tcW w:w="675" w:type="dxa"/>
            <w:vMerge/>
            <w:tcBorders>
              <w:bottom w:val="nil"/>
            </w:tcBorders>
          </w:tcPr>
          <w:p w:rsidR="00DB742A" w:rsidRPr="001423B9" w:rsidRDefault="00DB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DB742A" w:rsidRPr="001423B9" w:rsidRDefault="00DB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71" w:type="dxa"/>
            <w:vMerge/>
            <w:tcBorders>
              <w:bottom w:val="nil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1275" w:type="dxa"/>
          </w:tcPr>
          <w:p w:rsidR="00DB742A" w:rsidRPr="0031643D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6C47">
              <w:rPr>
                <w:rFonts w:ascii="Times New Roman" w:hAnsi="Times New Roman" w:cs="Times New Roman"/>
                <w:color w:val="000000" w:themeColor="text1"/>
                <w:szCs w:val="28"/>
              </w:rPr>
              <w:t>5553545,7</w:t>
            </w:r>
          </w:p>
        </w:tc>
        <w:tc>
          <w:tcPr>
            <w:tcW w:w="1134" w:type="dxa"/>
          </w:tcPr>
          <w:p w:rsidR="00DB742A" w:rsidRPr="0031643D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43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</w:tcPr>
          <w:p w:rsidR="00DB742A" w:rsidRPr="0031643D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6C47">
              <w:rPr>
                <w:rFonts w:ascii="Times New Roman" w:hAnsi="Times New Roman" w:cs="Times New Roman"/>
                <w:color w:val="000000" w:themeColor="text1"/>
                <w:szCs w:val="28"/>
              </w:rPr>
              <w:t>5553545,7</w:t>
            </w:r>
          </w:p>
        </w:tc>
        <w:tc>
          <w:tcPr>
            <w:tcW w:w="1275" w:type="dxa"/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B742A" w:rsidRPr="004B7899" w:rsidTr="00564F73">
        <w:tc>
          <w:tcPr>
            <w:tcW w:w="675" w:type="dxa"/>
            <w:vMerge/>
            <w:tcBorders>
              <w:bottom w:val="nil"/>
            </w:tcBorders>
          </w:tcPr>
          <w:p w:rsidR="00DB742A" w:rsidRPr="001423B9" w:rsidRDefault="00DB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DB742A" w:rsidRPr="001423B9" w:rsidRDefault="00DB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71" w:type="dxa"/>
            <w:vMerge/>
            <w:tcBorders>
              <w:bottom w:val="nil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1275" w:type="dxa"/>
          </w:tcPr>
          <w:p w:rsidR="00DB742A" w:rsidRPr="0031643D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6C47">
              <w:rPr>
                <w:rFonts w:ascii="Times New Roman" w:hAnsi="Times New Roman" w:cs="Times New Roman"/>
                <w:color w:val="000000" w:themeColor="text1"/>
                <w:szCs w:val="28"/>
              </w:rPr>
              <w:t>5831474,7</w:t>
            </w:r>
          </w:p>
        </w:tc>
        <w:tc>
          <w:tcPr>
            <w:tcW w:w="1134" w:type="dxa"/>
          </w:tcPr>
          <w:p w:rsidR="00DB742A" w:rsidRPr="0031643D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43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</w:tcPr>
          <w:p w:rsidR="00DB742A" w:rsidRPr="0031643D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6C47">
              <w:rPr>
                <w:rFonts w:ascii="Times New Roman" w:hAnsi="Times New Roman" w:cs="Times New Roman"/>
                <w:color w:val="000000" w:themeColor="text1"/>
                <w:szCs w:val="28"/>
              </w:rPr>
              <w:t>5831474,7</w:t>
            </w:r>
          </w:p>
        </w:tc>
        <w:tc>
          <w:tcPr>
            <w:tcW w:w="1275" w:type="dxa"/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B742A" w:rsidRPr="004B7899" w:rsidTr="00564F73">
        <w:tc>
          <w:tcPr>
            <w:tcW w:w="675" w:type="dxa"/>
            <w:vMerge/>
            <w:tcBorders>
              <w:bottom w:val="nil"/>
            </w:tcBorders>
          </w:tcPr>
          <w:p w:rsidR="00DB742A" w:rsidRPr="001423B9" w:rsidRDefault="00DB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DB742A" w:rsidRPr="001423B9" w:rsidRDefault="00DB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71" w:type="dxa"/>
            <w:vMerge/>
            <w:tcBorders>
              <w:bottom w:val="nil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1275" w:type="dxa"/>
          </w:tcPr>
          <w:p w:rsidR="00DB742A" w:rsidRPr="0031643D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6C47">
              <w:rPr>
                <w:rFonts w:ascii="Times New Roman" w:hAnsi="Times New Roman" w:cs="Times New Roman"/>
                <w:color w:val="000000" w:themeColor="text1"/>
                <w:szCs w:val="28"/>
              </w:rPr>
              <w:t>5986789,3</w:t>
            </w:r>
          </w:p>
        </w:tc>
        <w:tc>
          <w:tcPr>
            <w:tcW w:w="1134" w:type="dxa"/>
          </w:tcPr>
          <w:p w:rsidR="00DB742A" w:rsidRPr="0031643D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43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</w:tcPr>
          <w:p w:rsidR="00DB742A" w:rsidRPr="0031643D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6C47">
              <w:rPr>
                <w:rFonts w:ascii="Times New Roman" w:hAnsi="Times New Roman" w:cs="Times New Roman"/>
                <w:color w:val="000000" w:themeColor="text1"/>
                <w:szCs w:val="28"/>
              </w:rPr>
              <w:t>5986789,3</w:t>
            </w:r>
          </w:p>
        </w:tc>
        <w:tc>
          <w:tcPr>
            <w:tcW w:w="1275" w:type="dxa"/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B742A" w:rsidRPr="004B7899" w:rsidTr="00564F73">
        <w:tblPrEx>
          <w:tblBorders>
            <w:insideH w:val="nil"/>
          </w:tblBorders>
        </w:tblPrEx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B742A" w:rsidRPr="001423B9" w:rsidRDefault="00DB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DB742A" w:rsidRPr="001423B9" w:rsidRDefault="00DB742A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742A" w:rsidRPr="0031643D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6C47">
              <w:rPr>
                <w:rFonts w:ascii="Times New Roman" w:hAnsi="Times New Roman" w:cs="Times New Roman"/>
                <w:color w:val="000000" w:themeColor="text1"/>
                <w:szCs w:val="28"/>
              </w:rPr>
              <w:t>35681997,0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742A" w:rsidRPr="0031643D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43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742A" w:rsidRPr="0031643D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6C47">
              <w:rPr>
                <w:rFonts w:ascii="Times New Roman" w:hAnsi="Times New Roman" w:cs="Times New Roman"/>
                <w:color w:val="000000" w:themeColor="text1"/>
                <w:szCs w:val="28"/>
              </w:rPr>
              <w:t>35681997,0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564F73">
        <w:tc>
          <w:tcPr>
            <w:tcW w:w="675" w:type="dxa"/>
            <w:vMerge w:val="restart"/>
            <w:tcBorders>
              <w:bottom w:val="single" w:sz="4" w:space="0" w:color="auto"/>
            </w:tcBorders>
          </w:tcPr>
          <w:p w:rsidR="00103D09" w:rsidRPr="001423B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54" w:type="dxa"/>
            <w:vMerge w:val="restart"/>
            <w:tcBorders>
              <w:bottom w:val="single" w:sz="4" w:space="0" w:color="auto"/>
            </w:tcBorders>
          </w:tcPr>
          <w:p w:rsidR="00103D09" w:rsidRPr="001423B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1643D">
              <w:rPr>
                <w:rFonts w:ascii="Times New Roman" w:hAnsi="Times New Roman" w:cs="Times New Roman"/>
                <w:color w:val="000000" w:themeColor="text1"/>
              </w:rPr>
              <w:t>Итого по подпр</w:t>
            </w:r>
            <w:r w:rsidRPr="0031643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1643D">
              <w:rPr>
                <w:rFonts w:ascii="Times New Roman" w:hAnsi="Times New Roman" w:cs="Times New Roman"/>
                <w:color w:val="000000" w:themeColor="text1"/>
              </w:rPr>
              <w:t>грамме</w:t>
            </w:r>
          </w:p>
        </w:tc>
        <w:tc>
          <w:tcPr>
            <w:tcW w:w="571" w:type="dxa"/>
            <w:vMerge w:val="restart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7189396,6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7189396,6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4B789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09" w:rsidRPr="004B789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742A" w:rsidRPr="004B7899" w:rsidTr="00564F73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742A" w:rsidRPr="0031643D" w:rsidRDefault="00DB742A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43D">
              <w:rPr>
                <w:rFonts w:ascii="Times New Roman" w:hAnsi="Times New Roman" w:cs="Times New Roman"/>
                <w:color w:val="000000" w:themeColor="text1"/>
                <w:szCs w:val="28"/>
              </w:rPr>
              <w:t>6362979,6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742A" w:rsidRPr="0031643D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43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742A" w:rsidRPr="0031643D" w:rsidRDefault="00DB742A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43D">
              <w:rPr>
                <w:rFonts w:ascii="Times New Roman" w:hAnsi="Times New Roman" w:cs="Times New Roman"/>
                <w:color w:val="000000" w:themeColor="text1"/>
                <w:szCs w:val="28"/>
              </w:rPr>
              <w:t>6362979,6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B742A" w:rsidRPr="004B7899" w:rsidTr="00564F73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742A" w:rsidRPr="0031643D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6C47">
              <w:rPr>
                <w:rFonts w:ascii="Times New Roman" w:hAnsi="Times New Roman" w:cs="Times New Roman"/>
                <w:color w:val="000000" w:themeColor="text1"/>
                <w:szCs w:val="28"/>
              </w:rPr>
              <w:t>4757811,1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742A" w:rsidRPr="0031643D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43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742A" w:rsidRPr="0031643D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6C47">
              <w:rPr>
                <w:rFonts w:ascii="Times New Roman" w:hAnsi="Times New Roman" w:cs="Times New Roman"/>
                <w:color w:val="000000" w:themeColor="text1"/>
                <w:szCs w:val="28"/>
              </w:rPr>
              <w:t>4757811,1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B742A" w:rsidRPr="004B7899" w:rsidTr="00564F73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742A" w:rsidRPr="0031643D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6C47">
              <w:rPr>
                <w:rFonts w:ascii="Times New Roman" w:hAnsi="Times New Roman" w:cs="Times New Roman"/>
                <w:color w:val="000000" w:themeColor="text1"/>
                <w:szCs w:val="28"/>
              </w:rPr>
              <w:t>5553545,7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742A" w:rsidRPr="0031643D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43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742A" w:rsidRPr="0031643D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6C47">
              <w:rPr>
                <w:rFonts w:ascii="Times New Roman" w:hAnsi="Times New Roman" w:cs="Times New Roman"/>
                <w:color w:val="000000" w:themeColor="text1"/>
                <w:szCs w:val="28"/>
              </w:rPr>
              <w:t>5553545,7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B742A" w:rsidRPr="004B7899" w:rsidTr="00564F73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742A" w:rsidRPr="0031643D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6C47">
              <w:rPr>
                <w:rFonts w:ascii="Times New Roman" w:hAnsi="Times New Roman" w:cs="Times New Roman"/>
                <w:color w:val="000000" w:themeColor="text1"/>
                <w:szCs w:val="28"/>
              </w:rPr>
              <w:t>5831474,7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742A" w:rsidRPr="0031643D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43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742A" w:rsidRPr="0031643D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6C47">
              <w:rPr>
                <w:rFonts w:ascii="Times New Roman" w:hAnsi="Times New Roman" w:cs="Times New Roman"/>
                <w:color w:val="000000" w:themeColor="text1"/>
                <w:szCs w:val="28"/>
              </w:rPr>
              <w:t>5831474,7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B742A" w:rsidRPr="004B7899" w:rsidTr="00564F73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742A" w:rsidRPr="0031643D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6C47">
              <w:rPr>
                <w:rFonts w:ascii="Times New Roman" w:hAnsi="Times New Roman" w:cs="Times New Roman"/>
                <w:color w:val="000000" w:themeColor="text1"/>
                <w:szCs w:val="28"/>
              </w:rPr>
              <w:t>5986789,3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742A" w:rsidRPr="0031643D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43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742A" w:rsidRPr="0031643D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6C47">
              <w:rPr>
                <w:rFonts w:ascii="Times New Roman" w:hAnsi="Times New Roman" w:cs="Times New Roman"/>
                <w:color w:val="000000" w:themeColor="text1"/>
                <w:szCs w:val="28"/>
              </w:rPr>
              <w:t>5986789,3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B742A" w:rsidRPr="004B7899" w:rsidTr="00564F73">
        <w:tblPrEx>
          <w:tblBorders>
            <w:insideH w:val="nil"/>
          </w:tblBorders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B742A" w:rsidRPr="0031643D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6C47">
              <w:rPr>
                <w:rFonts w:ascii="Times New Roman" w:hAnsi="Times New Roman" w:cs="Times New Roman"/>
                <w:color w:val="000000" w:themeColor="text1"/>
                <w:szCs w:val="28"/>
              </w:rPr>
              <w:t>35681997,0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742A" w:rsidRPr="0031643D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643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B742A" w:rsidRPr="0031643D" w:rsidRDefault="00716C47" w:rsidP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6C47">
              <w:rPr>
                <w:rFonts w:ascii="Times New Roman" w:hAnsi="Times New Roman" w:cs="Times New Roman"/>
                <w:color w:val="000000" w:themeColor="text1"/>
                <w:szCs w:val="28"/>
              </w:rPr>
              <w:t>35681997,0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2A" w:rsidRPr="004B7899" w:rsidRDefault="00DB74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2A" w:rsidRPr="004B7899" w:rsidRDefault="00DB742A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103D09" w:rsidRDefault="00103D09">
      <w:pPr>
        <w:rPr>
          <w:rFonts w:ascii="Times New Roman" w:hAnsi="Times New Roman"/>
          <w:color w:val="000000" w:themeColor="text1"/>
        </w:rPr>
      </w:pPr>
    </w:p>
    <w:p w:rsidR="0031643D" w:rsidRPr="001423B9" w:rsidRDefault="0031643D" w:rsidP="0031643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1423B9">
        <w:rPr>
          <w:rFonts w:ascii="Times New Roman" w:hAnsi="Times New Roman" w:cs="Times New Roman"/>
          <w:color w:val="000000" w:themeColor="text1"/>
          <w:sz w:val="24"/>
        </w:rPr>
        <w:t>Заместитель главы администрации</w:t>
      </w:r>
    </w:p>
    <w:p w:rsidR="0031643D" w:rsidRPr="001423B9" w:rsidRDefault="0031643D" w:rsidP="0031643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1423B9">
        <w:rPr>
          <w:rFonts w:ascii="Times New Roman" w:hAnsi="Times New Roman" w:cs="Times New Roman"/>
          <w:color w:val="000000" w:themeColor="text1"/>
          <w:sz w:val="24"/>
        </w:rPr>
        <w:t>(губернатора) Краснодарского края,</w:t>
      </w:r>
    </w:p>
    <w:p w:rsidR="0031643D" w:rsidRPr="001423B9" w:rsidRDefault="0031643D" w:rsidP="0031643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1423B9">
        <w:rPr>
          <w:rFonts w:ascii="Times New Roman" w:hAnsi="Times New Roman" w:cs="Times New Roman"/>
          <w:color w:val="000000" w:themeColor="text1"/>
          <w:sz w:val="24"/>
        </w:rPr>
        <w:t>министр финансов Краснодарского края</w:t>
      </w:r>
    </w:p>
    <w:p w:rsidR="0031643D" w:rsidRPr="001423B9" w:rsidRDefault="0031643D" w:rsidP="0031643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1423B9">
        <w:rPr>
          <w:rFonts w:ascii="Times New Roman" w:hAnsi="Times New Roman" w:cs="Times New Roman"/>
          <w:color w:val="000000" w:themeColor="text1"/>
          <w:sz w:val="24"/>
        </w:rPr>
        <w:t>И.А.ПЕРОНКО</w:t>
      </w:r>
    </w:p>
    <w:p w:rsidR="0031643D" w:rsidRDefault="0031643D">
      <w:pPr>
        <w:rPr>
          <w:rFonts w:ascii="Times New Roman" w:hAnsi="Times New Roman"/>
          <w:color w:val="000000" w:themeColor="text1"/>
        </w:rPr>
      </w:pPr>
    </w:p>
    <w:p w:rsidR="0031643D" w:rsidRDefault="0031643D">
      <w:pPr>
        <w:rPr>
          <w:rFonts w:ascii="Times New Roman" w:hAnsi="Times New Roman"/>
          <w:color w:val="000000" w:themeColor="text1"/>
        </w:rPr>
      </w:pPr>
    </w:p>
    <w:p w:rsidR="0031643D" w:rsidRDefault="0031643D">
      <w:pPr>
        <w:rPr>
          <w:rFonts w:ascii="Times New Roman" w:hAnsi="Times New Roman"/>
          <w:color w:val="000000" w:themeColor="text1"/>
        </w:rPr>
      </w:pPr>
    </w:p>
    <w:p w:rsidR="0031643D" w:rsidRPr="004B7899" w:rsidRDefault="0031643D">
      <w:pPr>
        <w:rPr>
          <w:rFonts w:ascii="Times New Roman" w:hAnsi="Times New Roman"/>
          <w:color w:val="000000" w:themeColor="text1"/>
        </w:rPr>
        <w:sectPr w:rsidR="0031643D" w:rsidRPr="004B789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03D09" w:rsidRPr="0031643D" w:rsidRDefault="00103D0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Приложение </w:t>
      </w:r>
      <w:r w:rsidR="00E107EB">
        <w:rPr>
          <w:rFonts w:ascii="Times New Roman" w:hAnsi="Times New Roman" w:cs="Times New Roman"/>
          <w:color w:val="000000" w:themeColor="text1"/>
          <w:sz w:val="28"/>
        </w:rPr>
        <w:t>№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 5</w:t>
      </w:r>
    </w:p>
    <w:p w:rsidR="00103D09" w:rsidRPr="0031643D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>к государственной программе</w:t>
      </w:r>
    </w:p>
    <w:p w:rsidR="00103D09" w:rsidRPr="0031643D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>Краснодарского края</w:t>
      </w:r>
    </w:p>
    <w:p w:rsidR="00103D09" w:rsidRPr="0031643D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>"Управление государственными финансами</w:t>
      </w:r>
    </w:p>
    <w:p w:rsidR="00103D09" w:rsidRPr="0031643D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>Краснодарского края"</w:t>
      </w:r>
    </w:p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1423B9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</w:rPr>
      </w:pPr>
      <w:bookmarkStart w:id="11" w:name="P2241"/>
      <w:bookmarkEnd w:id="11"/>
      <w:r w:rsidRPr="001423B9">
        <w:rPr>
          <w:rFonts w:ascii="Times New Roman" w:hAnsi="Times New Roman" w:cs="Times New Roman"/>
          <w:color w:val="000000" w:themeColor="text1"/>
          <w:sz w:val="24"/>
        </w:rPr>
        <w:t>ПОДПРОГРАММА</w:t>
      </w:r>
    </w:p>
    <w:p w:rsidR="00103D09" w:rsidRPr="001423B9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423B9">
        <w:rPr>
          <w:rFonts w:ascii="Times New Roman" w:hAnsi="Times New Roman" w:cs="Times New Roman"/>
          <w:color w:val="000000" w:themeColor="text1"/>
          <w:sz w:val="24"/>
        </w:rPr>
        <w:t>"ФОРМИРОВАНИЕ ЕДИНОЙ ФИНАНСОВО-БЮДЖЕТНОЙ ПОЛИТИКИ</w:t>
      </w:r>
    </w:p>
    <w:p w:rsidR="00103D09" w:rsidRPr="001423B9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423B9">
        <w:rPr>
          <w:rFonts w:ascii="Times New Roman" w:hAnsi="Times New Roman" w:cs="Times New Roman"/>
          <w:color w:val="000000" w:themeColor="text1"/>
          <w:sz w:val="24"/>
        </w:rPr>
        <w:t>КРАСНОДАРСКОГО КРАЯ И ОБЕСПЕЧЕНИЕ СБАЛАНСИРОВАННОСТИ</w:t>
      </w:r>
    </w:p>
    <w:p w:rsidR="00103D09" w:rsidRPr="001423B9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423B9">
        <w:rPr>
          <w:rFonts w:ascii="Times New Roman" w:hAnsi="Times New Roman" w:cs="Times New Roman"/>
          <w:color w:val="000000" w:themeColor="text1"/>
          <w:sz w:val="24"/>
        </w:rPr>
        <w:t>КРАЕВОГО БЮДЖЕТА"</w:t>
      </w:r>
    </w:p>
    <w:p w:rsidR="001423B9" w:rsidRDefault="001423B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</w:rPr>
      </w:pPr>
    </w:p>
    <w:p w:rsidR="00103D09" w:rsidRPr="001423B9" w:rsidRDefault="00103D0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</w:rPr>
      </w:pPr>
      <w:r w:rsidRPr="001423B9">
        <w:rPr>
          <w:rFonts w:ascii="Times New Roman" w:hAnsi="Times New Roman" w:cs="Times New Roman"/>
          <w:color w:val="000000" w:themeColor="text1"/>
          <w:sz w:val="24"/>
        </w:rPr>
        <w:t>Паспорт</w:t>
      </w:r>
    </w:p>
    <w:p w:rsidR="00103D09" w:rsidRPr="001423B9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423B9">
        <w:rPr>
          <w:rFonts w:ascii="Times New Roman" w:hAnsi="Times New Roman" w:cs="Times New Roman"/>
          <w:color w:val="000000" w:themeColor="text1"/>
          <w:sz w:val="24"/>
        </w:rPr>
        <w:t>подпрограммы "Формирование единой</w:t>
      </w:r>
    </w:p>
    <w:p w:rsidR="00103D09" w:rsidRPr="001423B9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423B9">
        <w:rPr>
          <w:rFonts w:ascii="Times New Roman" w:hAnsi="Times New Roman" w:cs="Times New Roman"/>
          <w:color w:val="000000" w:themeColor="text1"/>
          <w:sz w:val="24"/>
        </w:rPr>
        <w:t>финансово-бюджетной политики Краснодарского края и</w:t>
      </w:r>
    </w:p>
    <w:p w:rsidR="00103D09" w:rsidRPr="001423B9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423B9">
        <w:rPr>
          <w:rFonts w:ascii="Times New Roman" w:hAnsi="Times New Roman" w:cs="Times New Roman"/>
          <w:color w:val="000000" w:themeColor="text1"/>
          <w:sz w:val="24"/>
        </w:rPr>
        <w:t>обеспечение сбалансированности краевого бюджета"</w:t>
      </w:r>
    </w:p>
    <w:p w:rsidR="00103D09" w:rsidRPr="001423B9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423B9">
        <w:rPr>
          <w:rFonts w:ascii="Times New Roman" w:hAnsi="Times New Roman" w:cs="Times New Roman"/>
          <w:color w:val="000000" w:themeColor="text1"/>
          <w:sz w:val="24"/>
        </w:rPr>
        <w:t>государственной программы Краснодарского края "Управление</w:t>
      </w:r>
    </w:p>
    <w:p w:rsidR="00103D09" w:rsidRPr="001423B9" w:rsidRDefault="00103D0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1423B9">
        <w:rPr>
          <w:rFonts w:ascii="Times New Roman" w:hAnsi="Times New Roman" w:cs="Times New Roman"/>
          <w:color w:val="000000" w:themeColor="text1"/>
          <w:sz w:val="24"/>
        </w:rPr>
        <w:t>государственными финансами Краснодарского края"</w:t>
      </w:r>
    </w:p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3"/>
      </w:tblGrid>
      <w:tr w:rsidR="00103D09" w:rsidRPr="004B789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1423B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Координатор подпрограммы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1423B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министерство финансов Краснодарского края</w:t>
            </w:r>
          </w:p>
        </w:tc>
      </w:tr>
      <w:tr w:rsidR="00103D09" w:rsidRPr="004B789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1423B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Участники подпрограммы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1423B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не предусмотрены</w:t>
            </w:r>
          </w:p>
        </w:tc>
      </w:tr>
      <w:tr w:rsidR="00103D09" w:rsidRPr="004B789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1423B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Цели подпрограммы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1423B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совершенствование процедуры составления и орган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зации исполнения краевого бюджета с учетом собл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ю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дения принципов бюджетной системы Российской Федерации</w:t>
            </w:r>
          </w:p>
        </w:tc>
      </w:tr>
      <w:tr w:rsidR="00103D09" w:rsidRPr="004B789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1423B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Задачи подпрограммы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1423B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создание условий для обеспечения сбалансированн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сти краевого бюджета и эффективности использов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ния бюджетных средств</w:t>
            </w:r>
          </w:p>
          <w:p w:rsidR="00103D09" w:rsidRPr="001423B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реализация механизмов обеспечения открытости и д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ступности информации о бюджетном процессе, ос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у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ществляемом в Краснодарском крае, с применением инструментов общественного участия и контроля</w:t>
            </w:r>
          </w:p>
        </w:tc>
      </w:tr>
      <w:tr w:rsidR="00103D09" w:rsidRPr="004B789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1423B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Перечень целевых показат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лей подпрограммы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1423B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средняя итоговая оценка качества финансового м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неджмента главных распорядителей сре</w:t>
            </w:r>
            <w:proofErr w:type="gramStart"/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дств кр</w:t>
            </w:r>
            <w:proofErr w:type="gramEnd"/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аевого бюджета, главных администраторов доходов (исто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ч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ников финансирования дефицита) краевого бюджета</w:t>
            </w:r>
          </w:p>
          <w:p w:rsidR="00103D09" w:rsidRPr="001423B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предельный размер дефицита краевого бюджета от общего объема доходов краевого бюджета без учета объема безвозмездных поступлений (за исключением поступлений от продажи акций и иных форм участия в капитале, находящегося в собственности Краснода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р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ского края, и (или) снижения остатков средств на сч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тах по учету сре</w:t>
            </w:r>
            <w:proofErr w:type="gramStart"/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дств кр</w:t>
            </w:r>
            <w:proofErr w:type="gramEnd"/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аевого бюджета)</w:t>
            </w:r>
          </w:p>
          <w:p w:rsidR="00103D09" w:rsidRPr="001423B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доля баллов Краснодарского края в максимальном к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личестве баллов по методике проведения мониторинга и составления рейтинга субъектов Российской Фед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рации по уровню открытости бюджетных данных</w:t>
            </w:r>
          </w:p>
        </w:tc>
      </w:tr>
      <w:tr w:rsidR="00696343" w:rsidRPr="004B789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96343" w:rsidRPr="00696343" w:rsidRDefault="0069634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96343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 xml:space="preserve">Приоритетные проекты и </w:t>
            </w:r>
            <w:r w:rsidRPr="00696343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lastRenderedPageBreak/>
              <w:t>(или) программы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696343" w:rsidRPr="00696343" w:rsidRDefault="0069634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96343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lastRenderedPageBreak/>
              <w:t>не предусмотрены</w:t>
            </w:r>
          </w:p>
        </w:tc>
      </w:tr>
      <w:tr w:rsidR="00103D09" w:rsidRPr="004B789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1423B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1423B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>этапы не выделяются</w:t>
            </w:r>
          </w:p>
          <w:p w:rsidR="00103D09" w:rsidRPr="001423B9" w:rsidRDefault="00103D09" w:rsidP="00EB3BC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сроки реализации: 2016 </w:t>
            </w:r>
            <w:r w:rsidR="00EB3BC5">
              <w:rPr>
                <w:rFonts w:ascii="Times New Roman" w:hAnsi="Times New Roman" w:cs="Times New Roman"/>
                <w:color w:val="000000" w:themeColor="text1"/>
                <w:sz w:val="24"/>
              </w:rPr>
              <w:t>–</w:t>
            </w:r>
            <w:r w:rsidRPr="001423B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2021 годы</w:t>
            </w:r>
          </w:p>
        </w:tc>
      </w:tr>
      <w:tr w:rsidR="00103D09" w:rsidRPr="004B7899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A471D0" w:rsidRDefault="00A471D0" w:rsidP="00BB0A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471D0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Объемы и источники фина</w:t>
            </w:r>
            <w:r w:rsidRPr="00A471D0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н</w:t>
            </w:r>
            <w:r w:rsidRPr="00A471D0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сирования подпрограммы, в том числе финансовое обесп</w:t>
            </w:r>
            <w:r w:rsidRPr="00A471D0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е</w:t>
            </w:r>
            <w:r w:rsidRPr="00A471D0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</w:rPr>
              <w:t>чение приоритетных проектов и (или) программ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03D09" w:rsidRPr="001423B9" w:rsidRDefault="007524A3" w:rsidP="002A03A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B0A3F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 xml:space="preserve">общий объем бюджетных ассигнований составляет </w:t>
            </w:r>
            <w:r w:rsidR="002A03AC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373456,6</w:t>
            </w:r>
            <w:r w:rsidRPr="00BB0A3F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 xml:space="preserve"> тыс. рублей за счет сре</w:t>
            </w:r>
            <w:proofErr w:type="gramStart"/>
            <w:r w:rsidRPr="00BB0A3F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дств кр</w:t>
            </w:r>
            <w:proofErr w:type="gramEnd"/>
            <w:r w:rsidRPr="00BB0A3F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аевого бюдж</w:t>
            </w:r>
            <w:r w:rsidRPr="00BB0A3F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е</w:t>
            </w:r>
            <w:r w:rsidRPr="00BB0A3F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та</w:t>
            </w:r>
          </w:p>
        </w:tc>
      </w:tr>
      <w:tr w:rsidR="00103D09" w:rsidRPr="004B789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3D09" w:rsidRPr="001423B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31643D" w:rsidRDefault="00103D09" w:rsidP="003164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>1. Цели, задачи и целевые показатели достижения целей и</w:t>
      </w:r>
    </w:p>
    <w:p w:rsidR="00103D09" w:rsidRPr="0031643D" w:rsidRDefault="00103D09" w:rsidP="0031643D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>решения задач, сроки и этапы реализации подпрограммы</w:t>
      </w: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>Целью подпрограммы "Формирование единой финансово-бюджетной п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о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литики Краснодарского края и обеспечение сбалансированности краевого бю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д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жета" (далее также </w:t>
      </w:r>
      <w:r w:rsidR="000E1503">
        <w:rPr>
          <w:rFonts w:ascii="Times New Roman" w:hAnsi="Times New Roman" w:cs="Times New Roman"/>
          <w:color w:val="000000" w:themeColor="text1"/>
          <w:sz w:val="28"/>
        </w:rPr>
        <w:t>–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 подпрограмма) является совершенствование процедуры составления и организации исполнения краевого бюджета с учетом соблюдения принципов бюджетной системы Российской Федерации.</w:t>
      </w: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>Для достижения поставленной цели необходимо решить следующие зад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а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чи:</w:t>
      </w: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>создание условий для обеспечения сбалансированности краевого бюдж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е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та и эффективности использования бюджетных средств;</w:t>
      </w: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>реализация механизмов обеспечения открытости и доступности инфо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р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мации о бюджетном процессе, осуществляемом в Краснодарском крае, с пр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и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менением инструментов общественного участия и контроля.</w:t>
      </w: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>В подпрограмме определены три целевых показателя:</w:t>
      </w: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>1. Средняя итоговая оценка качества финансового менеджмента главных распорядителей сре</w:t>
      </w:r>
      <w:proofErr w:type="gramStart"/>
      <w:r w:rsidRPr="0031643D">
        <w:rPr>
          <w:rFonts w:ascii="Times New Roman" w:hAnsi="Times New Roman" w:cs="Times New Roman"/>
          <w:color w:val="000000" w:themeColor="text1"/>
          <w:sz w:val="28"/>
        </w:rPr>
        <w:t>дств кр</w:t>
      </w:r>
      <w:proofErr w:type="gramEnd"/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аевого бюджета, главных администраторов доходов (источников финансирования дефицита) краевого бюджета (далее </w:t>
      </w:r>
      <w:r w:rsidR="000E1503">
        <w:rPr>
          <w:rFonts w:ascii="Times New Roman" w:hAnsi="Times New Roman" w:cs="Times New Roman"/>
          <w:color w:val="000000" w:themeColor="text1"/>
          <w:sz w:val="28"/>
        </w:rPr>
        <w:t>–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 средняя итоговая оценка качества финансового менеджмента) рассчитывается ежегодно по следующей формуле:</w:t>
      </w: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31643D" w:rsidRDefault="00C77687" w:rsidP="0031643D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position w:val="-25"/>
          <w:sz w:val="28"/>
        </w:rPr>
        <w:pict>
          <v:shape id="_x0000_i1028" style="width:99.15pt;height:36.5pt" coordsize="" o:spt="100" adj="0,,0" path="" filled="f" stroked="f">
            <v:stroke joinstyle="miter"/>
            <v:imagedata r:id="rId35" o:title="base_23729_160513_32771"/>
            <v:formulas/>
            <v:path o:connecttype="segments"/>
          </v:shape>
        </w:pict>
      </w: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31643D">
        <w:rPr>
          <w:rFonts w:ascii="Times New Roman" w:hAnsi="Times New Roman" w:cs="Times New Roman"/>
          <w:color w:val="000000" w:themeColor="text1"/>
          <w:sz w:val="28"/>
        </w:rPr>
        <w:t>Е</w:t>
      </w:r>
      <w:r w:rsidRPr="0031643D">
        <w:rPr>
          <w:rFonts w:ascii="Times New Roman" w:hAnsi="Times New Roman" w:cs="Times New Roman"/>
          <w:color w:val="000000" w:themeColor="text1"/>
          <w:sz w:val="28"/>
          <w:vertAlign w:val="subscript"/>
        </w:rPr>
        <w:t>ср</w:t>
      </w:r>
      <w:proofErr w:type="spellEnd"/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 - средняя итоговая оценка качества финансового менеджмента;</w:t>
      </w:r>
    </w:p>
    <w:p w:rsidR="00C26D3E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31643D">
        <w:rPr>
          <w:rFonts w:ascii="Times New Roman" w:hAnsi="Times New Roman" w:cs="Times New Roman"/>
          <w:color w:val="000000" w:themeColor="text1"/>
          <w:sz w:val="24"/>
        </w:rPr>
        <w:t>Е</w:t>
      </w:r>
      <w:r w:rsidRPr="0031643D">
        <w:rPr>
          <w:rFonts w:ascii="Times New Roman" w:hAnsi="Times New Roman" w:cs="Times New Roman"/>
          <w:color w:val="000000" w:themeColor="text1"/>
          <w:sz w:val="24"/>
          <w:vertAlign w:val="subscript"/>
        </w:rPr>
        <w:t>i</w:t>
      </w:r>
      <w:proofErr w:type="spellEnd"/>
      <w:r w:rsidRPr="0031643D">
        <w:rPr>
          <w:rFonts w:ascii="Times New Roman" w:hAnsi="Times New Roman" w:cs="Times New Roman"/>
          <w:color w:val="000000" w:themeColor="text1"/>
          <w:sz w:val="24"/>
        </w:rPr>
        <w:t xml:space="preserve"> - </w:t>
      </w:r>
      <w:r w:rsidR="00DB742A" w:rsidRPr="00C26D3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итоговая оценка i-</w:t>
      </w:r>
      <w:proofErr w:type="spellStart"/>
      <w:r w:rsidR="00DB742A" w:rsidRPr="00C26D3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="00DB742A" w:rsidRPr="00C26D3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участника мониторинга качества финансового менеджмента главных распорядителей средств краевого бюджета, главных а</w:t>
      </w:r>
      <w:r w:rsidR="00DB742A" w:rsidRPr="00C26D3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д</w:t>
      </w:r>
      <w:r w:rsidR="00DB742A" w:rsidRPr="00C26D3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министраторов доходов (источников финансирования дефицита) краевого бюджета (далее соответственно − мониторинг качества финансового менед</w:t>
      </w:r>
      <w:r w:rsidR="00DB742A" w:rsidRPr="00C26D3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ж</w:t>
      </w:r>
      <w:r w:rsidR="00DB742A" w:rsidRPr="00C26D3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мента, участники мониторинга), рассчитанная в соответствии с методикой оценки качества финансового менеджмента главных распорядителей средств краевого бюджета, главных администраторов доходов (источников финансир</w:t>
      </w:r>
      <w:r w:rsidR="00DB742A" w:rsidRPr="00C26D3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</w:t>
      </w:r>
      <w:r w:rsidR="00DB742A" w:rsidRPr="00C26D3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вания дефицита) краевого бюджета, утвержденной приказом министерства ф</w:t>
      </w:r>
      <w:r w:rsidR="00DB742A" w:rsidRPr="00C26D3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и</w:t>
      </w:r>
      <w:r w:rsidR="00DB742A" w:rsidRPr="00C26D3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нансов Краснодарского края;</w:t>
      </w:r>
      <w:r w:rsidR="00DB742A" w:rsidRPr="00C26D3E">
        <w:rPr>
          <w:rFonts w:ascii="Times New Roman" w:hAnsi="Times New Roman" w:cs="Times New Roman"/>
          <w:color w:val="000000" w:themeColor="text1"/>
        </w:rPr>
        <w:t xml:space="preserve"> </w:t>
      </w:r>
      <w:proofErr w:type="gramEnd"/>
    </w:p>
    <w:p w:rsidR="00103D09" w:rsidRPr="0031643D" w:rsidRDefault="00E107EB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№</w:t>
      </w:r>
      <w:r w:rsidR="00103D09" w:rsidRPr="0031643D">
        <w:rPr>
          <w:rFonts w:ascii="Times New Roman" w:hAnsi="Times New Roman" w:cs="Times New Roman"/>
          <w:color w:val="000000" w:themeColor="text1"/>
          <w:sz w:val="28"/>
        </w:rPr>
        <w:t xml:space="preserve"> - общее количество участников мониторинга.</w:t>
      </w: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>Показатель считается достигнутым при фактическом значении показателя не ниже запланированного.</w:t>
      </w: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>При расчете плановых значений данного целевого показателя учитыв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а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лись сложившиеся результаты </w:t>
      </w:r>
      <w:proofErr w:type="gramStart"/>
      <w:r w:rsidRPr="0031643D">
        <w:rPr>
          <w:rFonts w:ascii="Times New Roman" w:hAnsi="Times New Roman" w:cs="Times New Roman"/>
          <w:color w:val="000000" w:themeColor="text1"/>
          <w:sz w:val="28"/>
        </w:rPr>
        <w:t>оценки качества финансового менеджмента участников мониторинга</w:t>
      </w:r>
      <w:proofErr w:type="gramEnd"/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 в 2011 </w:t>
      </w:r>
      <w:r w:rsidR="000E1503">
        <w:rPr>
          <w:rFonts w:ascii="Times New Roman" w:hAnsi="Times New Roman" w:cs="Times New Roman"/>
          <w:color w:val="000000" w:themeColor="text1"/>
          <w:sz w:val="28"/>
        </w:rPr>
        <w:t>–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 2014 годах, экономическая ситуация и ос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о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бенности осуществления бюджетного процесса в регионе в финансовом году, а также необходимость постоянного проведения работы по оптимизации, сове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р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шенствованию и актуализации механизма оценки качества финансового м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е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неджмента. Проведение мониторинга качества финансового менеджмента об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у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словлено требованиями, предъявляемыми к органам государственной власти в условиях необходимости постоянного повышения эффективности и результ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а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тивности использования бюджетных сре</w:t>
      </w:r>
      <w:proofErr w:type="gramStart"/>
      <w:r w:rsidRPr="0031643D">
        <w:rPr>
          <w:rFonts w:ascii="Times New Roman" w:hAnsi="Times New Roman" w:cs="Times New Roman"/>
          <w:color w:val="000000" w:themeColor="text1"/>
          <w:sz w:val="28"/>
        </w:rPr>
        <w:t>дств в р</w:t>
      </w:r>
      <w:proofErr w:type="gramEnd"/>
      <w:r w:rsidRPr="0031643D">
        <w:rPr>
          <w:rFonts w:ascii="Times New Roman" w:hAnsi="Times New Roman" w:cs="Times New Roman"/>
          <w:color w:val="000000" w:themeColor="text1"/>
          <w:sz w:val="28"/>
        </w:rPr>
        <w:t>амках реализации полномочий как главных распорядителей бюджетных средств на всех этапах осуществления ими бюджетного процесса.</w:t>
      </w: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2. </w:t>
      </w:r>
      <w:proofErr w:type="gramStart"/>
      <w:r w:rsidRPr="0031643D">
        <w:rPr>
          <w:rFonts w:ascii="Times New Roman" w:hAnsi="Times New Roman" w:cs="Times New Roman"/>
          <w:color w:val="000000" w:themeColor="text1"/>
          <w:sz w:val="28"/>
        </w:rPr>
        <w:t>Предельный размер дефицита краевого бюджета от общего объема д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о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ходов краевого бюджета без учета объема безвозмездных поступлений (за и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с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ключением поступлений от продажи акций и иных форм участия в капитале, находящихся в собственности Краснодарского края, и (или) снижения остатков средств на счетах по учету средств краевого бюджета) устанавливается с уч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е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том требований </w:t>
      </w:r>
      <w:hyperlink r:id="rId36" w:history="1">
        <w:r w:rsidRPr="0031643D">
          <w:rPr>
            <w:rFonts w:ascii="Times New Roman" w:hAnsi="Times New Roman" w:cs="Times New Roman"/>
            <w:color w:val="000000" w:themeColor="text1"/>
            <w:sz w:val="28"/>
          </w:rPr>
          <w:t>статьи 92.1</w:t>
        </w:r>
      </w:hyperlink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 Бюджетного кодекса Российской Федерации.</w:t>
      </w:r>
      <w:proofErr w:type="gramEnd"/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Расчет целевого показателя производится ежегодно в соответствии с </w:t>
      </w:r>
      <w:hyperlink r:id="rId37" w:history="1">
        <w:r w:rsidRPr="0031643D">
          <w:rPr>
            <w:rFonts w:ascii="Times New Roman" w:hAnsi="Times New Roman" w:cs="Times New Roman"/>
            <w:color w:val="000000" w:themeColor="text1"/>
            <w:sz w:val="28"/>
          </w:rPr>
          <w:t>пунктом 6</w:t>
        </w:r>
      </w:hyperlink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 приложения </w:t>
      </w:r>
      <w:r w:rsidR="00E107EB">
        <w:rPr>
          <w:rFonts w:ascii="Times New Roman" w:hAnsi="Times New Roman" w:cs="Times New Roman"/>
          <w:color w:val="000000" w:themeColor="text1"/>
          <w:sz w:val="28"/>
        </w:rPr>
        <w:t>№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 2 к Порядку осуществления мониторинга и оценки качества управления региональными финансами, утвержденному приказом Минфина России от 3 декабря 2010 года </w:t>
      </w:r>
      <w:r w:rsidR="00E107EB">
        <w:rPr>
          <w:rFonts w:ascii="Times New Roman" w:hAnsi="Times New Roman" w:cs="Times New Roman"/>
          <w:color w:val="000000" w:themeColor="text1"/>
          <w:sz w:val="28"/>
        </w:rPr>
        <w:t>№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 552. При выполнении данного пок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а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зателя был установлен минимально гарантированный уровень и запланировано сохранение текущего значения данного целевого показателя в течение срока реализации подпрограммы.</w:t>
      </w: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>3. Доля баллов Краснодарского края в максимальном количестве баллов по методике проведения мониторинга и составления рейтинга субъектов Ро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с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сийской Федерации по уровню открытости бюджетных данных рассчитывается ежегодно в соответствии с указанной методикой.</w:t>
      </w: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>Значение показателя отражает высокий уровень открытости информации о бюджетном процессе и сохраняется в течение срока реализации подпрогра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м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мы с целью удержать лидирующую позицию Краснодарского края.</w:t>
      </w: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Плановые значения целевых показателей подпрограммы приведены в приложении </w:t>
      </w:r>
      <w:r w:rsidR="00E107EB">
        <w:rPr>
          <w:rFonts w:ascii="Times New Roman" w:hAnsi="Times New Roman" w:cs="Times New Roman"/>
          <w:color w:val="000000" w:themeColor="text1"/>
          <w:sz w:val="28"/>
        </w:rPr>
        <w:t>№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 1 к государственной программе Краснодарского края "Управл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е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ние государственными финансами Краснодарского края".</w:t>
      </w: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Период реализации подпрограммы - 2016 </w:t>
      </w:r>
      <w:r w:rsidR="000E1503">
        <w:rPr>
          <w:rFonts w:ascii="Times New Roman" w:hAnsi="Times New Roman" w:cs="Times New Roman"/>
          <w:color w:val="000000" w:themeColor="text1"/>
          <w:sz w:val="28"/>
        </w:rPr>
        <w:t>–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 2021 годы.</w:t>
      </w: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>В силу постоянного характера решаемых в рамках подпрограммы задач выделение отдельных этапов ее реализации не предусматривается.</w:t>
      </w:r>
    </w:p>
    <w:p w:rsidR="00103D09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81C47" w:rsidRPr="0031643D" w:rsidRDefault="00B81C47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31643D" w:rsidRDefault="00103D09" w:rsidP="003164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lastRenderedPageBreak/>
        <w:t>2. Перечень мероприятий подпрограммы</w:t>
      </w: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>Подпрограмма предусматривает реализацию мероприятий, осуществля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е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мых в рамках основной деятельности министерства финансов Краснодарского края.</w:t>
      </w:r>
    </w:p>
    <w:p w:rsidR="00103D09" w:rsidRPr="0031643D" w:rsidRDefault="00C77687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hyperlink w:anchor="P2406" w:history="1">
        <w:r w:rsidR="00103D09" w:rsidRPr="0031643D">
          <w:rPr>
            <w:rFonts w:ascii="Times New Roman" w:hAnsi="Times New Roman" w:cs="Times New Roman"/>
            <w:color w:val="000000" w:themeColor="text1"/>
            <w:sz w:val="28"/>
          </w:rPr>
          <w:t>Перечень</w:t>
        </w:r>
      </w:hyperlink>
      <w:r w:rsidR="00103D09" w:rsidRPr="0031643D">
        <w:rPr>
          <w:rFonts w:ascii="Times New Roman" w:hAnsi="Times New Roman" w:cs="Times New Roman"/>
          <w:color w:val="000000" w:themeColor="text1"/>
          <w:sz w:val="28"/>
        </w:rPr>
        <w:t xml:space="preserve"> мероприятий подпрограммы установлен в приложении к по</w:t>
      </w:r>
      <w:r w:rsidR="00103D09" w:rsidRPr="0031643D">
        <w:rPr>
          <w:rFonts w:ascii="Times New Roman" w:hAnsi="Times New Roman" w:cs="Times New Roman"/>
          <w:color w:val="000000" w:themeColor="text1"/>
          <w:sz w:val="28"/>
        </w:rPr>
        <w:t>д</w:t>
      </w:r>
      <w:r w:rsidR="00103D09" w:rsidRPr="0031643D">
        <w:rPr>
          <w:rFonts w:ascii="Times New Roman" w:hAnsi="Times New Roman" w:cs="Times New Roman"/>
          <w:color w:val="000000" w:themeColor="text1"/>
          <w:sz w:val="28"/>
        </w:rPr>
        <w:t>программе.</w:t>
      </w: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31643D" w:rsidRDefault="00103D09" w:rsidP="003164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>3. Обоснование ресурсного обеспечения подпрограммы</w:t>
      </w: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>Реализация подпрограммы предусматривается за счет сре</w:t>
      </w:r>
      <w:proofErr w:type="gramStart"/>
      <w:r w:rsidRPr="0031643D">
        <w:rPr>
          <w:rFonts w:ascii="Times New Roman" w:hAnsi="Times New Roman" w:cs="Times New Roman"/>
          <w:color w:val="000000" w:themeColor="text1"/>
          <w:sz w:val="28"/>
        </w:rPr>
        <w:t>дств кр</w:t>
      </w:r>
      <w:proofErr w:type="gramEnd"/>
      <w:r w:rsidRPr="0031643D">
        <w:rPr>
          <w:rFonts w:ascii="Times New Roman" w:hAnsi="Times New Roman" w:cs="Times New Roman"/>
          <w:color w:val="000000" w:themeColor="text1"/>
          <w:sz w:val="28"/>
        </w:rPr>
        <w:t>аевого бюджета.</w:t>
      </w:r>
    </w:p>
    <w:p w:rsidR="00103D09" w:rsidRPr="002A4CD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31643D">
        <w:rPr>
          <w:rFonts w:ascii="Times New Roman" w:hAnsi="Times New Roman" w:cs="Times New Roman"/>
          <w:color w:val="000000" w:themeColor="text1"/>
          <w:sz w:val="28"/>
        </w:rPr>
        <w:t>Потребность в финансовых ресурсах определена исходя из годового фо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н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да оплаты труда работников министерства финансов Краснодарского края, ра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с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считываемого в соответствии с Законами Краснодарского края от 12 марта </w:t>
      </w:r>
      <w:r w:rsidR="00B81C47">
        <w:rPr>
          <w:rFonts w:ascii="Times New Roman" w:hAnsi="Times New Roman" w:cs="Times New Roman"/>
          <w:color w:val="000000" w:themeColor="text1"/>
          <w:sz w:val="28"/>
        </w:rPr>
        <w:t xml:space="preserve">  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2007 года </w:t>
      </w:r>
      <w:hyperlink r:id="rId38" w:history="1">
        <w:r w:rsidR="00E107EB">
          <w:rPr>
            <w:rFonts w:ascii="Times New Roman" w:hAnsi="Times New Roman" w:cs="Times New Roman"/>
            <w:color w:val="000000" w:themeColor="text1"/>
            <w:sz w:val="28"/>
          </w:rPr>
          <w:t>№</w:t>
        </w:r>
        <w:r w:rsidRPr="0031643D">
          <w:rPr>
            <w:rFonts w:ascii="Times New Roman" w:hAnsi="Times New Roman" w:cs="Times New Roman"/>
            <w:color w:val="000000" w:themeColor="text1"/>
            <w:sz w:val="28"/>
          </w:rPr>
          <w:t xml:space="preserve"> 1202-КЗ</w:t>
        </w:r>
      </w:hyperlink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 "О денежном вознаграждении лиц, замещающих госуда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р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ственные должности Краснодарского края" и от 12 марта 2007 года </w:t>
      </w:r>
      <w:hyperlink r:id="rId39" w:history="1">
        <w:r w:rsidR="00E107EB">
          <w:rPr>
            <w:rFonts w:ascii="Times New Roman" w:hAnsi="Times New Roman" w:cs="Times New Roman"/>
            <w:color w:val="000000" w:themeColor="text1"/>
            <w:sz w:val="28"/>
          </w:rPr>
          <w:t>№</w:t>
        </w:r>
        <w:r w:rsidRPr="0031643D">
          <w:rPr>
            <w:rFonts w:ascii="Times New Roman" w:hAnsi="Times New Roman" w:cs="Times New Roman"/>
            <w:color w:val="000000" w:themeColor="text1"/>
            <w:sz w:val="28"/>
          </w:rPr>
          <w:t xml:space="preserve"> 1204-КЗ</w:t>
        </w:r>
      </w:hyperlink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 "О денежном содержании государственных гражданских служащих Краснода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р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ского края", и затрат на материально-техническое обеспечение деятельности (выполнение</w:t>
      </w:r>
      <w:proofErr w:type="gramEnd"/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Pr="0031643D">
        <w:rPr>
          <w:rFonts w:ascii="Times New Roman" w:hAnsi="Times New Roman" w:cs="Times New Roman"/>
          <w:color w:val="000000" w:themeColor="text1"/>
          <w:sz w:val="28"/>
        </w:rPr>
        <w:t>функций) в соответствии с нормативными затратами, рассчита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н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ными на основании </w:t>
      </w:r>
      <w:hyperlink r:id="rId40" w:history="1">
        <w:r w:rsidRPr="0031643D">
          <w:rPr>
            <w:rFonts w:ascii="Times New Roman" w:hAnsi="Times New Roman" w:cs="Times New Roman"/>
            <w:color w:val="000000" w:themeColor="text1"/>
            <w:sz w:val="28"/>
          </w:rPr>
          <w:t>постановления</w:t>
        </w:r>
      </w:hyperlink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 главы администрации (губернатора) Кра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с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нодарского края от 30 декабря 2015 года </w:t>
      </w:r>
      <w:r w:rsidR="00E107EB">
        <w:rPr>
          <w:rFonts w:ascii="Times New Roman" w:hAnsi="Times New Roman" w:cs="Times New Roman"/>
          <w:color w:val="000000" w:themeColor="text1"/>
          <w:sz w:val="28"/>
        </w:rPr>
        <w:t>№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 1349 </w:t>
      </w:r>
      <w:r w:rsidRPr="007E23EC">
        <w:rPr>
          <w:rFonts w:ascii="Times New Roman" w:hAnsi="Times New Roman" w:cs="Times New Roman"/>
          <w:color w:val="000000" w:themeColor="text1"/>
          <w:sz w:val="28"/>
        </w:rPr>
        <w:t>"</w:t>
      </w:r>
      <w:r w:rsidR="007E23EC" w:rsidRPr="00F449FA">
        <w:rPr>
          <w:rFonts w:ascii="Times New Roman" w:eastAsiaTheme="minorHAnsi" w:hAnsi="Times New Roman"/>
          <w:sz w:val="28"/>
          <w:szCs w:val="28"/>
        </w:rPr>
        <w:t>Об утверждении правил определения нормативных затрат на обеспечение функций государственных о</w:t>
      </w:r>
      <w:r w:rsidR="007E23EC" w:rsidRPr="00F449FA">
        <w:rPr>
          <w:rFonts w:ascii="Times New Roman" w:eastAsiaTheme="minorHAnsi" w:hAnsi="Times New Roman"/>
          <w:sz w:val="28"/>
          <w:szCs w:val="28"/>
        </w:rPr>
        <w:t>р</w:t>
      </w:r>
      <w:r w:rsidR="007E23EC" w:rsidRPr="00F449FA">
        <w:rPr>
          <w:rFonts w:ascii="Times New Roman" w:eastAsiaTheme="minorHAnsi" w:hAnsi="Times New Roman"/>
          <w:sz w:val="28"/>
          <w:szCs w:val="28"/>
        </w:rPr>
        <w:t>ганов Краснодарского края, Территориального фонда обязательного медици</w:t>
      </w:r>
      <w:r w:rsidR="007E23EC" w:rsidRPr="00F449FA">
        <w:rPr>
          <w:rFonts w:ascii="Times New Roman" w:eastAsiaTheme="minorHAnsi" w:hAnsi="Times New Roman"/>
          <w:sz w:val="28"/>
          <w:szCs w:val="28"/>
        </w:rPr>
        <w:t>н</w:t>
      </w:r>
      <w:r w:rsidR="007E23EC" w:rsidRPr="00F449FA">
        <w:rPr>
          <w:rFonts w:ascii="Times New Roman" w:eastAsiaTheme="minorHAnsi" w:hAnsi="Times New Roman"/>
          <w:sz w:val="28"/>
          <w:szCs w:val="28"/>
        </w:rPr>
        <w:t>ского страхования Краснодарского края, включая соответственно территор</w:t>
      </w:r>
      <w:r w:rsidR="007E23EC" w:rsidRPr="00F449FA">
        <w:rPr>
          <w:rFonts w:ascii="Times New Roman" w:eastAsiaTheme="minorHAnsi" w:hAnsi="Times New Roman"/>
          <w:sz w:val="28"/>
          <w:szCs w:val="28"/>
        </w:rPr>
        <w:t>и</w:t>
      </w:r>
      <w:r w:rsidR="007E23EC" w:rsidRPr="00F449FA">
        <w:rPr>
          <w:rFonts w:ascii="Times New Roman" w:eastAsiaTheme="minorHAnsi" w:hAnsi="Times New Roman"/>
          <w:sz w:val="28"/>
          <w:szCs w:val="28"/>
        </w:rPr>
        <w:t>альные органы и подвед</w:t>
      </w:r>
      <w:r w:rsidR="007E23EC">
        <w:rPr>
          <w:rFonts w:ascii="Times New Roman" w:eastAsiaTheme="minorHAnsi" w:hAnsi="Times New Roman"/>
          <w:sz w:val="28"/>
          <w:szCs w:val="28"/>
        </w:rPr>
        <w:t>омственные казенные учреждения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"</w:t>
      </w:r>
      <w:r w:rsidR="00DB742A" w:rsidRPr="0031643D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 </w:t>
      </w:r>
      <w:r w:rsidR="00DB742A"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(применяется для расчета объемов финансирования в 2016 году)</w:t>
      </w:r>
      <w:r w:rsidRPr="0031643D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</w:p>
    <w:p w:rsidR="00E03F9F" w:rsidRPr="00E03F9F" w:rsidRDefault="00E03F9F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F3642A">
        <w:rPr>
          <w:rFonts w:ascii="Times New Roman" w:hAnsi="Times New Roman"/>
          <w:color w:val="000000" w:themeColor="text1"/>
          <w:sz w:val="28"/>
          <w:szCs w:val="28"/>
        </w:rPr>
        <w:t>Объем бюджетных ассигнований на исполнение расходных обязательств Краснодарского края по оплате услуг агентов в рамках осуществления госуда</w:t>
      </w:r>
      <w:r w:rsidRPr="00F3642A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F3642A">
        <w:rPr>
          <w:rFonts w:ascii="Times New Roman" w:hAnsi="Times New Roman"/>
          <w:color w:val="000000" w:themeColor="text1"/>
          <w:sz w:val="28"/>
          <w:szCs w:val="28"/>
        </w:rPr>
        <w:t>ственных заимствований от имени Краснодарского края определяется в соо</w:t>
      </w:r>
      <w:r w:rsidRPr="00F3642A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F3642A">
        <w:rPr>
          <w:rFonts w:ascii="Times New Roman" w:hAnsi="Times New Roman"/>
          <w:color w:val="000000" w:themeColor="text1"/>
          <w:sz w:val="28"/>
          <w:szCs w:val="28"/>
        </w:rPr>
        <w:t>ветствии с программой государственных внутренних заимствований Красн</w:t>
      </w:r>
      <w:r w:rsidRPr="00F3642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3642A">
        <w:rPr>
          <w:rFonts w:ascii="Times New Roman" w:hAnsi="Times New Roman"/>
          <w:color w:val="000000" w:themeColor="text1"/>
          <w:sz w:val="28"/>
          <w:szCs w:val="28"/>
        </w:rPr>
        <w:t xml:space="preserve">дарского края и агентскими соглашениями, </w:t>
      </w:r>
      <w:r w:rsidRPr="00F3642A">
        <w:rPr>
          <w:rFonts w:ascii="Times New Roman" w:hAnsi="Times New Roman"/>
          <w:sz w:val="28"/>
          <w:szCs w:val="28"/>
        </w:rPr>
        <w:t>заключенными министерством ф</w:t>
      </w:r>
      <w:r w:rsidRPr="00F3642A">
        <w:rPr>
          <w:rFonts w:ascii="Times New Roman" w:hAnsi="Times New Roman"/>
          <w:sz w:val="28"/>
          <w:szCs w:val="28"/>
        </w:rPr>
        <w:t>и</w:t>
      </w:r>
      <w:r w:rsidRPr="00F3642A">
        <w:rPr>
          <w:rFonts w:ascii="Times New Roman" w:hAnsi="Times New Roman"/>
          <w:sz w:val="28"/>
          <w:szCs w:val="28"/>
        </w:rPr>
        <w:t>нансов Краснодарского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42A">
        <w:rPr>
          <w:rFonts w:ascii="Times New Roman" w:hAnsi="Times New Roman"/>
          <w:sz w:val="28"/>
          <w:szCs w:val="28"/>
        </w:rPr>
        <w:t>с организациями, оказывающими соответству</w:t>
      </w:r>
      <w:r w:rsidRPr="00F3642A">
        <w:rPr>
          <w:rFonts w:ascii="Times New Roman" w:hAnsi="Times New Roman"/>
          <w:sz w:val="28"/>
          <w:szCs w:val="28"/>
        </w:rPr>
        <w:t>ю</w:t>
      </w:r>
      <w:r w:rsidRPr="00F3642A">
        <w:rPr>
          <w:rFonts w:ascii="Times New Roman" w:hAnsi="Times New Roman"/>
          <w:sz w:val="28"/>
          <w:szCs w:val="28"/>
        </w:rPr>
        <w:t xml:space="preserve">щие услуги, а также исходя </w:t>
      </w:r>
      <w:r w:rsidRPr="00F3642A">
        <w:rPr>
          <w:rFonts w:ascii="Times New Roman" w:hAnsi="Times New Roman"/>
          <w:color w:val="000000" w:themeColor="text1"/>
          <w:sz w:val="28"/>
          <w:szCs w:val="28"/>
        </w:rPr>
        <w:t xml:space="preserve">из </w:t>
      </w:r>
      <w:r w:rsidRPr="00F3642A">
        <w:rPr>
          <w:rFonts w:ascii="Times New Roman" w:hAnsi="Times New Roman" w:cstheme="minorBidi"/>
          <w:color w:val="000000" w:themeColor="text1"/>
          <w:sz w:val="28"/>
          <w:szCs w:val="28"/>
        </w:rPr>
        <w:t>прогнозного объема</w:t>
      </w:r>
      <w:r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</w:t>
      </w:r>
      <w:r w:rsidRPr="00F3642A">
        <w:rPr>
          <w:rFonts w:ascii="Times New Roman" w:hAnsi="Times New Roman" w:cstheme="minorBidi"/>
          <w:color w:val="000000" w:themeColor="text1"/>
          <w:sz w:val="28"/>
          <w:szCs w:val="28"/>
        </w:rPr>
        <w:t>размещения государстве</w:t>
      </w:r>
      <w:r w:rsidRPr="00F3642A">
        <w:rPr>
          <w:rFonts w:ascii="Times New Roman" w:hAnsi="Times New Roman" w:cstheme="minorBidi"/>
          <w:color w:val="000000" w:themeColor="text1"/>
          <w:sz w:val="28"/>
          <w:szCs w:val="28"/>
        </w:rPr>
        <w:t>н</w:t>
      </w:r>
      <w:r w:rsidRPr="00F3642A">
        <w:rPr>
          <w:rFonts w:ascii="Times New Roman" w:hAnsi="Times New Roman" w:cstheme="minorBidi"/>
          <w:color w:val="000000" w:themeColor="text1"/>
          <w:sz w:val="28"/>
          <w:szCs w:val="28"/>
        </w:rPr>
        <w:t>ных ценных бумаг Краснодарского края в соответствующем финансовом</w:t>
      </w:r>
      <w:proofErr w:type="gramEnd"/>
      <w:r w:rsidRPr="00F3642A"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году и объемов </w:t>
      </w:r>
      <w:r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выпуска </w:t>
      </w:r>
      <w:r w:rsidRPr="00F3642A">
        <w:rPr>
          <w:rFonts w:ascii="Times New Roman" w:hAnsi="Times New Roman" w:cstheme="minorBidi"/>
          <w:color w:val="000000" w:themeColor="text1"/>
          <w:sz w:val="28"/>
          <w:szCs w:val="28"/>
        </w:rPr>
        <w:t>ранее размещенных государственных ценных бумаг Красн</w:t>
      </w:r>
      <w:r w:rsidRPr="00F3642A">
        <w:rPr>
          <w:rFonts w:ascii="Times New Roman" w:hAnsi="Times New Roman" w:cstheme="minorBidi"/>
          <w:color w:val="000000" w:themeColor="text1"/>
          <w:sz w:val="28"/>
          <w:szCs w:val="28"/>
        </w:rPr>
        <w:t>о</w:t>
      </w:r>
      <w:r w:rsidRPr="00F3642A">
        <w:rPr>
          <w:rFonts w:ascii="Times New Roman" w:hAnsi="Times New Roman" w:cstheme="minorBidi"/>
          <w:color w:val="000000" w:themeColor="text1"/>
          <w:sz w:val="28"/>
          <w:szCs w:val="28"/>
        </w:rPr>
        <w:t>дарского края.</w:t>
      </w:r>
    </w:p>
    <w:p w:rsidR="00103D09" w:rsidRPr="0031643D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По мероприятиям, указанным в </w:t>
      </w:r>
      <w:hyperlink w:anchor="P2546" w:history="1">
        <w:r w:rsidRPr="0031643D">
          <w:rPr>
            <w:rFonts w:ascii="Times New Roman" w:hAnsi="Times New Roman" w:cs="Times New Roman"/>
            <w:color w:val="000000" w:themeColor="text1"/>
            <w:sz w:val="28"/>
          </w:rPr>
          <w:t>подпунктах 1.2.1</w:t>
        </w:r>
      </w:hyperlink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hyperlink w:anchor="P2587" w:history="1">
        <w:r w:rsidRPr="0031643D">
          <w:rPr>
            <w:rFonts w:ascii="Times New Roman" w:hAnsi="Times New Roman" w:cs="Times New Roman"/>
            <w:color w:val="000000" w:themeColor="text1"/>
            <w:sz w:val="28"/>
          </w:rPr>
          <w:t>1.2.2</w:t>
        </w:r>
      </w:hyperlink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 приложения к подпрограмме, бюджетные ассигнования предусмотрены в составе общего об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ъ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ема </w:t>
      </w:r>
      <w:r w:rsidR="00E03F9F" w:rsidRPr="00E03F9F">
        <w:rPr>
          <w:rFonts w:ascii="Times New Roman" w:hAnsi="Times New Roman" w:cs="Times New Roman"/>
          <w:color w:val="000000" w:themeColor="text1"/>
          <w:sz w:val="28"/>
        </w:rPr>
        <w:t xml:space="preserve">бюджетных 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ассигнований на руководство и управление в сфере устано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в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ленных функций.</w:t>
      </w:r>
    </w:p>
    <w:p w:rsidR="00103D09" w:rsidRDefault="00103D09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t>Сведения об общем объеме финансирования подпрограммы по годам ре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>а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лизации приведены в таблице </w:t>
      </w:r>
      <w:r w:rsidR="00E107EB">
        <w:rPr>
          <w:rFonts w:ascii="Times New Roman" w:hAnsi="Times New Roman" w:cs="Times New Roman"/>
          <w:color w:val="000000" w:themeColor="text1"/>
          <w:sz w:val="28"/>
        </w:rPr>
        <w:t>№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 1.</w:t>
      </w:r>
    </w:p>
    <w:p w:rsidR="00B81C47" w:rsidRDefault="00B81C47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81C47" w:rsidRPr="0031643D" w:rsidRDefault="00B81C47" w:rsidP="003164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03D09" w:rsidRPr="0031643D" w:rsidRDefault="00103D09" w:rsidP="0031643D">
      <w:pPr>
        <w:pStyle w:val="ConsPlusNormal"/>
        <w:ind w:firstLine="709"/>
        <w:jc w:val="right"/>
        <w:outlineLvl w:val="3"/>
        <w:rPr>
          <w:rFonts w:ascii="Times New Roman" w:hAnsi="Times New Roman" w:cs="Times New Roman"/>
          <w:color w:val="000000" w:themeColor="text1"/>
          <w:sz w:val="28"/>
        </w:rPr>
      </w:pPr>
      <w:r w:rsidRPr="0031643D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Таблица </w:t>
      </w:r>
      <w:r w:rsidR="00E107EB">
        <w:rPr>
          <w:rFonts w:ascii="Times New Roman" w:hAnsi="Times New Roman" w:cs="Times New Roman"/>
          <w:color w:val="000000" w:themeColor="text1"/>
          <w:sz w:val="28"/>
        </w:rPr>
        <w:t>№</w:t>
      </w:r>
      <w:r w:rsidRPr="0031643D">
        <w:rPr>
          <w:rFonts w:ascii="Times New Roman" w:hAnsi="Times New Roman" w:cs="Times New Roman"/>
          <w:color w:val="000000" w:themeColor="text1"/>
          <w:sz w:val="28"/>
        </w:rPr>
        <w:t xml:space="preserve"> 1</w:t>
      </w:r>
    </w:p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1389"/>
        <w:gridCol w:w="1587"/>
        <w:gridCol w:w="1277"/>
        <w:gridCol w:w="1842"/>
      </w:tblGrid>
      <w:tr w:rsidR="00E03F9F" w:rsidRPr="00E03F9F" w:rsidTr="00B81C47">
        <w:tc>
          <w:tcPr>
            <w:tcW w:w="2552" w:type="dxa"/>
            <w:vMerge w:val="restart"/>
          </w:tcPr>
          <w:p w:rsidR="00E03F9F" w:rsidRPr="00E03F9F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E03F9F">
              <w:rPr>
                <w:rFonts w:ascii="Times New Roman" w:eastAsiaTheme="minorHAnsi" w:hAnsi="Times New Roman"/>
                <w:color w:val="000000" w:themeColor="text1"/>
                <w:szCs w:val="24"/>
              </w:rPr>
              <w:t xml:space="preserve">Год </w:t>
            </w:r>
          </w:p>
          <w:p w:rsidR="00E03F9F" w:rsidRPr="00E03F9F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E03F9F">
              <w:rPr>
                <w:rFonts w:ascii="Times New Roman" w:eastAsiaTheme="minorHAnsi" w:hAnsi="Times New Roman"/>
                <w:color w:val="000000" w:themeColor="text1"/>
                <w:szCs w:val="24"/>
              </w:rPr>
              <w:t>реализации</w:t>
            </w:r>
          </w:p>
        </w:tc>
        <w:tc>
          <w:tcPr>
            <w:tcW w:w="7087" w:type="dxa"/>
            <w:gridSpan w:val="5"/>
          </w:tcPr>
          <w:p w:rsidR="00E03F9F" w:rsidRPr="00E03F9F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E03F9F">
              <w:rPr>
                <w:rFonts w:ascii="Times New Roman" w:eastAsiaTheme="minorHAnsi" w:hAnsi="Times New Roman"/>
                <w:color w:val="000000" w:themeColor="text1"/>
                <w:szCs w:val="24"/>
              </w:rPr>
              <w:t>Объем финансирования, тыс. рублей</w:t>
            </w:r>
          </w:p>
        </w:tc>
      </w:tr>
      <w:tr w:rsidR="00E03F9F" w:rsidRPr="00E03F9F" w:rsidTr="00B81C47">
        <w:tc>
          <w:tcPr>
            <w:tcW w:w="2552" w:type="dxa"/>
            <w:vMerge/>
          </w:tcPr>
          <w:p w:rsidR="00E03F9F" w:rsidRPr="00E03F9F" w:rsidRDefault="00E03F9F" w:rsidP="00E03F9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03F9F" w:rsidRPr="00E03F9F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E03F9F">
              <w:rPr>
                <w:rFonts w:ascii="Times New Roman" w:eastAsiaTheme="minorHAnsi" w:hAnsi="Times New Roman"/>
                <w:color w:val="000000" w:themeColor="text1"/>
                <w:szCs w:val="24"/>
              </w:rPr>
              <w:t>Всего</w:t>
            </w:r>
          </w:p>
        </w:tc>
        <w:tc>
          <w:tcPr>
            <w:tcW w:w="6095" w:type="dxa"/>
            <w:gridSpan w:val="4"/>
          </w:tcPr>
          <w:p w:rsidR="00E03F9F" w:rsidRPr="00E03F9F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E03F9F">
              <w:rPr>
                <w:rFonts w:ascii="Times New Roman" w:eastAsiaTheme="minorHAnsi" w:hAnsi="Times New Roman"/>
                <w:color w:val="000000" w:themeColor="text1"/>
                <w:szCs w:val="24"/>
              </w:rPr>
              <w:t>в разрезе источников финансирования</w:t>
            </w:r>
          </w:p>
        </w:tc>
      </w:tr>
      <w:tr w:rsidR="00E03F9F" w:rsidRPr="00E03F9F" w:rsidTr="00B81C47">
        <w:tc>
          <w:tcPr>
            <w:tcW w:w="2552" w:type="dxa"/>
            <w:vMerge/>
          </w:tcPr>
          <w:p w:rsidR="00E03F9F" w:rsidRPr="00E03F9F" w:rsidRDefault="00E03F9F" w:rsidP="00E03F9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  <w:vMerge/>
          </w:tcPr>
          <w:p w:rsidR="00E03F9F" w:rsidRPr="00E03F9F" w:rsidRDefault="00E03F9F" w:rsidP="00E03F9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389" w:type="dxa"/>
          </w:tcPr>
          <w:p w:rsidR="00E03F9F" w:rsidRPr="00E03F9F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E03F9F">
              <w:rPr>
                <w:rFonts w:ascii="Times New Roman" w:eastAsiaTheme="minorHAnsi" w:hAnsi="Times New Roman"/>
                <w:color w:val="000000" w:themeColor="text1"/>
                <w:szCs w:val="24"/>
              </w:rPr>
              <w:t>федеральный бюджет</w:t>
            </w:r>
          </w:p>
        </w:tc>
        <w:tc>
          <w:tcPr>
            <w:tcW w:w="1587" w:type="dxa"/>
          </w:tcPr>
          <w:p w:rsidR="00E03F9F" w:rsidRPr="00E03F9F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E03F9F">
              <w:rPr>
                <w:rFonts w:ascii="Times New Roman" w:eastAsiaTheme="minorHAnsi" w:hAnsi="Times New Roman"/>
                <w:color w:val="000000" w:themeColor="text1"/>
                <w:szCs w:val="24"/>
              </w:rPr>
              <w:t xml:space="preserve">краевой </w:t>
            </w:r>
          </w:p>
          <w:p w:rsidR="00E03F9F" w:rsidRPr="00E03F9F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E03F9F">
              <w:rPr>
                <w:rFonts w:ascii="Times New Roman" w:eastAsiaTheme="minorHAnsi" w:hAnsi="Times New Roman"/>
                <w:color w:val="000000" w:themeColor="text1"/>
                <w:szCs w:val="24"/>
              </w:rPr>
              <w:t>бюджет</w:t>
            </w:r>
          </w:p>
        </w:tc>
        <w:tc>
          <w:tcPr>
            <w:tcW w:w="1277" w:type="dxa"/>
          </w:tcPr>
          <w:p w:rsidR="00E03F9F" w:rsidRPr="00E03F9F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E03F9F">
              <w:rPr>
                <w:rFonts w:ascii="Times New Roman" w:eastAsiaTheme="minorHAnsi" w:hAnsi="Times New Roman"/>
                <w:color w:val="000000" w:themeColor="text1"/>
                <w:szCs w:val="24"/>
              </w:rPr>
              <w:t>местные бюджеты</w:t>
            </w:r>
          </w:p>
        </w:tc>
        <w:tc>
          <w:tcPr>
            <w:tcW w:w="1842" w:type="dxa"/>
          </w:tcPr>
          <w:p w:rsidR="00E03F9F" w:rsidRPr="00E03F9F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E03F9F">
              <w:rPr>
                <w:rFonts w:ascii="Times New Roman" w:eastAsiaTheme="minorHAnsi" w:hAnsi="Times New Roman"/>
                <w:color w:val="000000" w:themeColor="text1"/>
                <w:szCs w:val="24"/>
              </w:rPr>
              <w:t>внебюджетные источники</w:t>
            </w:r>
          </w:p>
        </w:tc>
      </w:tr>
      <w:tr w:rsidR="00E03F9F" w:rsidRPr="00E03F9F" w:rsidTr="00B81C47"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:rsidR="00E03F9F" w:rsidRPr="00E03F9F" w:rsidRDefault="00E03F9F" w:rsidP="00E03F9F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E03F9F">
              <w:rPr>
                <w:rFonts w:ascii="Times New Roman" w:eastAsiaTheme="minorHAnsi" w:hAnsi="Times New Roman"/>
                <w:color w:val="000000" w:themeColor="text1"/>
                <w:szCs w:val="24"/>
              </w:rPr>
              <w:t>Подпрограмма "Формирование единой финансово-бюджетной политики Краснодарского края и обеспечение сбалансированности краевого бюджета"</w:t>
            </w:r>
          </w:p>
        </w:tc>
      </w:tr>
      <w:tr w:rsidR="00E03F9F" w:rsidRPr="00E03F9F" w:rsidTr="00B81C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9F" w:rsidRPr="00E03F9F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E03F9F">
              <w:rPr>
                <w:rFonts w:ascii="Times New Roman" w:eastAsiaTheme="minorHAnsi" w:hAnsi="Times New Roman"/>
                <w:color w:val="000000" w:themeColor="text1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9F" w:rsidRPr="00502403" w:rsidRDefault="00E03F9F" w:rsidP="00B81C47">
            <w:pPr>
              <w:jc w:val="center"/>
              <w:rPr>
                <w:rFonts w:ascii="Times New Roman" w:hAnsi="Times New Roman" w:cs="Arial"/>
                <w:color w:val="000000" w:themeColor="text1"/>
              </w:rPr>
            </w:pPr>
            <w:r w:rsidRPr="00502403">
              <w:rPr>
                <w:rFonts w:ascii="Times New Roman" w:eastAsiaTheme="minorHAnsi" w:hAnsi="Times New Roman" w:cs="Arial"/>
                <w:color w:val="000000" w:themeColor="text1"/>
              </w:rPr>
              <w:t>349045,6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9F" w:rsidRPr="00502403" w:rsidRDefault="00E03F9F" w:rsidP="00B81C47">
            <w:pPr>
              <w:jc w:val="center"/>
              <w:rPr>
                <w:b/>
                <w:color w:val="000000" w:themeColor="text1"/>
              </w:rPr>
            </w:pPr>
            <w:r w:rsidRPr="00502403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9F" w:rsidRPr="00502403" w:rsidRDefault="00E03F9F" w:rsidP="00B81C47">
            <w:pPr>
              <w:jc w:val="center"/>
              <w:rPr>
                <w:rFonts w:ascii="Times New Roman" w:hAnsi="Times New Roman" w:cs="Arial"/>
                <w:color w:val="000000" w:themeColor="text1"/>
              </w:rPr>
            </w:pPr>
            <w:r w:rsidRPr="00502403">
              <w:rPr>
                <w:rFonts w:ascii="Times New Roman" w:eastAsiaTheme="minorHAnsi" w:hAnsi="Times New Roman" w:cs="Arial"/>
                <w:color w:val="000000" w:themeColor="text1"/>
              </w:rPr>
              <w:t>349045,6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9F" w:rsidRPr="00B81C47" w:rsidRDefault="00E03F9F" w:rsidP="00E03F9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81C47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9F" w:rsidRPr="00B81C47" w:rsidRDefault="00E03F9F" w:rsidP="00E03F9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81C47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</w:tr>
      <w:tr w:rsidR="00E03F9F" w:rsidRPr="00E03F9F" w:rsidTr="00B81C47">
        <w:tc>
          <w:tcPr>
            <w:tcW w:w="2552" w:type="dxa"/>
          </w:tcPr>
          <w:p w:rsidR="00E03F9F" w:rsidRPr="00E03F9F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E03F9F">
              <w:rPr>
                <w:rFonts w:ascii="Times New Roman" w:eastAsiaTheme="minorHAnsi" w:hAnsi="Times New Roman"/>
                <w:color w:val="000000" w:themeColor="text1"/>
                <w:szCs w:val="24"/>
              </w:rPr>
              <w:t>2017</w:t>
            </w:r>
          </w:p>
        </w:tc>
        <w:tc>
          <w:tcPr>
            <w:tcW w:w="992" w:type="dxa"/>
          </w:tcPr>
          <w:p w:rsidR="00E03F9F" w:rsidRPr="00502403" w:rsidRDefault="00E03F9F" w:rsidP="00B81C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</w:rPr>
            </w:pPr>
            <w:r w:rsidRPr="00502403">
              <w:rPr>
                <w:rFonts w:ascii="Times New Roman" w:eastAsiaTheme="minorHAnsi" w:hAnsi="Times New Roman" w:cs="Arial"/>
                <w:color w:val="000000" w:themeColor="text1"/>
              </w:rPr>
              <w:t>9869,9</w:t>
            </w:r>
          </w:p>
        </w:tc>
        <w:tc>
          <w:tcPr>
            <w:tcW w:w="1389" w:type="dxa"/>
          </w:tcPr>
          <w:p w:rsidR="00E03F9F" w:rsidRPr="00502403" w:rsidRDefault="00E03F9F" w:rsidP="00B81C47">
            <w:pPr>
              <w:jc w:val="center"/>
              <w:rPr>
                <w:b/>
                <w:color w:val="000000" w:themeColor="text1"/>
              </w:rPr>
            </w:pPr>
            <w:r w:rsidRPr="00502403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1587" w:type="dxa"/>
          </w:tcPr>
          <w:p w:rsidR="00E03F9F" w:rsidRPr="00502403" w:rsidRDefault="00E03F9F" w:rsidP="00B81C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</w:rPr>
            </w:pPr>
            <w:r w:rsidRPr="00502403">
              <w:rPr>
                <w:rFonts w:ascii="Times New Roman" w:eastAsiaTheme="minorHAnsi" w:hAnsi="Times New Roman" w:cs="Arial"/>
                <w:color w:val="000000" w:themeColor="text1"/>
              </w:rPr>
              <w:t>9869,9</w:t>
            </w:r>
          </w:p>
        </w:tc>
        <w:tc>
          <w:tcPr>
            <w:tcW w:w="1277" w:type="dxa"/>
          </w:tcPr>
          <w:p w:rsidR="00E03F9F" w:rsidRPr="00B81C47" w:rsidRDefault="00E03F9F" w:rsidP="00E03F9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81C47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842" w:type="dxa"/>
          </w:tcPr>
          <w:p w:rsidR="00E03F9F" w:rsidRPr="00B81C47" w:rsidRDefault="00E03F9F" w:rsidP="00E03F9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81C47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</w:tr>
      <w:tr w:rsidR="00E03F9F" w:rsidRPr="00E03F9F" w:rsidTr="00B81C47">
        <w:tc>
          <w:tcPr>
            <w:tcW w:w="2552" w:type="dxa"/>
          </w:tcPr>
          <w:p w:rsidR="00E03F9F" w:rsidRPr="00E03F9F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E03F9F">
              <w:rPr>
                <w:rFonts w:ascii="Times New Roman" w:eastAsiaTheme="minorHAnsi" w:hAnsi="Times New Roman"/>
                <w:color w:val="000000" w:themeColor="text1"/>
                <w:szCs w:val="24"/>
              </w:rPr>
              <w:t>2018</w:t>
            </w:r>
          </w:p>
        </w:tc>
        <w:tc>
          <w:tcPr>
            <w:tcW w:w="992" w:type="dxa"/>
          </w:tcPr>
          <w:p w:rsidR="00E03F9F" w:rsidRPr="00502403" w:rsidRDefault="00E03F9F" w:rsidP="00B81C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</w:rPr>
            </w:pPr>
            <w:r w:rsidRPr="00502403">
              <w:rPr>
                <w:rFonts w:ascii="Times New Roman" w:eastAsiaTheme="minorHAnsi" w:hAnsi="Times New Roman" w:cs="Arial"/>
                <w:color w:val="000000" w:themeColor="text1"/>
              </w:rPr>
              <w:t>2931,2</w:t>
            </w:r>
          </w:p>
        </w:tc>
        <w:tc>
          <w:tcPr>
            <w:tcW w:w="1389" w:type="dxa"/>
          </w:tcPr>
          <w:p w:rsidR="00E03F9F" w:rsidRPr="00502403" w:rsidRDefault="00E03F9F" w:rsidP="00B81C47">
            <w:pPr>
              <w:jc w:val="center"/>
              <w:rPr>
                <w:b/>
                <w:color w:val="000000" w:themeColor="text1"/>
              </w:rPr>
            </w:pPr>
            <w:r w:rsidRPr="00502403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1587" w:type="dxa"/>
          </w:tcPr>
          <w:p w:rsidR="00E03F9F" w:rsidRPr="00502403" w:rsidRDefault="00E03F9F" w:rsidP="00B81C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</w:rPr>
            </w:pPr>
            <w:r w:rsidRPr="00502403">
              <w:rPr>
                <w:rFonts w:ascii="Times New Roman" w:eastAsiaTheme="minorHAnsi" w:hAnsi="Times New Roman" w:cs="Arial"/>
                <w:color w:val="000000" w:themeColor="text1"/>
              </w:rPr>
              <w:t>2931,2</w:t>
            </w:r>
          </w:p>
        </w:tc>
        <w:tc>
          <w:tcPr>
            <w:tcW w:w="1277" w:type="dxa"/>
          </w:tcPr>
          <w:p w:rsidR="00E03F9F" w:rsidRPr="00B81C47" w:rsidRDefault="00E03F9F" w:rsidP="00E03F9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81C47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842" w:type="dxa"/>
          </w:tcPr>
          <w:p w:rsidR="00E03F9F" w:rsidRPr="00B81C47" w:rsidRDefault="00E03F9F" w:rsidP="00E03F9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81C47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</w:tr>
      <w:tr w:rsidR="00E03F9F" w:rsidRPr="00E03F9F" w:rsidTr="00B81C47">
        <w:tc>
          <w:tcPr>
            <w:tcW w:w="2552" w:type="dxa"/>
          </w:tcPr>
          <w:p w:rsidR="00E03F9F" w:rsidRPr="00E03F9F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E03F9F">
              <w:rPr>
                <w:rFonts w:ascii="Times New Roman" w:eastAsiaTheme="minorHAnsi" w:hAnsi="Times New Roman"/>
                <w:color w:val="000000" w:themeColor="text1"/>
                <w:szCs w:val="24"/>
              </w:rPr>
              <w:t>2019</w:t>
            </w:r>
          </w:p>
        </w:tc>
        <w:tc>
          <w:tcPr>
            <w:tcW w:w="992" w:type="dxa"/>
          </w:tcPr>
          <w:p w:rsidR="00E03F9F" w:rsidRPr="00502403" w:rsidRDefault="00502403" w:rsidP="00B81C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</w:rPr>
            </w:pPr>
            <w:r w:rsidRPr="00502403">
              <w:rPr>
                <w:rFonts w:ascii="Times New Roman" w:eastAsiaTheme="minorHAnsi" w:hAnsi="Times New Roman"/>
              </w:rPr>
              <w:t>11064,1</w:t>
            </w:r>
          </w:p>
        </w:tc>
        <w:tc>
          <w:tcPr>
            <w:tcW w:w="1389" w:type="dxa"/>
          </w:tcPr>
          <w:p w:rsidR="00E03F9F" w:rsidRPr="00502403" w:rsidRDefault="00E03F9F" w:rsidP="00B81C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b/>
                <w:color w:val="000000" w:themeColor="text1"/>
              </w:rPr>
            </w:pPr>
            <w:r w:rsidRPr="00502403">
              <w:rPr>
                <w:rFonts w:ascii="Times New Roman" w:eastAsiaTheme="minorHAnsi" w:hAnsi="Times New Roman"/>
                <w:b/>
                <w:color w:val="000000" w:themeColor="text1"/>
              </w:rPr>
              <w:t>-</w:t>
            </w:r>
          </w:p>
        </w:tc>
        <w:tc>
          <w:tcPr>
            <w:tcW w:w="1587" w:type="dxa"/>
          </w:tcPr>
          <w:p w:rsidR="00E03F9F" w:rsidRPr="00502403" w:rsidRDefault="00502403" w:rsidP="00B81C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</w:rPr>
            </w:pPr>
            <w:r w:rsidRPr="00502403">
              <w:rPr>
                <w:rFonts w:ascii="Times New Roman" w:eastAsiaTheme="minorHAnsi" w:hAnsi="Times New Roman"/>
              </w:rPr>
              <w:t>11064,1</w:t>
            </w:r>
          </w:p>
        </w:tc>
        <w:tc>
          <w:tcPr>
            <w:tcW w:w="1277" w:type="dxa"/>
          </w:tcPr>
          <w:p w:rsidR="00E03F9F" w:rsidRPr="00B81C47" w:rsidRDefault="00E03F9F" w:rsidP="00E03F9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81C47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842" w:type="dxa"/>
          </w:tcPr>
          <w:p w:rsidR="00E03F9F" w:rsidRPr="00B81C47" w:rsidRDefault="00E03F9F" w:rsidP="00E03F9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81C47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</w:tr>
      <w:tr w:rsidR="00E03F9F" w:rsidRPr="00E03F9F" w:rsidTr="00B81C47">
        <w:tc>
          <w:tcPr>
            <w:tcW w:w="2552" w:type="dxa"/>
          </w:tcPr>
          <w:p w:rsidR="00E03F9F" w:rsidRPr="00E03F9F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E03F9F">
              <w:rPr>
                <w:rFonts w:ascii="Times New Roman" w:eastAsiaTheme="minorHAnsi" w:hAnsi="Times New Roman"/>
                <w:color w:val="000000" w:themeColor="text1"/>
                <w:szCs w:val="24"/>
              </w:rPr>
              <w:t>2020</w:t>
            </w:r>
          </w:p>
        </w:tc>
        <w:tc>
          <w:tcPr>
            <w:tcW w:w="992" w:type="dxa"/>
          </w:tcPr>
          <w:p w:rsidR="00E03F9F" w:rsidRPr="00502403" w:rsidRDefault="00E03F9F" w:rsidP="00B81C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</w:rPr>
            </w:pPr>
            <w:r w:rsidRPr="00502403">
              <w:rPr>
                <w:rFonts w:ascii="Times New Roman" w:eastAsiaTheme="minorHAnsi" w:hAnsi="Times New Roman" w:cs="Arial"/>
                <w:color w:val="000000" w:themeColor="text1"/>
              </w:rPr>
              <w:t>252,9</w:t>
            </w:r>
          </w:p>
        </w:tc>
        <w:tc>
          <w:tcPr>
            <w:tcW w:w="1389" w:type="dxa"/>
          </w:tcPr>
          <w:p w:rsidR="00E03F9F" w:rsidRPr="00502403" w:rsidRDefault="00E03F9F" w:rsidP="00B81C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b/>
                <w:color w:val="000000" w:themeColor="text1"/>
              </w:rPr>
            </w:pPr>
            <w:r w:rsidRPr="00502403">
              <w:rPr>
                <w:rFonts w:ascii="Times New Roman" w:eastAsiaTheme="minorHAnsi" w:hAnsi="Times New Roman" w:cs="Arial"/>
                <w:b/>
                <w:color w:val="000000" w:themeColor="text1"/>
              </w:rPr>
              <w:t>-</w:t>
            </w:r>
          </w:p>
        </w:tc>
        <w:tc>
          <w:tcPr>
            <w:tcW w:w="1587" w:type="dxa"/>
          </w:tcPr>
          <w:p w:rsidR="00E03F9F" w:rsidRPr="00502403" w:rsidRDefault="00E03F9F" w:rsidP="00B81C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color w:val="000000" w:themeColor="text1"/>
              </w:rPr>
            </w:pPr>
            <w:r w:rsidRPr="00502403">
              <w:rPr>
                <w:rFonts w:ascii="Times New Roman" w:eastAsiaTheme="minorHAnsi" w:hAnsi="Times New Roman" w:cs="Arial"/>
                <w:color w:val="000000" w:themeColor="text1"/>
              </w:rPr>
              <w:t>252,9</w:t>
            </w:r>
          </w:p>
        </w:tc>
        <w:tc>
          <w:tcPr>
            <w:tcW w:w="1277" w:type="dxa"/>
          </w:tcPr>
          <w:p w:rsidR="00E03F9F" w:rsidRPr="00B81C47" w:rsidRDefault="00E03F9F" w:rsidP="00E03F9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81C47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842" w:type="dxa"/>
          </w:tcPr>
          <w:p w:rsidR="00E03F9F" w:rsidRPr="00B81C47" w:rsidRDefault="00E03F9F" w:rsidP="00E03F9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81C47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</w:tr>
      <w:tr w:rsidR="00E03F9F" w:rsidRPr="00E03F9F" w:rsidTr="00B81C47">
        <w:tc>
          <w:tcPr>
            <w:tcW w:w="2552" w:type="dxa"/>
          </w:tcPr>
          <w:p w:rsidR="00E03F9F" w:rsidRPr="00E03F9F" w:rsidRDefault="00E03F9F" w:rsidP="00E03F9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E03F9F">
              <w:rPr>
                <w:rFonts w:ascii="Times New Roman" w:eastAsiaTheme="minorHAnsi" w:hAnsi="Times New Roman"/>
                <w:color w:val="000000" w:themeColor="text1"/>
                <w:szCs w:val="24"/>
              </w:rPr>
              <w:t>2021</w:t>
            </w:r>
          </w:p>
        </w:tc>
        <w:tc>
          <w:tcPr>
            <w:tcW w:w="992" w:type="dxa"/>
          </w:tcPr>
          <w:p w:rsidR="00E03F9F" w:rsidRPr="00502403" w:rsidRDefault="00C40DDF" w:rsidP="00B81C47">
            <w:pPr>
              <w:jc w:val="center"/>
              <w:rPr>
                <w:color w:val="000000" w:themeColor="text1"/>
              </w:rPr>
            </w:pPr>
            <w:r w:rsidRPr="00502403">
              <w:rPr>
                <w:rFonts w:ascii="Times New Roman" w:hAnsi="Times New Roman"/>
                <w:color w:val="000000" w:themeColor="text1"/>
              </w:rPr>
              <w:t>29</w:t>
            </w:r>
            <w:r w:rsidR="00E03F9F" w:rsidRPr="00502403">
              <w:rPr>
                <w:rFonts w:ascii="Times New Roman" w:hAnsi="Times New Roman"/>
                <w:color w:val="000000" w:themeColor="text1"/>
              </w:rPr>
              <w:t>2,9</w:t>
            </w:r>
          </w:p>
        </w:tc>
        <w:tc>
          <w:tcPr>
            <w:tcW w:w="1389" w:type="dxa"/>
          </w:tcPr>
          <w:p w:rsidR="00E03F9F" w:rsidRPr="00502403" w:rsidRDefault="00E03F9F" w:rsidP="00B81C47">
            <w:pPr>
              <w:jc w:val="center"/>
              <w:rPr>
                <w:b/>
                <w:color w:val="000000" w:themeColor="text1"/>
              </w:rPr>
            </w:pPr>
            <w:r w:rsidRPr="00502403"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1587" w:type="dxa"/>
          </w:tcPr>
          <w:p w:rsidR="00E03F9F" w:rsidRPr="00502403" w:rsidRDefault="00C40DDF" w:rsidP="00B81C47">
            <w:pPr>
              <w:jc w:val="center"/>
              <w:rPr>
                <w:color w:val="000000" w:themeColor="text1"/>
              </w:rPr>
            </w:pPr>
            <w:r w:rsidRPr="00502403">
              <w:rPr>
                <w:rFonts w:ascii="Times New Roman" w:hAnsi="Times New Roman"/>
                <w:color w:val="000000" w:themeColor="text1"/>
              </w:rPr>
              <w:t>29</w:t>
            </w:r>
            <w:r w:rsidR="00E03F9F" w:rsidRPr="00502403">
              <w:rPr>
                <w:rFonts w:ascii="Times New Roman" w:hAnsi="Times New Roman"/>
                <w:color w:val="000000" w:themeColor="text1"/>
              </w:rPr>
              <w:t>2,9</w:t>
            </w:r>
          </w:p>
        </w:tc>
        <w:tc>
          <w:tcPr>
            <w:tcW w:w="1277" w:type="dxa"/>
          </w:tcPr>
          <w:p w:rsidR="00E03F9F" w:rsidRPr="00B81C47" w:rsidRDefault="00E03F9F" w:rsidP="00E03F9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81C47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842" w:type="dxa"/>
          </w:tcPr>
          <w:p w:rsidR="00E03F9F" w:rsidRPr="00B81C47" w:rsidRDefault="00E03F9F" w:rsidP="00E03F9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81C47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</w:tr>
      <w:tr w:rsidR="00E03F9F" w:rsidRPr="00E03F9F" w:rsidTr="00B81C47">
        <w:trPr>
          <w:trHeight w:val="311"/>
        </w:trPr>
        <w:tc>
          <w:tcPr>
            <w:tcW w:w="2552" w:type="dxa"/>
            <w:vAlign w:val="bottom"/>
          </w:tcPr>
          <w:p w:rsidR="00E03F9F" w:rsidRPr="00E03F9F" w:rsidRDefault="00E03F9F" w:rsidP="00E03F9F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 w:themeColor="text1"/>
                <w:szCs w:val="24"/>
              </w:rPr>
            </w:pPr>
            <w:r w:rsidRPr="00E03F9F">
              <w:rPr>
                <w:rFonts w:ascii="Times New Roman" w:eastAsiaTheme="minorHAnsi" w:hAnsi="Times New Roman"/>
                <w:color w:val="000000" w:themeColor="text1"/>
                <w:szCs w:val="24"/>
              </w:rPr>
              <w:t>Всего по подпрограмме</w:t>
            </w:r>
          </w:p>
        </w:tc>
        <w:tc>
          <w:tcPr>
            <w:tcW w:w="992" w:type="dxa"/>
            <w:vAlign w:val="bottom"/>
          </w:tcPr>
          <w:p w:rsidR="00E03F9F" w:rsidRPr="00502403" w:rsidRDefault="002A03AC" w:rsidP="00B81C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2403">
              <w:rPr>
                <w:rFonts w:ascii="Times New Roman" w:eastAsiaTheme="minorHAnsi" w:hAnsi="Times New Roman"/>
              </w:rPr>
              <w:t>373456,6</w:t>
            </w:r>
          </w:p>
        </w:tc>
        <w:tc>
          <w:tcPr>
            <w:tcW w:w="1389" w:type="dxa"/>
            <w:vAlign w:val="bottom"/>
          </w:tcPr>
          <w:p w:rsidR="00E03F9F" w:rsidRPr="00502403" w:rsidRDefault="00E03F9F" w:rsidP="00B81C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Arial"/>
                <w:b/>
                <w:color w:val="000000" w:themeColor="text1"/>
              </w:rPr>
            </w:pPr>
            <w:r w:rsidRPr="00502403">
              <w:rPr>
                <w:rFonts w:ascii="Times New Roman" w:eastAsiaTheme="minorHAnsi" w:hAnsi="Times New Roman" w:cs="Arial"/>
                <w:b/>
                <w:color w:val="000000" w:themeColor="text1"/>
              </w:rPr>
              <w:t>-</w:t>
            </w:r>
          </w:p>
        </w:tc>
        <w:tc>
          <w:tcPr>
            <w:tcW w:w="1587" w:type="dxa"/>
            <w:vAlign w:val="bottom"/>
          </w:tcPr>
          <w:p w:rsidR="00E03F9F" w:rsidRPr="00502403" w:rsidRDefault="002A03AC" w:rsidP="00B81C4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2403">
              <w:rPr>
                <w:rFonts w:ascii="Times New Roman" w:eastAsiaTheme="minorHAnsi" w:hAnsi="Times New Roman"/>
              </w:rPr>
              <w:t>373456,6</w:t>
            </w:r>
          </w:p>
        </w:tc>
        <w:tc>
          <w:tcPr>
            <w:tcW w:w="1277" w:type="dxa"/>
            <w:vAlign w:val="bottom"/>
          </w:tcPr>
          <w:p w:rsidR="00E03F9F" w:rsidRPr="00B81C47" w:rsidRDefault="00E03F9F" w:rsidP="00E03F9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81C47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  <w:tc>
          <w:tcPr>
            <w:tcW w:w="1842" w:type="dxa"/>
            <w:vAlign w:val="bottom"/>
          </w:tcPr>
          <w:p w:rsidR="00E03F9F" w:rsidRPr="00B81C47" w:rsidRDefault="00E03F9F" w:rsidP="00E03F9F">
            <w:pPr>
              <w:jc w:val="center"/>
              <w:rPr>
                <w:b/>
                <w:color w:val="000000" w:themeColor="text1"/>
                <w:szCs w:val="24"/>
              </w:rPr>
            </w:pPr>
            <w:r w:rsidRPr="00B81C47">
              <w:rPr>
                <w:rFonts w:ascii="Times New Roman" w:hAnsi="Times New Roman"/>
                <w:b/>
                <w:color w:val="000000" w:themeColor="text1"/>
                <w:szCs w:val="24"/>
              </w:rPr>
              <w:t>-</w:t>
            </w:r>
          </w:p>
        </w:tc>
      </w:tr>
    </w:tbl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C26D3E" w:rsidRDefault="00103D09" w:rsidP="00C26D3E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4. Механизм реализации подпрограммы</w:t>
      </w:r>
    </w:p>
    <w:p w:rsidR="00103D09" w:rsidRPr="00C26D3E" w:rsidRDefault="00103D09" w:rsidP="00C26D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C26D3E" w:rsidRDefault="00103D09" w:rsidP="00C26D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реализации подпрограммы осуществляется министерством финансов Краснодарского края. В этих целях предусматривается:</w:t>
      </w:r>
    </w:p>
    <w:p w:rsidR="00103D09" w:rsidRPr="00C26D3E" w:rsidRDefault="00103D09" w:rsidP="00C26D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расходов краевого бюджета на управление и руководство аппаратом министерства финансов Краснодарского края</w:t>
      </w:r>
      <w:r w:rsidR="00DB742A"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(осуществляется для расчета объемов финансирования в 2016 году)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20077" w:rsidRPr="002A4CDD" w:rsidRDefault="00D20077" w:rsidP="00C26D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077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эффективности управления государственными финансами Краснодарского края;</w:t>
      </w:r>
    </w:p>
    <w:p w:rsidR="00103D09" w:rsidRPr="00C26D3E" w:rsidRDefault="00103D09" w:rsidP="00C26D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работы по достижению наилучших значений индикаторов качества управления региональными финансами, а также индикаторов собл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дения бюджетного законодательства Российской Федерации при осуществл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нии бюджетного процесса в Краснодарском крае;</w:t>
      </w:r>
    </w:p>
    <w:p w:rsidR="00103D09" w:rsidRPr="00C26D3E" w:rsidRDefault="00103D09" w:rsidP="00C26D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</w:t>
      </w:r>
      <w:proofErr w:type="gramStart"/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мониторинга качества финансового менеджмента главных распорядителей средств краевого</w:t>
      </w:r>
      <w:proofErr w:type="gramEnd"/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бюджета, главных администраторов доходов (источников финансирования дефицита) краевого бюджета;</w:t>
      </w:r>
    </w:p>
    <w:p w:rsidR="00103D09" w:rsidRPr="00C26D3E" w:rsidRDefault="00103D09" w:rsidP="00C26D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своевременная и качественная подготовка проектов законов Краснода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 о краевом бюджете и об исполнении краевого бюджета, организация исполнения краевого бюджета и формирование бюджетной отчетности;</w:t>
      </w:r>
    </w:p>
    <w:p w:rsidR="00103D09" w:rsidRPr="00C26D3E" w:rsidRDefault="00103D09" w:rsidP="00C26D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и ведение реестра расходных обязательств Краснодарского края, сводной бюджетной росписи</w:t>
      </w:r>
      <w:r w:rsidR="00401F02" w:rsidRPr="00401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краевого бюджета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кассового плана испо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нения краевого бюджета;</w:t>
      </w:r>
    </w:p>
    <w:p w:rsidR="00103D09" w:rsidRPr="00C26D3E" w:rsidRDefault="00103D09" w:rsidP="00C26D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общественных обсуждений по вопросам, отнесенным к ко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петенции министерства финансов Краснодарского края, в том числе в рамках работы форума на официальном сайте министерства финансов Краснодарского края в информационно-телекоммуникационной сети "Интернет";</w:t>
      </w:r>
    </w:p>
    <w:p w:rsidR="00103D09" w:rsidRPr="00C26D3E" w:rsidRDefault="00103D09" w:rsidP="00C26D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 институтами гражданского общества и экспертным с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обществом в рамках проведения публичных слушаний, парламентских слуш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ний, работы Общественного совета при министерстве финансов Краснодарск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го края;</w:t>
      </w:r>
    </w:p>
    <w:p w:rsidR="00103D09" w:rsidRPr="00401F02" w:rsidRDefault="00103D09" w:rsidP="00C26D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текущего контроля и анализа выпо</w:t>
      </w:r>
      <w:r w:rsidR="00401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лнения мероприятий </w:t>
      </w:r>
      <w:r w:rsidR="00401F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подпрограммы</w:t>
      </w:r>
      <w:r w:rsidR="00401F02" w:rsidRPr="00401F0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01F02" w:rsidRPr="00401F02" w:rsidRDefault="00401F02" w:rsidP="00C26D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1F02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способов формирования и раскрытия финансовой и иной информации о бюджетном процессе, подлежащей публикации в соотве</w:t>
      </w:r>
      <w:r w:rsidRPr="00401F0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01F02">
        <w:rPr>
          <w:rFonts w:ascii="Times New Roman" w:hAnsi="Times New Roman" w:cs="Times New Roman"/>
          <w:color w:val="000000" w:themeColor="text1"/>
          <w:sz w:val="28"/>
          <w:szCs w:val="28"/>
        </w:rPr>
        <w:t>ствии с требованиями бюджетного законодательства Российской Федерации.</w:t>
      </w:r>
    </w:p>
    <w:p w:rsidR="00103D09" w:rsidRPr="00C26D3E" w:rsidRDefault="00103D09" w:rsidP="00C77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_GoBack"/>
      <w:proofErr w:type="gramStart"/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отдельных направлений мероприятия подпрограммы по рук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водству и управлению в сфере установленных функций, по которым пред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смотрено финансирование, осуществляется на основании государственных ко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трактов (договоров) на поставку товаров, выполнение работ, оказание услуг для государственных нужд в соответствии с Федеральным </w:t>
      </w:r>
      <w:hyperlink r:id="rId41" w:history="1">
        <w:r w:rsidRPr="00C26D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апреля </w:t>
      </w:r>
      <w:r w:rsidR="000E1503" w:rsidRPr="000E1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2013 года </w:t>
      </w:r>
      <w:r w:rsidR="00E107E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bookmarkEnd w:id="12"/>
    <w:p w:rsidR="00103D09" w:rsidRPr="00C26D3E" w:rsidRDefault="00103D09" w:rsidP="00C26D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C26D3E" w:rsidRDefault="00103D09" w:rsidP="00FC2BE7">
      <w:pPr>
        <w:pStyle w:val="ConsPlusNormal"/>
        <w:ind w:firstLine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</w:p>
    <w:p w:rsidR="00103D09" w:rsidRPr="00C26D3E" w:rsidRDefault="00103D09" w:rsidP="00FC2BE7">
      <w:pPr>
        <w:pStyle w:val="ConsPlusNormal"/>
        <w:ind w:firstLine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(губернатора) Краснодарского края,</w:t>
      </w:r>
    </w:p>
    <w:p w:rsidR="00103D09" w:rsidRPr="00C26D3E" w:rsidRDefault="00103D09" w:rsidP="00FC2BE7">
      <w:pPr>
        <w:pStyle w:val="ConsPlusNormal"/>
        <w:ind w:firstLine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министр финансов Краснодарского края</w:t>
      </w:r>
    </w:p>
    <w:p w:rsidR="00103D09" w:rsidRPr="00C26D3E" w:rsidRDefault="00103D09" w:rsidP="00FC2BE7">
      <w:pPr>
        <w:pStyle w:val="ConsPlusNormal"/>
        <w:ind w:firstLine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D3E">
        <w:rPr>
          <w:rFonts w:ascii="Times New Roman" w:hAnsi="Times New Roman" w:cs="Times New Roman"/>
          <w:color w:val="000000" w:themeColor="text1"/>
          <w:sz w:val="28"/>
          <w:szCs w:val="28"/>
        </w:rPr>
        <w:t>И.А.ПЕРОНКО</w:t>
      </w:r>
    </w:p>
    <w:p w:rsidR="00103D09" w:rsidRPr="00C26D3E" w:rsidRDefault="00103D09" w:rsidP="00C26D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4B7899" w:rsidRDefault="00103D09">
      <w:pPr>
        <w:rPr>
          <w:rFonts w:ascii="Times New Roman" w:hAnsi="Times New Roman"/>
          <w:color w:val="000000" w:themeColor="text1"/>
        </w:rPr>
        <w:sectPr w:rsidR="00103D09" w:rsidRPr="004B7899" w:rsidSect="0031643D">
          <w:pgSz w:w="11905" w:h="16838"/>
          <w:pgMar w:top="1134" w:right="565" w:bottom="1134" w:left="1701" w:header="0" w:footer="0" w:gutter="0"/>
          <w:cols w:space="720"/>
        </w:sectPr>
      </w:pPr>
    </w:p>
    <w:p w:rsidR="00103D09" w:rsidRPr="0014650C" w:rsidRDefault="00103D09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4"/>
        </w:rPr>
      </w:pPr>
      <w:r w:rsidRPr="0014650C">
        <w:rPr>
          <w:rFonts w:ascii="Times New Roman" w:hAnsi="Times New Roman" w:cs="Times New Roman"/>
          <w:color w:val="000000" w:themeColor="text1"/>
          <w:sz w:val="24"/>
        </w:rPr>
        <w:lastRenderedPageBreak/>
        <w:t>Приложение</w:t>
      </w:r>
    </w:p>
    <w:p w:rsidR="00103D09" w:rsidRPr="0014650C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14650C">
        <w:rPr>
          <w:rFonts w:ascii="Times New Roman" w:hAnsi="Times New Roman" w:cs="Times New Roman"/>
          <w:color w:val="000000" w:themeColor="text1"/>
          <w:sz w:val="24"/>
        </w:rPr>
        <w:t>к подпрограмме</w:t>
      </w:r>
    </w:p>
    <w:p w:rsidR="00103D09" w:rsidRPr="0014650C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14650C">
        <w:rPr>
          <w:rFonts w:ascii="Times New Roman" w:hAnsi="Times New Roman" w:cs="Times New Roman"/>
          <w:color w:val="000000" w:themeColor="text1"/>
          <w:sz w:val="24"/>
        </w:rPr>
        <w:t xml:space="preserve">"Формирование </w:t>
      </w:r>
      <w:proofErr w:type="gramStart"/>
      <w:r w:rsidRPr="0014650C">
        <w:rPr>
          <w:rFonts w:ascii="Times New Roman" w:hAnsi="Times New Roman" w:cs="Times New Roman"/>
          <w:color w:val="000000" w:themeColor="text1"/>
          <w:sz w:val="24"/>
        </w:rPr>
        <w:t>единой</w:t>
      </w:r>
      <w:proofErr w:type="gramEnd"/>
      <w:r w:rsidRPr="0014650C">
        <w:rPr>
          <w:rFonts w:ascii="Times New Roman" w:hAnsi="Times New Roman" w:cs="Times New Roman"/>
          <w:color w:val="000000" w:themeColor="text1"/>
          <w:sz w:val="24"/>
        </w:rPr>
        <w:t xml:space="preserve"> финансово-бюджетной</w:t>
      </w:r>
    </w:p>
    <w:p w:rsidR="00103D09" w:rsidRPr="0014650C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14650C">
        <w:rPr>
          <w:rFonts w:ascii="Times New Roman" w:hAnsi="Times New Roman" w:cs="Times New Roman"/>
          <w:color w:val="000000" w:themeColor="text1"/>
          <w:sz w:val="24"/>
        </w:rPr>
        <w:t>политики Краснодарского края и обеспечение</w:t>
      </w:r>
    </w:p>
    <w:p w:rsidR="00103D09" w:rsidRPr="0014650C" w:rsidRDefault="00103D0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14650C">
        <w:rPr>
          <w:rFonts w:ascii="Times New Roman" w:hAnsi="Times New Roman" w:cs="Times New Roman"/>
          <w:color w:val="000000" w:themeColor="text1"/>
          <w:sz w:val="24"/>
        </w:rPr>
        <w:t>сбалансированности краевого бюджета"</w:t>
      </w:r>
    </w:p>
    <w:p w:rsidR="00103D09" w:rsidRPr="004B789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03D09" w:rsidRPr="004B7899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13" w:name="P2406"/>
      <w:bookmarkEnd w:id="13"/>
      <w:r w:rsidRPr="004B7899">
        <w:rPr>
          <w:rFonts w:ascii="Times New Roman" w:hAnsi="Times New Roman" w:cs="Times New Roman"/>
          <w:color w:val="000000" w:themeColor="text1"/>
        </w:rPr>
        <w:t>ПЕРЕЧЕНЬ</w:t>
      </w:r>
    </w:p>
    <w:p w:rsidR="00103D09" w:rsidRPr="004B7899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B7899">
        <w:rPr>
          <w:rFonts w:ascii="Times New Roman" w:hAnsi="Times New Roman" w:cs="Times New Roman"/>
          <w:color w:val="000000" w:themeColor="text1"/>
        </w:rPr>
        <w:t>МЕРОПРИЯТИЙ ПОДПРОГРАММЫ "ФОРМИРОВАНИЕ ЕДИНОЙ</w:t>
      </w:r>
    </w:p>
    <w:p w:rsidR="00103D09" w:rsidRPr="004B7899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B7899">
        <w:rPr>
          <w:rFonts w:ascii="Times New Roman" w:hAnsi="Times New Roman" w:cs="Times New Roman"/>
          <w:color w:val="000000" w:themeColor="text1"/>
        </w:rPr>
        <w:t>ФИНАНСОВО-БЮДЖЕТНОЙ ПОЛИТИКИ КРАСНОДАРСКОГО КРАЯ</w:t>
      </w:r>
    </w:p>
    <w:p w:rsidR="00103D09" w:rsidRPr="004B7899" w:rsidRDefault="00103D0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4B7899">
        <w:rPr>
          <w:rFonts w:ascii="Times New Roman" w:hAnsi="Times New Roman" w:cs="Times New Roman"/>
          <w:color w:val="000000" w:themeColor="text1"/>
        </w:rPr>
        <w:t>И ОБЕСПЕЧЕНИЕ СБАЛАНСИРОВАННОСТИ КРАЕВОГО БЮДЖЕТА"</w:t>
      </w:r>
    </w:p>
    <w:tbl>
      <w:tblPr>
        <w:tblStyle w:val="aa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67"/>
        <w:gridCol w:w="993"/>
        <w:gridCol w:w="1275"/>
        <w:gridCol w:w="1134"/>
        <w:gridCol w:w="2127"/>
        <w:gridCol w:w="1275"/>
        <w:gridCol w:w="1276"/>
        <w:gridCol w:w="1701"/>
        <w:gridCol w:w="1701"/>
      </w:tblGrid>
      <w:tr w:rsidR="002E3100" w:rsidTr="002E3100">
        <w:tc>
          <w:tcPr>
            <w:tcW w:w="709" w:type="dxa"/>
            <w:vMerge w:val="restart"/>
          </w:tcPr>
          <w:p w:rsidR="002E3100" w:rsidRPr="00B81661" w:rsidRDefault="002E3100" w:rsidP="00ED7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B81661">
              <w:rPr>
                <w:rFonts w:ascii="Times New Roman" w:eastAsiaTheme="minorHAnsi" w:hAnsi="Times New Roman"/>
                <w:color w:val="000000" w:themeColor="text1"/>
              </w:rPr>
              <w:t xml:space="preserve">№ </w:t>
            </w:r>
          </w:p>
          <w:p w:rsidR="002E3100" w:rsidRPr="00B81661" w:rsidRDefault="002E3100" w:rsidP="00ED7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proofErr w:type="gramStart"/>
            <w:r w:rsidRPr="00B81661">
              <w:rPr>
                <w:rFonts w:ascii="Times New Roman" w:eastAsiaTheme="minorHAnsi" w:hAnsi="Times New Roman"/>
                <w:color w:val="000000" w:themeColor="text1"/>
              </w:rPr>
              <w:t>п</w:t>
            </w:r>
            <w:proofErr w:type="gramEnd"/>
            <w:r w:rsidRPr="00B81661">
              <w:rPr>
                <w:rFonts w:ascii="Times New Roman" w:eastAsiaTheme="minorHAnsi" w:hAnsi="Times New Roman"/>
                <w:color w:val="000000" w:themeColor="text1"/>
              </w:rPr>
              <w:t>/п</w:t>
            </w:r>
          </w:p>
        </w:tc>
        <w:tc>
          <w:tcPr>
            <w:tcW w:w="2126" w:type="dxa"/>
            <w:vMerge w:val="restart"/>
          </w:tcPr>
          <w:p w:rsidR="002E3100" w:rsidRPr="00B81661" w:rsidRDefault="002E3100" w:rsidP="00ED7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B81661">
              <w:rPr>
                <w:rFonts w:ascii="Times New Roman" w:eastAsiaTheme="minorHAnsi" w:hAnsi="Times New Roman"/>
                <w:color w:val="000000" w:themeColor="text1"/>
              </w:rPr>
              <w:t>Наименование                             мероприятия</w:t>
            </w:r>
          </w:p>
        </w:tc>
        <w:tc>
          <w:tcPr>
            <w:tcW w:w="567" w:type="dxa"/>
            <w:vMerge w:val="restart"/>
          </w:tcPr>
          <w:p w:rsidR="002E3100" w:rsidRPr="00B81661" w:rsidRDefault="002E3100" w:rsidP="00ED7FD3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B81661">
              <w:rPr>
                <w:rFonts w:ascii="Times New Roman" w:eastAsiaTheme="minorHAnsi" w:hAnsi="Times New Roman"/>
                <w:color w:val="000000" w:themeColor="text1"/>
              </w:rPr>
              <w:t>Ст</w:t>
            </w:r>
            <w:r w:rsidRPr="00B81661">
              <w:rPr>
                <w:rFonts w:ascii="Times New Roman" w:eastAsiaTheme="minorHAnsi" w:hAnsi="Times New Roman"/>
                <w:color w:val="000000" w:themeColor="text1"/>
              </w:rPr>
              <w:t>а</w:t>
            </w:r>
            <w:r w:rsidRPr="00B81661">
              <w:rPr>
                <w:rFonts w:ascii="Times New Roman" w:eastAsiaTheme="minorHAnsi" w:hAnsi="Times New Roman"/>
                <w:color w:val="000000" w:themeColor="text1"/>
              </w:rPr>
              <w:t>тус</w:t>
            </w:r>
          </w:p>
        </w:tc>
        <w:tc>
          <w:tcPr>
            <w:tcW w:w="993" w:type="dxa"/>
            <w:vMerge w:val="restart"/>
          </w:tcPr>
          <w:p w:rsidR="002E3100" w:rsidRPr="00B81661" w:rsidRDefault="002E3100" w:rsidP="00ED7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B81661">
              <w:rPr>
                <w:rFonts w:ascii="Times New Roman" w:eastAsiaTheme="minorHAnsi" w:hAnsi="Times New Roman"/>
                <w:color w:val="000000" w:themeColor="text1"/>
              </w:rPr>
              <w:t>Год                       реал</w:t>
            </w:r>
            <w:r w:rsidRPr="00B81661">
              <w:rPr>
                <w:rFonts w:ascii="Times New Roman" w:eastAsiaTheme="minorHAnsi" w:hAnsi="Times New Roman"/>
                <w:color w:val="000000" w:themeColor="text1"/>
              </w:rPr>
              <w:t>и</w:t>
            </w:r>
            <w:r w:rsidRPr="00B81661">
              <w:rPr>
                <w:rFonts w:ascii="Times New Roman" w:eastAsiaTheme="minorHAnsi" w:hAnsi="Times New Roman"/>
                <w:color w:val="000000" w:themeColor="text1"/>
              </w:rPr>
              <w:t>зации</w:t>
            </w:r>
          </w:p>
        </w:tc>
        <w:tc>
          <w:tcPr>
            <w:tcW w:w="7087" w:type="dxa"/>
            <w:gridSpan w:val="5"/>
            <w:vAlign w:val="center"/>
          </w:tcPr>
          <w:p w:rsidR="002E3100" w:rsidRPr="00B81661" w:rsidRDefault="002E3100" w:rsidP="00ED7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B81661">
              <w:rPr>
                <w:rFonts w:ascii="Times New Roman" w:eastAsiaTheme="minorHAnsi" w:hAnsi="Times New Roman"/>
                <w:color w:val="000000" w:themeColor="text1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2E3100" w:rsidRPr="00B81661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Непосре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ственный р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зультат                                реализации мероприятия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2E3100" w:rsidRPr="00B81661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ный заказчик, главный расп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рядитель (ра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порядитель) бюджетных средств, и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B81661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полнитель</w:t>
            </w:r>
          </w:p>
        </w:tc>
      </w:tr>
      <w:tr w:rsidR="002E3100" w:rsidTr="002E3100">
        <w:tc>
          <w:tcPr>
            <w:tcW w:w="709" w:type="dxa"/>
            <w:vMerge/>
          </w:tcPr>
          <w:p w:rsidR="002E3100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2126" w:type="dxa"/>
            <w:vMerge/>
          </w:tcPr>
          <w:p w:rsidR="002E3100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567" w:type="dxa"/>
            <w:vMerge/>
          </w:tcPr>
          <w:p w:rsidR="002E3100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993" w:type="dxa"/>
            <w:vMerge/>
          </w:tcPr>
          <w:p w:rsidR="002E3100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E3100" w:rsidRPr="00A16990" w:rsidRDefault="002E3100" w:rsidP="00ED7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всего</w:t>
            </w:r>
          </w:p>
        </w:tc>
        <w:tc>
          <w:tcPr>
            <w:tcW w:w="5812" w:type="dxa"/>
            <w:gridSpan w:val="4"/>
            <w:vAlign w:val="center"/>
          </w:tcPr>
          <w:p w:rsidR="002E3100" w:rsidRPr="00A16990" w:rsidRDefault="002E3100" w:rsidP="00ED7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2E3100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2E3100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</w:tr>
      <w:tr w:rsidR="002E3100" w:rsidTr="002E3100">
        <w:tc>
          <w:tcPr>
            <w:tcW w:w="709" w:type="dxa"/>
            <w:vMerge/>
            <w:tcBorders>
              <w:bottom w:val="nil"/>
            </w:tcBorders>
          </w:tcPr>
          <w:p w:rsidR="002E3100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2E3100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2E3100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2E3100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2E3100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E3100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фед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е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ральный бюджет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2E3100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E3100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местные бюджеты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2E3100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A16990">
              <w:rPr>
                <w:rFonts w:ascii="Times New Roman" w:eastAsiaTheme="minorHAnsi" w:hAnsi="Times New Roman"/>
                <w:color w:val="000000" w:themeColor="text1"/>
              </w:rPr>
              <w:t>внебю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д</w:t>
            </w:r>
            <w:r w:rsidRPr="00A16990">
              <w:rPr>
                <w:rFonts w:ascii="Times New Roman" w:eastAsiaTheme="minorHAnsi" w:hAnsi="Times New Roman"/>
                <w:color w:val="000000" w:themeColor="text1"/>
              </w:rPr>
              <w:t>жетные источники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2E3100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2E3100" w:rsidRDefault="002E3100" w:rsidP="00ED7F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</w:tc>
      </w:tr>
    </w:tbl>
    <w:p w:rsidR="002E3100" w:rsidRPr="002E3100" w:rsidRDefault="002E310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567"/>
        <w:gridCol w:w="993"/>
        <w:gridCol w:w="1275"/>
        <w:gridCol w:w="1134"/>
        <w:gridCol w:w="2127"/>
        <w:gridCol w:w="1275"/>
        <w:gridCol w:w="1276"/>
        <w:gridCol w:w="1701"/>
        <w:gridCol w:w="1701"/>
      </w:tblGrid>
      <w:tr w:rsidR="00103D09" w:rsidRPr="004B7899" w:rsidTr="002E3100">
        <w:trPr>
          <w:tblHeader/>
        </w:trPr>
        <w:tc>
          <w:tcPr>
            <w:tcW w:w="709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3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2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103D09" w:rsidRPr="004B7899" w:rsidTr="002E3100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103D09" w:rsidRPr="004B7899" w:rsidRDefault="00103D0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5" w:type="dxa"/>
            <w:gridSpan w:val="10"/>
            <w:tcBorders>
              <w:bottom w:val="nil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Цель. Совершенствование процедуры составления и организации исполнения краевого бюджета с учетом соблюдения принципов бюджетной с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стемы Российской Федерации</w:t>
            </w:r>
          </w:p>
        </w:tc>
      </w:tr>
      <w:tr w:rsidR="00103D09" w:rsidRPr="004B7899" w:rsidTr="002E3100">
        <w:tc>
          <w:tcPr>
            <w:tcW w:w="709" w:type="dxa"/>
          </w:tcPr>
          <w:p w:rsidR="00103D09" w:rsidRPr="004B7899" w:rsidRDefault="00103D09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4175" w:type="dxa"/>
            <w:gridSpan w:val="10"/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Задача 1.1. Создание условий для обеспечения сбалансированности краевого бюджета и эффективности использования бюджетных средств</w:t>
            </w:r>
          </w:p>
        </w:tc>
      </w:tr>
      <w:tr w:rsidR="00103D09" w:rsidRPr="004B7899" w:rsidTr="002E3100">
        <w:tc>
          <w:tcPr>
            <w:tcW w:w="709" w:type="dxa"/>
            <w:vMerge w:val="restart"/>
            <w:tcBorders>
              <w:bottom w:val="nil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1.1.1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103D09" w:rsidRPr="004B7899" w:rsidRDefault="00103D0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348991,9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348991,9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финансового органа Красн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дарского края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103D09" w:rsidRPr="004B7899" w:rsidRDefault="00103D0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нодарского края</w:t>
            </w:r>
          </w:p>
        </w:tc>
      </w:tr>
      <w:tr w:rsidR="00103D09" w:rsidRPr="004B7899" w:rsidTr="002E3100">
        <w:tc>
          <w:tcPr>
            <w:tcW w:w="709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2E3100">
        <w:tc>
          <w:tcPr>
            <w:tcW w:w="709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2E3100">
        <w:tc>
          <w:tcPr>
            <w:tcW w:w="709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2E3100">
        <w:tc>
          <w:tcPr>
            <w:tcW w:w="709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2E3100">
        <w:tc>
          <w:tcPr>
            <w:tcW w:w="709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5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03D09" w:rsidRPr="004B7899" w:rsidTr="002E3100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348991,9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348991,9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3D09" w:rsidRPr="004B7899" w:rsidRDefault="00103D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03D09" w:rsidRPr="004B7899" w:rsidRDefault="00103D0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1F02" w:rsidRPr="004B7899" w:rsidTr="002E310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02" w:rsidRPr="00401F02" w:rsidRDefault="00401F02" w:rsidP="00401F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1.1.4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02" w:rsidRPr="00401F02" w:rsidRDefault="00401F02" w:rsidP="00401F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Оплата услуг аге</w:t>
            </w: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н</w:t>
            </w: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тов по осуществл</w:t>
            </w: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е</w:t>
            </w: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нию ими функций, предусмотренных агентскими согл</w:t>
            </w: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а</w:t>
            </w: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шениями, заключе</w:t>
            </w: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н</w:t>
            </w: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ными с министе</w:t>
            </w: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р</w:t>
            </w: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ством финансов Краснодарского края, в рамках ос</w:t>
            </w: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у</w:t>
            </w: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ществления госуда</w:t>
            </w: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р</w:t>
            </w: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ственных заимств</w:t>
            </w: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о</w:t>
            </w: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ваний от имени Краснодарского края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02" w:rsidRPr="00401F02" w:rsidRDefault="00401F02" w:rsidP="00401F0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2" w:rsidRPr="00401F02" w:rsidRDefault="00401F02" w:rsidP="00401F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2" w:rsidRPr="00401F02" w:rsidRDefault="00401F02" w:rsidP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01F02">
              <w:rPr>
                <w:rFonts w:ascii="Times New Roman" w:hAnsi="Times New Roman"/>
                <w:color w:val="000000" w:themeColor="text1"/>
                <w:szCs w:val="24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2" w:rsidRPr="00401F02" w:rsidRDefault="00401F02" w:rsidP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2" w:rsidRPr="00401F02" w:rsidRDefault="00401F02" w:rsidP="006E229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01F02">
              <w:rPr>
                <w:rFonts w:ascii="Times New Roman" w:hAnsi="Times New Roman"/>
                <w:color w:val="000000" w:themeColor="text1"/>
                <w:szCs w:val="24"/>
              </w:rPr>
              <w:t>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2" w:rsidRPr="00401F02" w:rsidRDefault="00401F02" w:rsidP="00401F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02" w:rsidRPr="00401F02" w:rsidRDefault="00401F02" w:rsidP="00401F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02" w:rsidRPr="00401F02" w:rsidRDefault="00401F02" w:rsidP="00401F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своевременное обеспечение выплат аген</w:t>
            </w: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т</w:t>
            </w: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ских комиссий и вознаграждения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02" w:rsidRPr="00401F02" w:rsidRDefault="00401F02" w:rsidP="00401F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министерство финансов Кра</w:t>
            </w: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с</w:t>
            </w:r>
            <w:r w:rsidRPr="00401F02">
              <w:rPr>
                <w:rFonts w:ascii="Times New Roman" w:hAnsi="Times New Roman" w:cs="Times New Roman"/>
                <w:color w:val="000000" w:themeColor="text1"/>
                <w:szCs w:val="24"/>
              </w:rPr>
              <w:t>нодарского края</w:t>
            </w:r>
          </w:p>
        </w:tc>
      </w:tr>
      <w:tr w:rsidR="006E229C" w:rsidRPr="004B7899" w:rsidTr="002E310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2549F3" w:rsidRDefault="006E229C" w:rsidP="002549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549F3">
              <w:rPr>
                <w:rFonts w:ascii="Times New Roman" w:hAnsi="Times New Roman" w:cs="Times New Roman"/>
                <w:color w:val="000000" w:themeColor="text1"/>
                <w:szCs w:val="24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02403" w:rsidRDefault="006E229C" w:rsidP="002549F3">
            <w:pPr>
              <w:pStyle w:val="ConsPlusNormal"/>
              <w:ind w:hanging="7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02403">
              <w:rPr>
                <w:rFonts w:ascii="Times New Roman" w:hAnsi="Times New Roman"/>
                <w:color w:val="000000" w:themeColor="text1"/>
                <w:szCs w:val="22"/>
              </w:rPr>
              <w:t>9869,9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02403" w:rsidRDefault="006E229C" w:rsidP="002549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02403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02403" w:rsidRDefault="006E229C" w:rsidP="002549F3">
            <w:pPr>
              <w:pStyle w:val="ConsPlusNormal"/>
              <w:ind w:left="-62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02403">
              <w:rPr>
                <w:rFonts w:ascii="Times New Roman" w:hAnsi="Times New Roman"/>
                <w:color w:val="000000" w:themeColor="text1"/>
                <w:szCs w:val="22"/>
              </w:rPr>
              <w:t>9869,9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E10D2" w:rsidRDefault="006E229C" w:rsidP="00723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E10D2" w:rsidRDefault="006E229C" w:rsidP="00723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4B7899" w:rsidTr="002E310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2549F3" w:rsidRDefault="006E229C" w:rsidP="002549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549F3">
              <w:rPr>
                <w:rFonts w:ascii="Times New Roman" w:hAnsi="Times New Roman" w:cs="Times New Roman"/>
                <w:color w:val="000000" w:themeColor="text1"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502403" w:rsidRDefault="006E229C" w:rsidP="002549F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02403">
              <w:rPr>
                <w:rFonts w:ascii="Times New Roman" w:hAnsi="Times New Roman"/>
                <w:color w:val="000000" w:themeColor="text1"/>
                <w:szCs w:val="22"/>
              </w:rPr>
              <w:t>2931,2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02403" w:rsidRDefault="006E229C" w:rsidP="002549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02403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502403" w:rsidRDefault="006E229C" w:rsidP="002549F3">
            <w:pPr>
              <w:pStyle w:val="ConsPlusNormal"/>
              <w:ind w:left="-62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02403">
              <w:rPr>
                <w:rFonts w:ascii="Times New Roman" w:hAnsi="Times New Roman"/>
                <w:color w:val="000000" w:themeColor="text1"/>
                <w:szCs w:val="22"/>
              </w:rPr>
              <w:t>2931,2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E10D2" w:rsidRDefault="006E229C" w:rsidP="00723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E10D2" w:rsidRDefault="006E229C" w:rsidP="00723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4B7899" w:rsidTr="002E310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2549F3" w:rsidRDefault="006E229C" w:rsidP="002549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549F3">
              <w:rPr>
                <w:rFonts w:ascii="Times New Roman" w:hAnsi="Times New Roman" w:cs="Times New Roman"/>
                <w:color w:val="000000" w:themeColor="text1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502403" w:rsidRDefault="00502403" w:rsidP="002549F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02403">
              <w:rPr>
                <w:rFonts w:ascii="Times New Roman" w:eastAsiaTheme="minorHAnsi" w:hAnsi="Times New Roman"/>
                <w:szCs w:val="22"/>
              </w:rPr>
              <w:t>11064,1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02403" w:rsidRDefault="006E229C" w:rsidP="002549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02403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502403" w:rsidRDefault="00502403" w:rsidP="002549F3">
            <w:pPr>
              <w:pStyle w:val="ConsPlusNormal"/>
              <w:ind w:left="-62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02403">
              <w:rPr>
                <w:rFonts w:ascii="Times New Roman" w:eastAsiaTheme="minorHAnsi" w:hAnsi="Times New Roman"/>
                <w:szCs w:val="22"/>
              </w:rPr>
              <w:t>11064,1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E10D2" w:rsidRDefault="006E229C" w:rsidP="00723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E10D2" w:rsidRDefault="006E229C" w:rsidP="00723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4B7899" w:rsidTr="002E310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2549F3" w:rsidRDefault="006E229C" w:rsidP="002549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549F3">
              <w:rPr>
                <w:rFonts w:ascii="Times New Roman" w:hAnsi="Times New Roman" w:cs="Times New Roman"/>
                <w:color w:val="000000" w:themeColor="text1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502403" w:rsidRDefault="006E229C" w:rsidP="002549F3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02403">
              <w:rPr>
                <w:rFonts w:ascii="Times New Roman" w:hAnsi="Times New Roman"/>
                <w:color w:val="000000" w:themeColor="text1"/>
                <w:szCs w:val="22"/>
              </w:rPr>
              <w:t>252,9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02403" w:rsidRDefault="006E229C" w:rsidP="002549F3">
            <w:pPr>
              <w:jc w:val="center"/>
              <w:rPr>
                <w:color w:val="000000" w:themeColor="text1"/>
              </w:rPr>
            </w:pPr>
            <w:r w:rsidRPr="00502403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502403" w:rsidRDefault="006E229C" w:rsidP="002549F3">
            <w:pPr>
              <w:pStyle w:val="ConsPlusNormal"/>
              <w:ind w:left="-62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02403">
              <w:rPr>
                <w:rFonts w:ascii="Times New Roman" w:hAnsi="Times New Roman"/>
                <w:color w:val="000000" w:themeColor="text1"/>
                <w:szCs w:val="22"/>
              </w:rPr>
              <w:t>252,9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E10D2" w:rsidRDefault="006E229C" w:rsidP="00723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E10D2" w:rsidRDefault="006E229C" w:rsidP="00723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4B7899" w:rsidTr="002E310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2549F3" w:rsidRDefault="006E229C" w:rsidP="002549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549F3">
              <w:rPr>
                <w:rFonts w:ascii="Times New Roman" w:hAnsi="Times New Roman" w:cs="Times New Roman"/>
                <w:color w:val="000000" w:themeColor="text1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502403" w:rsidRDefault="0056527B" w:rsidP="002549F3">
            <w:pPr>
              <w:jc w:val="center"/>
              <w:rPr>
                <w:color w:val="000000" w:themeColor="text1"/>
              </w:rPr>
            </w:pPr>
            <w:r w:rsidRPr="00502403">
              <w:rPr>
                <w:rFonts w:ascii="Times New Roman" w:hAnsi="Times New Roman"/>
                <w:color w:val="000000" w:themeColor="text1"/>
              </w:rPr>
              <w:t>29</w:t>
            </w:r>
            <w:r w:rsidR="006E229C" w:rsidRPr="00502403">
              <w:rPr>
                <w:rFonts w:ascii="Times New Roman" w:hAnsi="Times New Roman"/>
                <w:color w:val="000000" w:themeColor="text1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02403" w:rsidRDefault="006E229C" w:rsidP="002549F3">
            <w:pPr>
              <w:jc w:val="center"/>
              <w:rPr>
                <w:color w:val="000000" w:themeColor="text1"/>
              </w:rPr>
            </w:pPr>
            <w:r w:rsidRPr="00502403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502403" w:rsidRDefault="0056527B" w:rsidP="002549F3">
            <w:pPr>
              <w:ind w:left="-62"/>
              <w:jc w:val="center"/>
              <w:rPr>
                <w:color w:val="000000" w:themeColor="text1"/>
              </w:rPr>
            </w:pPr>
            <w:r w:rsidRPr="00502403">
              <w:rPr>
                <w:rFonts w:ascii="Times New Roman" w:hAnsi="Times New Roman"/>
                <w:color w:val="000000" w:themeColor="text1"/>
              </w:rPr>
              <w:t>29</w:t>
            </w:r>
            <w:r w:rsidR="006E229C" w:rsidRPr="00502403">
              <w:rPr>
                <w:rFonts w:ascii="Times New Roman" w:hAnsi="Times New Roman"/>
                <w:color w:val="000000" w:themeColor="text1"/>
              </w:rPr>
              <w:t>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E10D2" w:rsidRDefault="006E229C" w:rsidP="00723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E10D2" w:rsidRDefault="006E229C" w:rsidP="00723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4B7899" w:rsidTr="002E3100">
        <w:tblPrEx>
          <w:tblBorders>
            <w:insideH w:val="nil"/>
          </w:tblBorders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2549F3" w:rsidRDefault="006E229C" w:rsidP="002549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549F3">
              <w:rPr>
                <w:rFonts w:ascii="Times New Roman" w:hAnsi="Times New Roman" w:cs="Times New Roman"/>
                <w:color w:val="000000" w:themeColor="text1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02403" w:rsidRDefault="00502403" w:rsidP="002549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02403">
              <w:rPr>
                <w:rFonts w:ascii="Times New Roman" w:eastAsiaTheme="minorHAnsi" w:hAnsi="Times New Roman"/>
                <w:szCs w:val="22"/>
              </w:rPr>
              <w:t>24464,7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02403" w:rsidRDefault="006E229C" w:rsidP="002549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02403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02403" w:rsidRDefault="00502403" w:rsidP="002549F3">
            <w:pPr>
              <w:ind w:left="-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2403">
              <w:rPr>
                <w:rFonts w:ascii="Times New Roman" w:eastAsiaTheme="minorHAnsi" w:hAnsi="Times New Roman"/>
              </w:rPr>
              <w:t>24464,7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E10D2" w:rsidRDefault="006E229C" w:rsidP="007230B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10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9C" w:rsidRPr="005E10D2" w:rsidRDefault="006E229C" w:rsidP="007230B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10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4B7899" w:rsidTr="002E3100">
        <w:tc>
          <w:tcPr>
            <w:tcW w:w="709" w:type="dxa"/>
            <w:tcBorders>
              <w:top w:val="single" w:sz="4" w:space="0" w:color="auto"/>
            </w:tcBorders>
          </w:tcPr>
          <w:p w:rsidR="006E229C" w:rsidRPr="004B7899" w:rsidRDefault="006E229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lastRenderedPageBreak/>
              <w:t>1.2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</w:tcBorders>
          </w:tcPr>
          <w:p w:rsidR="006E229C" w:rsidRPr="004B7899" w:rsidRDefault="006E22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Задача 1.2. Реализация механизмов обеспечения открытости и доступности информации о бюджетном процессе в Краснодарском крае, с привлеч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нием инструментов общественного участия и контроля</w:t>
            </w:r>
          </w:p>
        </w:tc>
      </w:tr>
      <w:tr w:rsidR="006E229C" w:rsidRPr="004B7899" w:rsidTr="002E3100">
        <w:tc>
          <w:tcPr>
            <w:tcW w:w="709" w:type="dxa"/>
            <w:vMerge w:val="restart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4" w:name="P2546"/>
            <w:bookmarkEnd w:id="14"/>
            <w:r w:rsidRPr="004B7899">
              <w:rPr>
                <w:rFonts w:ascii="Times New Roman" w:hAnsi="Times New Roman" w:cs="Times New Roman"/>
                <w:color w:val="000000" w:themeColor="text1"/>
              </w:rPr>
              <w:t>1.2.1</w:t>
            </w:r>
          </w:p>
        </w:tc>
        <w:tc>
          <w:tcPr>
            <w:tcW w:w="2126" w:type="dxa"/>
            <w:vMerge w:val="restart"/>
          </w:tcPr>
          <w:p w:rsidR="006E229C" w:rsidRPr="004B7899" w:rsidRDefault="006E22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</w:rPr>
              <w:t>Формирование и публикация инфо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мации о бюджетном процессе, осущест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ляемом в Красн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дарском крае, на официальном сайте министерства ф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нансов Краснода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ского края, офиц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альном портале "О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крытый бюджет Краснодарского края", Едином по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тале бюджетной с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стемы Российской Федерации в инфо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мационно-телекоммуникац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онной сети "Инте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нет" с учетом треб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ваний бюджетного законодательства Российской Федер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6E229C">
              <w:rPr>
                <w:rFonts w:ascii="Times New Roman" w:hAnsi="Times New Roman" w:cs="Times New Roman"/>
                <w:color w:val="000000" w:themeColor="text1"/>
              </w:rPr>
              <w:t>ции</w:t>
            </w:r>
          </w:p>
        </w:tc>
        <w:tc>
          <w:tcPr>
            <w:tcW w:w="567" w:type="dxa"/>
            <w:vMerge w:val="restart"/>
          </w:tcPr>
          <w:p w:rsidR="006E229C" w:rsidRPr="004B7899" w:rsidRDefault="006E2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 w:val="restart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средства, пред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смотренные на ф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нансирование 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новной деятельности исполнителя мер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приятия подпр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граммы</w:t>
            </w: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</w:tcPr>
          <w:p w:rsidR="006E229C" w:rsidRPr="004B7899" w:rsidRDefault="006E22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повышение уровня инфо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мированности граждан о бю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жетной полит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ке Краснода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ского края</w:t>
            </w:r>
          </w:p>
        </w:tc>
        <w:tc>
          <w:tcPr>
            <w:tcW w:w="1701" w:type="dxa"/>
            <w:vMerge w:val="restart"/>
          </w:tcPr>
          <w:p w:rsidR="006E229C" w:rsidRPr="004B7899" w:rsidRDefault="006E22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нодарского края</w:t>
            </w:r>
          </w:p>
        </w:tc>
      </w:tr>
      <w:tr w:rsidR="006E229C" w:rsidRPr="004B7899" w:rsidTr="002E3100">
        <w:tc>
          <w:tcPr>
            <w:tcW w:w="709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4B7899" w:rsidTr="002E3100">
        <w:tc>
          <w:tcPr>
            <w:tcW w:w="709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4B7899" w:rsidTr="002E3100">
        <w:tc>
          <w:tcPr>
            <w:tcW w:w="709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4B7899" w:rsidTr="002E3100">
        <w:tc>
          <w:tcPr>
            <w:tcW w:w="709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4B7899" w:rsidTr="002E3100">
        <w:tc>
          <w:tcPr>
            <w:tcW w:w="709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4B7899" w:rsidTr="002E3100">
        <w:tc>
          <w:tcPr>
            <w:tcW w:w="709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4B7899" w:rsidTr="002E3100">
        <w:tc>
          <w:tcPr>
            <w:tcW w:w="709" w:type="dxa"/>
            <w:vMerge w:val="restart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5" w:name="P2587"/>
            <w:bookmarkEnd w:id="15"/>
            <w:r w:rsidRPr="004B7899">
              <w:rPr>
                <w:rFonts w:ascii="Times New Roman" w:hAnsi="Times New Roman" w:cs="Times New Roman"/>
                <w:color w:val="000000" w:themeColor="text1"/>
              </w:rPr>
              <w:lastRenderedPageBreak/>
              <w:t>1.2.2</w:t>
            </w:r>
          </w:p>
        </w:tc>
        <w:tc>
          <w:tcPr>
            <w:tcW w:w="2126" w:type="dxa"/>
            <w:vMerge w:val="restart"/>
          </w:tcPr>
          <w:p w:rsidR="006E229C" w:rsidRPr="004B7899" w:rsidRDefault="006E229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Организация и пр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ведение публичных слушаний по прое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ту краевого бюджета и годовому отчету о его исполнении</w:t>
            </w:r>
          </w:p>
        </w:tc>
        <w:tc>
          <w:tcPr>
            <w:tcW w:w="567" w:type="dxa"/>
            <w:vMerge w:val="restart"/>
          </w:tcPr>
          <w:p w:rsidR="006E229C" w:rsidRPr="004B7899" w:rsidRDefault="006E2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 w:val="restart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средства, пред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смотренные на ф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нансирование 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новной деятельности исполнителя мер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приятия подпр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граммы</w:t>
            </w: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</w:tcPr>
          <w:p w:rsidR="006E229C" w:rsidRPr="004B7899" w:rsidRDefault="006E2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осуществление общественного контроля в ф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нансово-бюджетной сфере</w:t>
            </w:r>
          </w:p>
        </w:tc>
        <w:tc>
          <w:tcPr>
            <w:tcW w:w="1701" w:type="dxa"/>
            <w:vMerge w:val="restart"/>
          </w:tcPr>
          <w:p w:rsidR="006E229C" w:rsidRPr="004B7899" w:rsidRDefault="006E229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министерство финансов Кра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4B7899">
              <w:rPr>
                <w:rFonts w:ascii="Times New Roman" w:hAnsi="Times New Roman" w:cs="Times New Roman"/>
                <w:color w:val="000000" w:themeColor="text1"/>
              </w:rPr>
              <w:t>нодарского края</w:t>
            </w:r>
          </w:p>
        </w:tc>
      </w:tr>
      <w:tr w:rsidR="006E229C" w:rsidRPr="004B7899" w:rsidTr="002E3100">
        <w:tc>
          <w:tcPr>
            <w:tcW w:w="709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4B7899" w:rsidTr="002E3100">
        <w:tc>
          <w:tcPr>
            <w:tcW w:w="709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4B7899" w:rsidTr="002E3100">
        <w:tc>
          <w:tcPr>
            <w:tcW w:w="709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4B7899" w:rsidTr="002E3100">
        <w:tc>
          <w:tcPr>
            <w:tcW w:w="709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4B7899" w:rsidTr="002E3100">
        <w:tc>
          <w:tcPr>
            <w:tcW w:w="709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4B7899" w:rsidTr="002E310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229C" w:rsidRPr="004B7899" w:rsidRDefault="006E22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89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4B7899" w:rsidTr="002E3100"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6E229C" w:rsidRPr="005E10D2" w:rsidRDefault="006E229C" w:rsidP="007230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6E229C" w:rsidRPr="006E229C" w:rsidRDefault="006E229C" w:rsidP="007230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  <w:szCs w:val="23"/>
              </w:rPr>
              <w:t>Итого по                                      подпрограмме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6E229C" w:rsidRPr="006E229C" w:rsidRDefault="006E229C" w:rsidP="007230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E229C" w:rsidRPr="006E229C" w:rsidRDefault="006E229C" w:rsidP="007230B7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  <w:szCs w:val="23"/>
              </w:rPr>
              <w:t>2016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E229C" w:rsidRPr="006E229C" w:rsidRDefault="006E229C" w:rsidP="002E3100">
            <w:pPr>
              <w:jc w:val="center"/>
              <w:rPr>
                <w:rFonts w:ascii="Times New Roman" w:hAnsi="Times New Roman" w:cs="Arial"/>
                <w:color w:val="000000" w:themeColor="text1"/>
                <w:szCs w:val="23"/>
              </w:rPr>
            </w:pPr>
            <w:r w:rsidRPr="006E229C">
              <w:rPr>
                <w:rFonts w:ascii="Times New Roman" w:eastAsiaTheme="minorHAnsi" w:hAnsi="Times New Roman" w:cs="Arial"/>
                <w:color w:val="000000" w:themeColor="text1"/>
                <w:szCs w:val="23"/>
              </w:rPr>
              <w:t>349045,6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229C" w:rsidRPr="006E229C" w:rsidRDefault="006E229C" w:rsidP="002E3100">
            <w:pPr>
              <w:jc w:val="center"/>
              <w:rPr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229C" w:rsidRPr="006E229C" w:rsidRDefault="006E229C" w:rsidP="002E3100">
            <w:pPr>
              <w:jc w:val="center"/>
              <w:rPr>
                <w:rFonts w:ascii="Times New Roman" w:hAnsi="Times New Roman" w:cs="Arial"/>
                <w:color w:val="000000" w:themeColor="text1"/>
                <w:szCs w:val="23"/>
              </w:rPr>
            </w:pPr>
            <w:r w:rsidRPr="006E229C">
              <w:rPr>
                <w:rFonts w:ascii="Times New Roman" w:eastAsiaTheme="minorHAnsi" w:hAnsi="Times New Roman" w:cs="Arial"/>
                <w:color w:val="000000" w:themeColor="text1"/>
                <w:szCs w:val="23"/>
              </w:rPr>
              <w:t>349045,6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E229C" w:rsidRPr="006E229C" w:rsidRDefault="006E229C" w:rsidP="00723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229C" w:rsidRPr="006E229C" w:rsidRDefault="006E229C" w:rsidP="00723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6E229C" w:rsidRPr="006E229C" w:rsidRDefault="006E229C" w:rsidP="007230B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3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6E229C" w:rsidRPr="006E229C" w:rsidRDefault="006E229C" w:rsidP="007230B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 w:themeColor="text1"/>
                <w:szCs w:val="23"/>
              </w:rPr>
            </w:pPr>
          </w:p>
        </w:tc>
      </w:tr>
      <w:tr w:rsidR="006E229C" w:rsidRPr="004B7899" w:rsidTr="002E310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E229C" w:rsidRPr="006E229C" w:rsidRDefault="006E229C" w:rsidP="007230B7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  <w:szCs w:val="23"/>
              </w:rPr>
              <w:t>2017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E229C" w:rsidRPr="00502403" w:rsidRDefault="006E229C" w:rsidP="002E3100">
            <w:pPr>
              <w:pStyle w:val="ConsPlusNormal"/>
              <w:jc w:val="center"/>
              <w:outlineLvl w:val="0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02403">
              <w:rPr>
                <w:rFonts w:ascii="Times New Roman" w:hAnsi="Times New Roman"/>
                <w:color w:val="000000" w:themeColor="text1"/>
                <w:szCs w:val="22"/>
              </w:rPr>
              <w:t>9869,9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229C" w:rsidRPr="00502403" w:rsidRDefault="006E229C" w:rsidP="002E31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02403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E229C" w:rsidRPr="00502403" w:rsidRDefault="006E229C" w:rsidP="002E3100">
            <w:pPr>
              <w:pStyle w:val="ConsPlusNormal"/>
              <w:jc w:val="center"/>
              <w:outlineLvl w:val="0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02403">
              <w:rPr>
                <w:rFonts w:ascii="Times New Roman" w:hAnsi="Times New Roman"/>
                <w:color w:val="000000" w:themeColor="text1"/>
                <w:szCs w:val="22"/>
              </w:rPr>
              <w:t>9869,9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E229C" w:rsidRPr="006E229C" w:rsidRDefault="006E229C" w:rsidP="00723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229C" w:rsidRPr="006E229C" w:rsidRDefault="006E229C" w:rsidP="00723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4B7899" w:rsidTr="002E310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E229C" w:rsidRPr="006E229C" w:rsidRDefault="006E229C" w:rsidP="007230B7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  <w:szCs w:val="23"/>
              </w:rPr>
              <w:t>2018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E229C" w:rsidRPr="00502403" w:rsidRDefault="006E229C" w:rsidP="002E310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02403">
              <w:rPr>
                <w:rFonts w:ascii="Times New Roman" w:hAnsi="Times New Roman"/>
                <w:color w:val="000000" w:themeColor="text1"/>
                <w:szCs w:val="22"/>
              </w:rPr>
              <w:t>2931,2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229C" w:rsidRPr="00502403" w:rsidRDefault="006E229C" w:rsidP="002E31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02403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229C" w:rsidRPr="00502403" w:rsidRDefault="006E229C" w:rsidP="002E310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02403">
              <w:rPr>
                <w:rFonts w:ascii="Times New Roman" w:hAnsi="Times New Roman"/>
                <w:color w:val="000000" w:themeColor="text1"/>
                <w:szCs w:val="22"/>
              </w:rPr>
              <w:t>2931,2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E229C" w:rsidRPr="006E229C" w:rsidRDefault="006E229C" w:rsidP="00723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229C" w:rsidRPr="006E229C" w:rsidRDefault="006E229C" w:rsidP="00723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4B7899" w:rsidTr="002E310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E229C" w:rsidRPr="006E229C" w:rsidRDefault="006E229C" w:rsidP="007230B7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  <w:szCs w:val="23"/>
              </w:rPr>
              <w:t>2019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E229C" w:rsidRPr="00502403" w:rsidRDefault="00502403" w:rsidP="002E310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02403">
              <w:rPr>
                <w:rFonts w:ascii="Times New Roman" w:eastAsiaTheme="minorHAnsi" w:hAnsi="Times New Roman"/>
                <w:szCs w:val="22"/>
              </w:rPr>
              <w:t>11064,1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229C" w:rsidRPr="00502403" w:rsidRDefault="006E229C" w:rsidP="002E31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02403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229C" w:rsidRPr="00502403" w:rsidRDefault="00502403" w:rsidP="002E310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02403">
              <w:rPr>
                <w:rFonts w:ascii="Times New Roman" w:eastAsiaTheme="minorHAnsi" w:hAnsi="Times New Roman"/>
                <w:szCs w:val="22"/>
              </w:rPr>
              <w:t>11064,1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E229C" w:rsidRPr="006E229C" w:rsidRDefault="006E229C" w:rsidP="00723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229C" w:rsidRPr="006E229C" w:rsidRDefault="006E229C" w:rsidP="00723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4B7899" w:rsidTr="002E310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E229C" w:rsidRPr="006E229C" w:rsidRDefault="006E229C" w:rsidP="007230B7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  <w:szCs w:val="23"/>
              </w:rPr>
              <w:t>2020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E229C" w:rsidRPr="00502403" w:rsidRDefault="006E229C" w:rsidP="002E310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02403">
              <w:rPr>
                <w:rFonts w:ascii="Times New Roman" w:hAnsi="Times New Roman"/>
                <w:color w:val="000000" w:themeColor="text1"/>
                <w:szCs w:val="22"/>
              </w:rPr>
              <w:t>252,9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229C" w:rsidRPr="00502403" w:rsidRDefault="006E229C" w:rsidP="002E3100">
            <w:pPr>
              <w:jc w:val="center"/>
              <w:outlineLvl w:val="0"/>
              <w:rPr>
                <w:color w:val="000000" w:themeColor="text1"/>
              </w:rPr>
            </w:pPr>
            <w:r w:rsidRPr="00502403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229C" w:rsidRPr="00502403" w:rsidRDefault="006E229C" w:rsidP="002E310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02403">
              <w:rPr>
                <w:rFonts w:ascii="Times New Roman" w:hAnsi="Times New Roman"/>
                <w:color w:val="000000" w:themeColor="text1"/>
                <w:szCs w:val="22"/>
              </w:rPr>
              <w:t>252,9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E229C" w:rsidRPr="006E229C" w:rsidRDefault="006E229C" w:rsidP="00723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229C" w:rsidRPr="006E229C" w:rsidRDefault="006E229C" w:rsidP="00723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4B7899" w:rsidTr="002E3100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E229C" w:rsidRPr="006E229C" w:rsidRDefault="006E229C" w:rsidP="007230B7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  <w:szCs w:val="23"/>
              </w:rPr>
              <w:t>2021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E229C" w:rsidRPr="00502403" w:rsidRDefault="0056527B" w:rsidP="002E3100">
            <w:pPr>
              <w:jc w:val="center"/>
              <w:rPr>
                <w:color w:val="000000" w:themeColor="text1"/>
              </w:rPr>
            </w:pPr>
            <w:r w:rsidRPr="00502403">
              <w:rPr>
                <w:rFonts w:ascii="Times New Roman" w:hAnsi="Times New Roman"/>
                <w:color w:val="000000" w:themeColor="text1"/>
              </w:rPr>
              <w:t>29</w:t>
            </w:r>
            <w:r w:rsidR="006E229C" w:rsidRPr="00502403">
              <w:rPr>
                <w:rFonts w:ascii="Times New Roman" w:hAnsi="Times New Roman"/>
                <w:color w:val="000000" w:themeColor="text1"/>
              </w:rPr>
              <w:t>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229C" w:rsidRPr="00502403" w:rsidRDefault="006E229C" w:rsidP="002E3100">
            <w:pPr>
              <w:jc w:val="center"/>
              <w:outlineLvl w:val="0"/>
              <w:rPr>
                <w:color w:val="000000" w:themeColor="text1"/>
              </w:rPr>
            </w:pPr>
            <w:r w:rsidRPr="00502403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229C" w:rsidRPr="00502403" w:rsidRDefault="006E229C" w:rsidP="002E3100">
            <w:pPr>
              <w:jc w:val="center"/>
              <w:rPr>
                <w:color w:val="000000" w:themeColor="text1"/>
              </w:rPr>
            </w:pPr>
            <w:r w:rsidRPr="00502403">
              <w:rPr>
                <w:rFonts w:ascii="Times New Roman" w:hAnsi="Times New Roman"/>
                <w:color w:val="000000" w:themeColor="text1"/>
              </w:rPr>
              <w:t>2</w:t>
            </w:r>
            <w:r w:rsidR="0056527B" w:rsidRPr="00502403">
              <w:rPr>
                <w:rFonts w:ascii="Times New Roman" w:hAnsi="Times New Roman"/>
                <w:color w:val="000000" w:themeColor="text1"/>
              </w:rPr>
              <w:t>9</w:t>
            </w:r>
            <w:r w:rsidRPr="00502403">
              <w:rPr>
                <w:rFonts w:ascii="Times New Roman" w:hAnsi="Times New Roman"/>
                <w:color w:val="000000" w:themeColor="text1"/>
              </w:rPr>
              <w:t>2,9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E229C" w:rsidRPr="006E229C" w:rsidRDefault="006E229C" w:rsidP="00723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E229C" w:rsidRPr="006E229C" w:rsidRDefault="006E229C" w:rsidP="007230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229C" w:rsidRPr="004B7899" w:rsidTr="002E3100">
        <w:tblPrEx>
          <w:tblBorders>
            <w:insideH w:val="nil"/>
          </w:tblBorders>
        </w:tblPrEx>
        <w:trPr>
          <w:trHeight w:val="511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29C" w:rsidRPr="006E229C" w:rsidRDefault="006E229C" w:rsidP="007230B7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  <w:szCs w:val="23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29C" w:rsidRPr="00502403" w:rsidRDefault="00502403" w:rsidP="002E310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2403">
              <w:rPr>
                <w:rFonts w:ascii="Times New Roman" w:eastAsiaTheme="minorHAnsi" w:hAnsi="Times New Roman"/>
              </w:rPr>
              <w:t>373456,6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29C" w:rsidRPr="00502403" w:rsidRDefault="006E229C" w:rsidP="002E3100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02403">
              <w:rPr>
                <w:rFonts w:ascii="Times New Roman" w:hAnsi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29C" w:rsidRPr="00502403" w:rsidRDefault="00502403" w:rsidP="002E310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2403">
              <w:rPr>
                <w:rFonts w:ascii="Times New Roman" w:eastAsiaTheme="minorHAnsi" w:hAnsi="Times New Roman"/>
              </w:rPr>
              <w:t>373456,6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29C" w:rsidRPr="006E229C" w:rsidRDefault="006E229C" w:rsidP="00723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29C" w:rsidRPr="006E229C" w:rsidRDefault="006E229C" w:rsidP="007230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  <w:r w:rsidRPr="006E229C">
              <w:rPr>
                <w:rFonts w:ascii="Times New Roman" w:hAnsi="Times New Roman" w:cs="Times New Roman"/>
                <w:color w:val="000000" w:themeColor="text1"/>
                <w:szCs w:val="23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229C" w:rsidRPr="004B7899" w:rsidRDefault="006E229C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103D09" w:rsidRDefault="00103D09">
      <w:pPr>
        <w:pStyle w:val="ConsPlusNormal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6E229C" w:rsidRPr="006E229C" w:rsidRDefault="006E229C">
      <w:pPr>
        <w:pStyle w:val="ConsPlusNormal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103D09" w:rsidRPr="00046B99" w:rsidRDefault="00103D09" w:rsidP="00FC2BE7">
      <w:pPr>
        <w:pStyle w:val="ConsPlusNormal"/>
        <w:ind w:firstLine="10348"/>
        <w:rPr>
          <w:rFonts w:ascii="Times New Roman" w:hAnsi="Times New Roman" w:cs="Times New Roman"/>
          <w:color w:val="000000" w:themeColor="text1"/>
          <w:sz w:val="24"/>
        </w:rPr>
      </w:pPr>
      <w:r w:rsidRPr="00046B99">
        <w:rPr>
          <w:rFonts w:ascii="Times New Roman" w:hAnsi="Times New Roman" w:cs="Times New Roman"/>
          <w:color w:val="000000" w:themeColor="text1"/>
          <w:sz w:val="24"/>
        </w:rPr>
        <w:t>Заместитель главы администрации</w:t>
      </w:r>
    </w:p>
    <w:p w:rsidR="00103D09" w:rsidRPr="00046B99" w:rsidRDefault="00103D09" w:rsidP="00FC2BE7">
      <w:pPr>
        <w:pStyle w:val="ConsPlusNormal"/>
        <w:ind w:firstLine="10348"/>
        <w:rPr>
          <w:rFonts w:ascii="Times New Roman" w:hAnsi="Times New Roman" w:cs="Times New Roman"/>
          <w:color w:val="000000" w:themeColor="text1"/>
          <w:sz w:val="24"/>
        </w:rPr>
      </w:pPr>
      <w:r w:rsidRPr="00046B99">
        <w:rPr>
          <w:rFonts w:ascii="Times New Roman" w:hAnsi="Times New Roman" w:cs="Times New Roman"/>
          <w:color w:val="000000" w:themeColor="text1"/>
          <w:sz w:val="24"/>
        </w:rPr>
        <w:t>(губернатора) Краснодарского края,</w:t>
      </w:r>
    </w:p>
    <w:p w:rsidR="00103D09" w:rsidRPr="00046B99" w:rsidRDefault="00103D09" w:rsidP="00FC2BE7">
      <w:pPr>
        <w:pStyle w:val="ConsPlusNormal"/>
        <w:ind w:firstLine="10348"/>
        <w:rPr>
          <w:rFonts w:ascii="Times New Roman" w:hAnsi="Times New Roman" w:cs="Times New Roman"/>
          <w:color w:val="000000" w:themeColor="text1"/>
          <w:sz w:val="24"/>
        </w:rPr>
      </w:pPr>
      <w:r w:rsidRPr="00046B99">
        <w:rPr>
          <w:rFonts w:ascii="Times New Roman" w:hAnsi="Times New Roman" w:cs="Times New Roman"/>
          <w:color w:val="000000" w:themeColor="text1"/>
          <w:sz w:val="24"/>
        </w:rPr>
        <w:t>министр финансов Краснодарского края</w:t>
      </w:r>
    </w:p>
    <w:p w:rsidR="00103D09" w:rsidRPr="00046B99" w:rsidRDefault="00103D09" w:rsidP="00FC2BE7">
      <w:pPr>
        <w:pStyle w:val="ConsPlusNormal"/>
        <w:ind w:firstLine="10348"/>
        <w:rPr>
          <w:rFonts w:ascii="Times New Roman" w:hAnsi="Times New Roman" w:cs="Times New Roman"/>
          <w:color w:val="000000" w:themeColor="text1"/>
          <w:sz w:val="24"/>
        </w:rPr>
      </w:pPr>
      <w:r w:rsidRPr="00046B99">
        <w:rPr>
          <w:rFonts w:ascii="Times New Roman" w:hAnsi="Times New Roman" w:cs="Times New Roman"/>
          <w:color w:val="000000" w:themeColor="text1"/>
          <w:sz w:val="24"/>
        </w:rPr>
        <w:t>И.А.ПЕРОНКО</w:t>
      </w:r>
    </w:p>
    <w:sectPr w:rsidR="00103D09" w:rsidRPr="00046B99" w:rsidSect="00532629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AC" w:rsidRDefault="002A03AC" w:rsidP="00516D6B">
      <w:r>
        <w:separator/>
      </w:r>
    </w:p>
  </w:endnote>
  <w:endnote w:type="continuationSeparator" w:id="0">
    <w:p w:rsidR="002A03AC" w:rsidRDefault="002A03AC" w:rsidP="0051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AC" w:rsidRDefault="002A03AC" w:rsidP="00516D6B">
      <w:r>
        <w:separator/>
      </w:r>
    </w:p>
  </w:footnote>
  <w:footnote w:type="continuationSeparator" w:id="0">
    <w:p w:rsidR="002A03AC" w:rsidRDefault="002A03AC" w:rsidP="00516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195860"/>
      <w:docPartObj>
        <w:docPartGallery w:val="Page Numbers (Top of Page)"/>
        <w:docPartUnique/>
      </w:docPartObj>
    </w:sdtPr>
    <w:sdtEndPr/>
    <w:sdtContent>
      <w:p w:rsidR="002A03AC" w:rsidRDefault="002A03AC" w:rsidP="00EB3B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687">
          <w:rPr>
            <w:noProof/>
          </w:rPr>
          <w:t>51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AC" w:rsidRDefault="002A03AC">
    <w:pPr>
      <w:pStyle w:val="a5"/>
      <w:jc w:val="center"/>
    </w:pPr>
  </w:p>
  <w:p w:rsidR="002A03AC" w:rsidRDefault="002A03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09"/>
    <w:rsid w:val="00000183"/>
    <w:rsid w:val="00000D2A"/>
    <w:rsid w:val="00003572"/>
    <w:rsid w:val="000103EB"/>
    <w:rsid w:val="00021558"/>
    <w:rsid w:val="000215EB"/>
    <w:rsid w:val="0002164F"/>
    <w:rsid w:val="000232E5"/>
    <w:rsid w:val="00024C5C"/>
    <w:rsid w:val="000308FE"/>
    <w:rsid w:val="0003688C"/>
    <w:rsid w:val="00041A80"/>
    <w:rsid w:val="00046B99"/>
    <w:rsid w:val="00074BCE"/>
    <w:rsid w:val="000802BC"/>
    <w:rsid w:val="00083028"/>
    <w:rsid w:val="000868AE"/>
    <w:rsid w:val="000A32A6"/>
    <w:rsid w:val="000A5E2C"/>
    <w:rsid w:val="000A7654"/>
    <w:rsid w:val="000B35BE"/>
    <w:rsid w:val="000C0B8A"/>
    <w:rsid w:val="000C6588"/>
    <w:rsid w:val="000C7D64"/>
    <w:rsid w:val="000D7437"/>
    <w:rsid w:val="000E0EBF"/>
    <w:rsid w:val="000E1503"/>
    <w:rsid w:val="000E4179"/>
    <w:rsid w:val="000E454E"/>
    <w:rsid w:val="000F1E19"/>
    <w:rsid w:val="000F36E4"/>
    <w:rsid w:val="000F5F43"/>
    <w:rsid w:val="000F6C8F"/>
    <w:rsid w:val="00101308"/>
    <w:rsid w:val="00103D09"/>
    <w:rsid w:val="00107420"/>
    <w:rsid w:val="00117218"/>
    <w:rsid w:val="001214DE"/>
    <w:rsid w:val="00122CAF"/>
    <w:rsid w:val="00141081"/>
    <w:rsid w:val="001423B9"/>
    <w:rsid w:val="0014650C"/>
    <w:rsid w:val="001479D3"/>
    <w:rsid w:val="00154AFF"/>
    <w:rsid w:val="00157493"/>
    <w:rsid w:val="0016649E"/>
    <w:rsid w:val="00172346"/>
    <w:rsid w:val="001724EE"/>
    <w:rsid w:val="00182E9B"/>
    <w:rsid w:val="0018415E"/>
    <w:rsid w:val="00196317"/>
    <w:rsid w:val="001A42A0"/>
    <w:rsid w:val="001B3404"/>
    <w:rsid w:val="001B6219"/>
    <w:rsid w:val="001C6708"/>
    <w:rsid w:val="001D01AB"/>
    <w:rsid w:val="001D25CD"/>
    <w:rsid w:val="00200932"/>
    <w:rsid w:val="0020127D"/>
    <w:rsid w:val="0020552A"/>
    <w:rsid w:val="0021145A"/>
    <w:rsid w:val="00211A79"/>
    <w:rsid w:val="00233873"/>
    <w:rsid w:val="00241500"/>
    <w:rsid w:val="00241A54"/>
    <w:rsid w:val="00253B50"/>
    <w:rsid w:val="002549F3"/>
    <w:rsid w:val="0025725D"/>
    <w:rsid w:val="002707C4"/>
    <w:rsid w:val="002724BF"/>
    <w:rsid w:val="00274934"/>
    <w:rsid w:val="00281AFE"/>
    <w:rsid w:val="00285F62"/>
    <w:rsid w:val="00286295"/>
    <w:rsid w:val="00290FC6"/>
    <w:rsid w:val="0029373C"/>
    <w:rsid w:val="002A03AC"/>
    <w:rsid w:val="002A4CDD"/>
    <w:rsid w:val="002B2A2B"/>
    <w:rsid w:val="002B418B"/>
    <w:rsid w:val="002B4A3B"/>
    <w:rsid w:val="002B6A8B"/>
    <w:rsid w:val="002C6D30"/>
    <w:rsid w:val="002D0AC9"/>
    <w:rsid w:val="002D3420"/>
    <w:rsid w:val="002D377D"/>
    <w:rsid w:val="002D46C6"/>
    <w:rsid w:val="002D66AE"/>
    <w:rsid w:val="002E149C"/>
    <w:rsid w:val="002E3100"/>
    <w:rsid w:val="002E6913"/>
    <w:rsid w:val="002E6D18"/>
    <w:rsid w:val="002F098E"/>
    <w:rsid w:val="002F53CB"/>
    <w:rsid w:val="002F549E"/>
    <w:rsid w:val="002F58FE"/>
    <w:rsid w:val="003029FA"/>
    <w:rsid w:val="00303699"/>
    <w:rsid w:val="003073BE"/>
    <w:rsid w:val="0031643D"/>
    <w:rsid w:val="00316A2F"/>
    <w:rsid w:val="00317667"/>
    <w:rsid w:val="00325AE5"/>
    <w:rsid w:val="00325FF0"/>
    <w:rsid w:val="003326E4"/>
    <w:rsid w:val="00332F71"/>
    <w:rsid w:val="00334054"/>
    <w:rsid w:val="003420BA"/>
    <w:rsid w:val="00344D59"/>
    <w:rsid w:val="003667AF"/>
    <w:rsid w:val="003734D1"/>
    <w:rsid w:val="0037506F"/>
    <w:rsid w:val="00380FA0"/>
    <w:rsid w:val="003A0D46"/>
    <w:rsid w:val="003B004B"/>
    <w:rsid w:val="003B7511"/>
    <w:rsid w:val="003D4B96"/>
    <w:rsid w:val="003D608B"/>
    <w:rsid w:val="003D636E"/>
    <w:rsid w:val="00401F02"/>
    <w:rsid w:val="00403E8F"/>
    <w:rsid w:val="00415F0F"/>
    <w:rsid w:val="00420002"/>
    <w:rsid w:val="004253A4"/>
    <w:rsid w:val="00425A18"/>
    <w:rsid w:val="00426486"/>
    <w:rsid w:val="00430A1F"/>
    <w:rsid w:val="004408DD"/>
    <w:rsid w:val="0044482A"/>
    <w:rsid w:val="00455C30"/>
    <w:rsid w:val="0046010D"/>
    <w:rsid w:val="0047026B"/>
    <w:rsid w:val="004830F9"/>
    <w:rsid w:val="00491548"/>
    <w:rsid w:val="00491F31"/>
    <w:rsid w:val="004B2EE2"/>
    <w:rsid w:val="004B7899"/>
    <w:rsid w:val="004C06E9"/>
    <w:rsid w:val="004C3BE4"/>
    <w:rsid w:val="004C400E"/>
    <w:rsid w:val="004C564B"/>
    <w:rsid w:val="004D58E3"/>
    <w:rsid w:val="004D5CEB"/>
    <w:rsid w:val="004E06FB"/>
    <w:rsid w:val="004F321B"/>
    <w:rsid w:val="00502403"/>
    <w:rsid w:val="005054C5"/>
    <w:rsid w:val="005131DD"/>
    <w:rsid w:val="00513780"/>
    <w:rsid w:val="00516D6B"/>
    <w:rsid w:val="00526F9C"/>
    <w:rsid w:val="00532629"/>
    <w:rsid w:val="005339A6"/>
    <w:rsid w:val="00534CC0"/>
    <w:rsid w:val="00536EA0"/>
    <w:rsid w:val="00540D1C"/>
    <w:rsid w:val="00544AB8"/>
    <w:rsid w:val="00545DCD"/>
    <w:rsid w:val="005462D7"/>
    <w:rsid w:val="005514C8"/>
    <w:rsid w:val="00551637"/>
    <w:rsid w:val="00551AED"/>
    <w:rsid w:val="0056430F"/>
    <w:rsid w:val="00564F73"/>
    <w:rsid w:val="0056527B"/>
    <w:rsid w:val="00567719"/>
    <w:rsid w:val="00573014"/>
    <w:rsid w:val="00577A1A"/>
    <w:rsid w:val="005820D6"/>
    <w:rsid w:val="00586704"/>
    <w:rsid w:val="005900BA"/>
    <w:rsid w:val="005A09FB"/>
    <w:rsid w:val="005A25A6"/>
    <w:rsid w:val="005A352A"/>
    <w:rsid w:val="005B0925"/>
    <w:rsid w:val="005B758B"/>
    <w:rsid w:val="005C0391"/>
    <w:rsid w:val="005C12A1"/>
    <w:rsid w:val="005C4D16"/>
    <w:rsid w:val="005C58C7"/>
    <w:rsid w:val="005D2F5A"/>
    <w:rsid w:val="005D5860"/>
    <w:rsid w:val="005D5D8D"/>
    <w:rsid w:val="005D7451"/>
    <w:rsid w:val="005E01F4"/>
    <w:rsid w:val="00601B93"/>
    <w:rsid w:val="006027BF"/>
    <w:rsid w:val="00603294"/>
    <w:rsid w:val="006073DE"/>
    <w:rsid w:val="00607503"/>
    <w:rsid w:val="006101D8"/>
    <w:rsid w:val="00612CF4"/>
    <w:rsid w:val="00617083"/>
    <w:rsid w:val="00636F68"/>
    <w:rsid w:val="006372D7"/>
    <w:rsid w:val="0064074D"/>
    <w:rsid w:val="00650F96"/>
    <w:rsid w:val="0065553F"/>
    <w:rsid w:val="006606D6"/>
    <w:rsid w:val="006814BF"/>
    <w:rsid w:val="00682FC9"/>
    <w:rsid w:val="00683496"/>
    <w:rsid w:val="00685BDD"/>
    <w:rsid w:val="00692847"/>
    <w:rsid w:val="00696343"/>
    <w:rsid w:val="006979CE"/>
    <w:rsid w:val="006B566F"/>
    <w:rsid w:val="006C09A9"/>
    <w:rsid w:val="006C1AC3"/>
    <w:rsid w:val="006C4CCC"/>
    <w:rsid w:val="006C7FC2"/>
    <w:rsid w:val="006D1253"/>
    <w:rsid w:val="006D201B"/>
    <w:rsid w:val="006D6C18"/>
    <w:rsid w:val="006E229C"/>
    <w:rsid w:val="006E4A3F"/>
    <w:rsid w:val="006F0055"/>
    <w:rsid w:val="006F223F"/>
    <w:rsid w:val="006F6B0C"/>
    <w:rsid w:val="00700480"/>
    <w:rsid w:val="00703825"/>
    <w:rsid w:val="00715E5E"/>
    <w:rsid w:val="00716C47"/>
    <w:rsid w:val="007230B7"/>
    <w:rsid w:val="00725873"/>
    <w:rsid w:val="00726919"/>
    <w:rsid w:val="00730C90"/>
    <w:rsid w:val="007320B8"/>
    <w:rsid w:val="00734CED"/>
    <w:rsid w:val="0074537E"/>
    <w:rsid w:val="007524A3"/>
    <w:rsid w:val="00752EC3"/>
    <w:rsid w:val="007543D2"/>
    <w:rsid w:val="0076253E"/>
    <w:rsid w:val="00762B88"/>
    <w:rsid w:val="0077053B"/>
    <w:rsid w:val="00774924"/>
    <w:rsid w:val="007769CE"/>
    <w:rsid w:val="00793B0D"/>
    <w:rsid w:val="0079415A"/>
    <w:rsid w:val="007965D0"/>
    <w:rsid w:val="007A37E0"/>
    <w:rsid w:val="007B335C"/>
    <w:rsid w:val="007C3E40"/>
    <w:rsid w:val="007D2E0D"/>
    <w:rsid w:val="007D5A22"/>
    <w:rsid w:val="007E073D"/>
    <w:rsid w:val="007E1808"/>
    <w:rsid w:val="007E23EC"/>
    <w:rsid w:val="007E2523"/>
    <w:rsid w:val="007E45CC"/>
    <w:rsid w:val="007E66E8"/>
    <w:rsid w:val="007F22C5"/>
    <w:rsid w:val="007F250D"/>
    <w:rsid w:val="007F5E9C"/>
    <w:rsid w:val="00800A60"/>
    <w:rsid w:val="008072BF"/>
    <w:rsid w:val="00814536"/>
    <w:rsid w:val="00816808"/>
    <w:rsid w:val="008220E7"/>
    <w:rsid w:val="00823E4A"/>
    <w:rsid w:val="00832D6D"/>
    <w:rsid w:val="00840ED8"/>
    <w:rsid w:val="00846A7F"/>
    <w:rsid w:val="008673DE"/>
    <w:rsid w:val="008718DA"/>
    <w:rsid w:val="00882FA5"/>
    <w:rsid w:val="0088535E"/>
    <w:rsid w:val="008900EC"/>
    <w:rsid w:val="00896AF9"/>
    <w:rsid w:val="008B1D5E"/>
    <w:rsid w:val="008B61FD"/>
    <w:rsid w:val="008B6E8C"/>
    <w:rsid w:val="008C7F40"/>
    <w:rsid w:val="008D7A1D"/>
    <w:rsid w:val="008E5062"/>
    <w:rsid w:val="008F287A"/>
    <w:rsid w:val="008F2B01"/>
    <w:rsid w:val="009067DE"/>
    <w:rsid w:val="00921F4D"/>
    <w:rsid w:val="00922250"/>
    <w:rsid w:val="00923B96"/>
    <w:rsid w:val="00935445"/>
    <w:rsid w:val="00940D2E"/>
    <w:rsid w:val="00942760"/>
    <w:rsid w:val="00952D07"/>
    <w:rsid w:val="0095510A"/>
    <w:rsid w:val="0095711A"/>
    <w:rsid w:val="00957516"/>
    <w:rsid w:val="0096009E"/>
    <w:rsid w:val="00962CFE"/>
    <w:rsid w:val="00965492"/>
    <w:rsid w:val="00981288"/>
    <w:rsid w:val="0098621D"/>
    <w:rsid w:val="009863E8"/>
    <w:rsid w:val="0098779E"/>
    <w:rsid w:val="0099072C"/>
    <w:rsid w:val="009A6689"/>
    <w:rsid w:val="009B680C"/>
    <w:rsid w:val="009B7053"/>
    <w:rsid w:val="009B756D"/>
    <w:rsid w:val="009C1A29"/>
    <w:rsid w:val="009C5FD1"/>
    <w:rsid w:val="009D449E"/>
    <w:rsid w:val="009D764A"/>
    <w:rsid w:val="009E30A2"/>
    <w:rsid w:val="009E6505"/>
    <w:rsid w:val="009E66DC"/>
    <w:rsid w:val="009E7B21"/>
    <w:rsid w:val="00A02E72"/>
    <w:rsid w:val="00A03232"/>
    <w:rsid w:val="00A0454B"/>
    <w:rsid w:val="00A102CA"/>
    <w:rsid w:val="00A109DE"/>
    <w:rsid w:val="00A14952"/>
    <w:rsid w:val="00A16990"/>
    <w:rsid w:val="00A30473"/>
    <w:rsid w:val="00A30DF5"/>
    <w:rsid w:val="00A313D9"/>
    <w:rsid w:val="00A31E49"/>
    <w:rsid w:val="00A338FE"/>
    <w:rsid w:val="00A4101E"/>
    <w:rsid w:val="00A41BAF"/>
    <w:rsid w:val="00A438C5"/>
    <w:rsid w:val="00A44B63"/>
    <w:rsid w:val="00A471D0"/>
    <w:rsid w:val="00A520EC"/>
    <w:rsid w:val="00A55AB6"/>
    <w:rsid w:val="00A603BE"/>
    <w:rsid w:val="00A66390"/>
    <w:rsid w:val="00A71EBF"/>
    <w:rsid w:val="00A73E3B"/>
    <w:rsid w:val="00A80E09"/>
    <w:rsid w:val="00A825BE"/>
    <w:rsid w:val="00A842BE"/>
    <w:rsid w:val="00A859D3"/>
    <w:rsid w:val="00A91D67"/>
    <w:rsid w:val="00A92DDD"/>
    <w:rsid w:val="00AB226C"/>
    <w:rsid w:val="00AB25B6"/>
    <w:rsid w:val="00AB28B3"/>
    <w:rsid w:val="00AB7488"/>
    <w:rsid w:val="00AB76B9"/>
    <w:rsid w:val="00AD3206"/>
    <w:rsid w:val="00AE72A3"/>
    <w:rsid w:val="00AF04D9"/>
    <w:rsid w:val="00AF0C5F"/>
    <w:rsid w:val="00B0035A"/>
    <w:rsid w:val="00B01133"/>
    <w:rsid w:val="00B07091"/>
    <w:rsid w:val="00B1647E"/>
    <w:rsid w:val="00B21931"/>
    <w:rsid w:val="00B24AD0"/>
    <w:rsid w:val="00B24BAC"/>
    <w:rsid w:val="00B30C37"/>
    <w:rsid w:val="00B46B58"/>
    <w:rsid w:val="00B52EB1"/>
    <w:rsid w:val="00B53D76"/>
    <w:rsid w:val="00B549D7"/>
    <w:rsid w:val="00B54E27"/>
    <w:rsid w:val="00B57D31"/>
    <w:rsid w:val="00B625E3"/>
    <w:rsid w:val="00B63C33"/>
    <w:rsid w:val="00B6482A"/>
    <w:rsid w:val="00B66590"/>
    <w:rsid w:val="00B7563F"/>
    <w:rsid w:val="00B760C4"/>
    <w:rsid w:val="00B81568"/>
    <w:rsid w:val="00B81661"/>
    <w:rsid w:val="00B817C9"/>
    <w:rsid w:val="00B81C47"/>
    <w:rsid w:val="00B84686"/>
    <w:rsid w:val="00B86F87"/>
    <w:rsid w:val="00B9507A"/>
    <w:rsid w:val="00BA60C5"/>
    <w:rsid w:val="00BB0A3F"/>
    <w:rsid w:val="00BB447A"/>
    <w:rsid w:val="00BB652C"/>
    <w:rsid w:val="00BC0363"/>
    <w:rsid w:val="00BC4235"/>
    <w:rsid w:val="00BD3DB7"/>
    <w:rsid w:val="00BD44F3"/>
    <w:rsid w:val="00BD605C"/>
    <w:rsid w:val="00BD6ABA"/>
    <w:rsid w:val="00BE059A"/>
    <w:rsid w:val="00BE30A1"/>
    <w:rsid w:val="00BE389A"/>
    <w:rsid w:val="00BE488B"/>
    <w:rsid w:val="00BF37DB"/>
    <w:rsid w:val="00BF471B"/>
    <w:rsid w:val="00BF4CDA"/>
    <w:rsid w:val="00BF614F"/>
    <w:rsid w:val="00C22097"/>
    <w:rsid w:val="00C25D85"/>
    <w:rsid w:val="00C2640D"/>
    <w:rsid w:val="00C26D3E"/>
    <w:rsid w:val="00C35D2E"/>
    <w:rsid w:val="00C40DDF"/>
    <w:rsid w:val="00C41D40"/>
    <w:rsid w:val="00C45771"/>
    <w:rsid w:val="00C509F6"/>
    <w:rsid w:val="00C5367B"/>
    <w:rsid w:val="00C60E92"/>
    <w:rsid w:val="00C62BC8"/>
    <w:rsid w:val="00C63134"/>
    <w:rsid w:val="00C6571E"/>
    <w:rsid w:val="00C71300"/>
    <w:rsid w:val="00C7307F"/>
    <w:rsid w:val="00C73D04"/>
    <w:rsid w:val="00C750A7"/>
    <w:rsid w:val="00C77578"/>
    <w:rsid w:val="00C77687"/>
    <w:rsid w:val="00C84B64"/>
    <w:rsid w:val="00C87CFF"/>
    <w:rsid w:val="00C91F13"/>
    <w:rsid w:val="00CA1E68"/>
    <w:rsid w:val="00CD4E30"/>
    <w:rsid w:val="00CE3B52"/>
    <w:rsid w:val="00CE4532"/>
    <w:rsid w:val="00CF3427"/>
    <w:rsid w:val="00CF77E6"/>
    <w:rsid w:val="00D1623F"/>
    <w:rsid w:val="00D20077"/>
    <w:rsid w:val="00D344EE"/>
    <w:rsid w:val="00D35007"/>
    <w:rsid w:val="00D36799"/>
    <w:rsid w:val="00D36DEC"/>
    <w:rsid w:val="00D47A15"/>
    <w:rsid w:val="00D547E2"/>
    <w:rsid w:val="00D56750"/>
    <w:rsid w:val="00D60BB5"/>
    <w:rsid w:val="00D7161A"/>
    <w:rsid w:val="00D76000"/>
    <w:rsid w:val="00D777D3"/>
    <w:rsid w:val="00D852B1"/>
    <w:rsid w:val="00D85527"/>
    <w:rsid w:val="00D94208"/>
    <w:rsid w:val="00DA1B41"/>
    <w:rsid w:val="00DA254E"/>
    <w:rsid w:val="00DA2BFF"/>
    <w:rsid w:val="00DA3786"/>
    <w:rsid w:val="00DB296B"/>
    <w:rsid w:val="00DB41B7"/>
    <w:rsid w:val="00DB742A"/>
    <w:rsid w:val="00DC0C4F"/>
    <w:rsid w:val="00DE04C5"/>
    <w:rsid w:val="00DE23B3"/>
    <w:rsid w:val="00DF224A"/>
    <w:rsid w:val="00E00CD0"/>
    <w:rsid w:val="00E03F9F"/>
    <w:rsid w:val="00E107EB"/>
    <w:rsid w:val="00E11B2B"/>
    <w:rsid w:val="00E12F1C"/>
    <w:rsid w:val="00E156A9"/>
    <w:rsid w:val="00E159C0"/>
    <w:rsid w:val="00E22204"/>
    <w:rsid w:val="00E23EB3"/>
    <w:rsid w:val="00E27F5E"/>
    <w:rsid w:val="00E3583C"/>
    <w:rsid w:val="00E40BEA"/>
    <w:rsid w:val="00E4172E"/>
    <w:rsid w:val="00E47D84"/>
    <w:rsid w:val="00E5169F"/>
    <w:rsid w:val="00E5584B"/>
    <w:rsid w:val="00E64832"/>
    <w:rsid w:val="00E6697D"/>
    <w:rsid w:val="00E674F6"/>
    <w:rsid w:val="00E72E65"/>
    <w:rsid w:val="00E811FB"/>
    <w:rsid w:val="00E90840"/>
    <w:rsid w:val="00E9090F"/>
    <w:rsid w:val="00E91712"/>
    <w:rsid w:val="00E91E4E"/>
    <w:rsid w:val="00E95620"/>
    <w:rsid w:val="00E971AE"/>
    <w:rsid w:val="00EA2DEB"/>
    <w:rsid w:val="00EA48E4"/>
    <w:rsid w:val="00EA6A64"/>
    <w:rsid w:val="00EB0FFA"/>
    <w:rsid w:val="00EB3BC5"/>
    <w:rsid w:val="00EB6234"/>
    <w:rsid w:val="00EC5B74"/>
    <w:rsid w:val="00ED026B"/>
    <w:rsid w:val="00ED2DCF"/>
    <w:rsid w:val="00ED7956"/>
    <w:rsid w:val="00ED7FD3"/>
    <w:rsid w:val="00EE134D"/>
    <w:rsid w:val="00EF2CC7"/>
    <w:rsid w:val="00EF48E3"/>
    <w:rsid w:val="00EF66F2"/>
    <w:rsid w:val="00EF6766"/>
    <w:rsid w:val="00F0166A"/>
    <w:rsid w:val="00F16C54"/>
    <w:rsid w:val="00F174EB"/>
    <w:rsid w:val="00F17E8D"/>
    <w:rsid w:val="00F251EA"/>
    <w:rsid w:val="00F26792"/>
    <w:rsid w:val="00F31265"/>
    <w:rsid w:val="00F31E19"/>
    <w:rsid w:val="00F3267C"/>
    <w:rsid w:val="00F40CF0"/>
    <w:rsid w:val="00F44441"/>
    <w:rsid w:val="00F51448"/>
    <w:rsid w:val="00F55F65"/>
    <w:rsid w:val="00F57FBA"/>
    <w:rsid w:val="00F60E87"/>
    <w:rsid w:val="00F62A2E"/>
    <w:rsid w:val="00F669E9"/>
    <w:rsid w:val="00F66D89"/>
    <w:rsid w:val="00F705E2"/>
    <w:rsid w:val="00F83859"/>
    <w:rsid w:val="00F93182"/>
    <w:rsid w:val="00F978E9"/>
    <w:rsid w:val="00FB42FB"/>
    <w:rsid w:val="00FC2AF7"/>
    <w:rsid w:val="00FC2BE7"/>
    <w:rsid w:val="00FE0F87"/>
    <w:rsid w:val="00FE2384"/>
    <w:rsid w:val="00FE652A"/>
    <w:rsid w:val="00FE717C"/>
    <w:rsid w:val="00FF2866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7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2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69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913"/>
    <w:rPr>
      <w:rFonts w:ascii="Calibri" w:eastAsia="Calibri" w:hAnsi="Calibri" w:cs="Times New Roman"/>
    </w:rPr>
  </w:style>
  <w:style w:type="paragraph" w:customStyle="1" w:styleId="ConsPlusTitle">
    <w:name w:val="ConsPlusTitle"/>
    <w:rsid w:val="00103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03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775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7578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F669E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E0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7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2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69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913"/>
    <w:rPr>
      <w:rFonts w:ascii="Calibri" w:eastAsia="Calibri" w:hAnsi="Calibri" w:cs="Times New Roman"/>
    </w:rPr>
  </w:style>
  <w:style w:type="paragraph" w:customStyle="1" w:styleId="ConsPlusTitle">
    <w:name w:val="ConsPlusTitle"/>
    <w:rsid w:val="00103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03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775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7578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F669E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E0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EB87932FF6BD1FA1A948B26C223955DC4CB70649660A89BC99C7D7CF949B02B83B849C34CA976E6E9EE4F7r9zDO" TargetMode="External"/><Relationship Id="rId13" Type="http://schemas.openxmlformats.org/officeDocument/2006/relationships/hyperlink" Target="consultantplus://offline/ref=48F83EB748F5FDB9E140B2D58B6CB25E670E5AF2078644853050AEF59A62FB42303A381A10D711D5b7IFG" TargetMode="External"/><Relationship Id="rId18" Type="http://schemas.openxmlformats.org/officeDocument/2006/relationships/hyperlink" Target="consultantplus://offline/ref=0698C581194941ACDE181EAB4FBE2F62F07B86191555EBA82A7A52196B4815F8DB989E8FA62259E015CE06ADX9e9I" TargetMode="External"/><Relationship Id="rId26" Type="http://schemas.openxmlformats.org/officeDocument/2006/relationships/header" Target="header1.xml"/><Relationship Id="rId39" Type="http://schemas.openxmlformats.org/officeDocument/2006/relationships/hyperlink" Target="consultantplus://offline/ref=E3EB87932FF6BD1FA1A948B26C223955DC4CB70649650183BC98C7D7CF949B02B8r3zBO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wmf"/><Relationship Id="rId34" Type="http://schemas.openxmlformats.org/officeDocument/2006/relationships/hyperlink" Target="consultantplus://offline/ref=7EB3764FD6D4706890FDB77C435147A82543786E75584858B451EB5738oCd1K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EB87932FF6BD1FA1A956BF7A4E665FD94FEA0E406B02DCE3CCC18090rCz4O" TargetMode="External"/><Relationship Id="rId17" Type="http://schemas.openxmlformats.org/officeDocument/2006/relationships/hyperlink" Target="consultantplus://offline/ref=0698C581194941ACDE181EAB4FBE2F62F07B86191556E3A52C7052196B4815F8DB989E8FA62259E015CE00A8X9e5I" TargetMode="External"/><Relationship Id="rId25" Type="http://schemas.openxmlformats.org/officeDocument/2006/relationships/hyperlink" Target="consultantplus://offline/ref=7EB3764FD6D4706890FDB77C435147A82543786E75584858B451EB5738oCd1K" TargetMode="External"/><Relationship Id="rId33" Type="http://schemas.openxmlformats.org/officeDocument/2006/relationships/hyperlink" Target="consultantplus://offline/ref=FE851BD2440836D700696640A1D5E50477F76349913245DBB781E823C975D4ACC16448B8DC662A9D4FDC1683B9q3I" TargetMode="External"/><Relationship Id="rId38" Type="http://schemas.openxmlformats.org/officeDocument/2006/relationships/hyperlink" Target="consultantplus://offline/ref=E3EB87932FF6BD1FA1A948B26C223955DC4CB7064966098ABB9CC7D7CF949B02B8r3zB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0EAD3B5028E3471E84421D80B3F9B2C23D9E6A04C35B0534E33E2DB4B5U1O" TargetMode="External"/><Relationship Id="rId20" Type="http://schemas.openxmlformats.org/officeDocument/2006/relationships/image" Target="media/image1.wmf"/><Relationship Id="rId29" Type="http://schemas.openxmlformats.org/officeDocument/2006/relationships/hyperlink" Target="consultantplus://offline/ref=E3EB87932FF6BD1FA1A956BF7A4E665FDA4EEF03416402DCE3CCC18090rCz4O" TargetMode="External"/><Relationship Id="rId41" Type="http://schemas.openxmlformats.org/officeDocument/2006/relationships/hyperlink" Target="consultantplus://offline/ref=E3EB87932FF6BD1FA1A956BF7A4E665FD945E808406B02DCE3CCC18090rCz4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EB87932FF6BD1FA1A948B26C223955DC4CB70649660083BE91C7D7CF949B02B8r3zBO" TargetMode="External"/><Relationship Id="rId24" Type="http://schemas.openxmlformats.org/officeDocument/2006/relationships/hyperlink" Target="consultantplus://offline/ref=E3EB87932FF6BD1FA1A948B26C223955DC4CB70649660182B891C7D7CF949B02B83B849C34CA976E6E9EE4F6r9zDO" TargetMode="External"/><Relationship Id="rId32" Type="http://schemas.openxmlformats.org/officeDocument/2006/relationships/hyperlink" Target="consultantplus://offline/ref=E3EB87932FF6BD1FA1A956BF7A4E665FD94FEA0E406B02DCE3CCC18090rCz4O" TargetMode="External"/><Relationship Id="rId37" Type="http://schemas.openxmlformats.org/officeDocument/2006/relationships/hyperlink" Target="consultantplus://offline/ref=E3EB87932FF6BD1FA1A956BF7A4E665FDA4EEF03416402DCE3CCC18090C49D57F87B82C9778E9F68r6zEO" TargetMode="External"/><Relationship Id="rId40" Type="http://schemas.openxmlformats.org/officeDocument/2006/relationships/hyperlink" Target="consultantplus://offline/ref=E3EB87932FF6BD1FA1A948B26C223955DC4CB70649650B8CB891C7D7CF949B02B8r3z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0EAD3B5028E3471E845C1096DFA6B8C734C16301C0505669B4387AEB012096615A559FD1229E4B631501E3BBUDO" TargetMode="External"/><Relationship Id="rId23" Type="http://schemas.openxmlformats.org/officeDocument/2006/relationships/hyperlink" Target="consultantplus://offline/ref=E3EB87932FF6BD1FA1A956BF7A4E665FD945E808406B02DCE3CCC18090rCz4O" TargetMode="External"/><Relationship Id="rId28" Type="http://schemas.openxmlformats.org/officeDocument/2006/relationships/hyperlink" Target="consultantplus://offline/ref=E3EB87932FF6BD1FA1A948B26C223955DC4CB70649660182B891C7D7CF949B02B83B849C34CA976E6E9EE4F6r9zDO" TargetMode="External"/><Relationship Id="rId36" Type="http://schemas.openxmlformats.org/officeDocument/2006/relationships/hyperlink" Target="consultantplus://offline/ref=E3EB87932FF6BD1FA1A956BF7A4E665FD94FEA0E406B02DCE3CCC18090C49D57F87B82C97387r9z2O" TargetMode="External"/><Relationship Id="rId10" Type="http://schemas.openxmlformats.org/officeDocument/2006/relationships/hyperlink" Target="consultantplus://offline/ref=E3EB87932FF6BD1FA1A948B26C223955DC4CB70649660083BA9AC7D7CF949B02B83B849C34CA976E6E9EE4F7r9zDO" TargetMode="External"/><Relationship Id="rId19" Type="http://schemas.openxmlformats.org/officeDocument/2006/relationships/hyperlink" Target="consultantplus://offline/ref=E3EB87932FF6BD1FA1A956BF7A4E665FD94FEA0E406B02DCE3CCC18090rCz4O" TargetMode="External"/><Relationship Id="rId31" Type="http://schemas.openxmlformats.org/officeDocument/2006/relationships/hyperlink" Target="consultantplus://offline/ref=E3EB87932FF6BD1FA1A956BF7A4E665FD946EC0B4F6702DCE3CCC18090rCz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EB87932FF6BD1FA1A948B26C223955DC4CB70649660083BA9AC7D7CF949B02B83B849C34CA976E6E9EE4F7r9zDO" TargetMode="External"/><Relationship Id="rId14" Type="http://schemas.openxmlformats.org/officeDocument/2006/relationships/hyperlink" Target="consultantplus://offline/ref=E3EB87932FF6BD1FA1A956BF7A4E665FDA4EEF03416402DCE3CCC18090rCz4O" TargetMode="External"/><Relationship Id="rId22" Type="http://schemas.openxmlformats.org/officeDocument/2006/relationships/image" Target="media/image3.wmf"/><Relationship Id="rId27" Type="http://schemas.openxmlformats.org/officeDocument/2006/relationships/header" Target="header2.xml"/><Relationship Id="rId30" Type="http://schemas.openxmlformats.org/officeDocument/2006/relationships/hyperlink" Target="consultantplus://offline/ref=E3EB87932FF6BD1FA1A956BF7A4E665FD946E9084E6402DCE3CCC18090C49D57F87B82C9778E986Dr6zDO" TargetMode="External"/><Relationship Id="rId35" Type="http://schemas.openxmlformats.org/officeDocument/2006/relationships/image" Target="media/image4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35C23-79B5-41F1-8329-F9E6755B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51</Pages>
  <Words>16024</Words>
  <Characters>91339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Перепечай А.П.</dc:creator>
  <cp:lastModifiedBy>Бородина М.В.</cp:lastModifiedBy>
  <cp:revision>130</cp:revision>
  <cp:lastPrinted>2019-06-04T13:02:00Z</cp:lastPrinted>
  <dcterms:created xsi:type="dcterms:W3CDTF">2017-12-29T14:51:00Z</dcterms:created>
  <dcterms:modified xsi:type="dcterms:W3CDTF">2019-06-04T13:05:00Z</dcterms:modified>
</cp:coreProperties>
</file>